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8262CB" w14:textId="7D7BAEC7" w:rsidR="00EC572B" w:rsidRDefault="00B77374" w:rsidP="00F5789E">
      <w:pPr>
        <w:pStyle w:val="Pa17"/>
        <w:rPr>
          <w:rFonts w:ascii="Arial" w:hAnsi="Arial" w:cs="Arial"/>
          <w:color w:val="211D1E"/>
          <w:sz w:val="20"/>
          <w:szCs w:val="20"/>
        </w:rPr>
      </w:pPr>
      <w:bookmarkStart w:id="0" w:name="_Toc9668050"/>
      <w:bookmarkStart w:id="1" w:name="_Toc14076933"/>
      <w:bookmarkStart w:id="2" w:name="_Toc15667816"/>
      <w:r>
        <w:rPr>
          <w:rFonts w:ascii="Arial" w:hAnsi="Arial" w:cs="Arial"/>
          <w:noProof/>
          <w:color w:val="211D1E"/>
          <w:sz w:val="20"/>
          <w:szCs w:val="20"/>
        </w:rPr>
        <w:drawing>
          <wp:inline distT="0" distB="0" distL="0" distR="0" wp14:anchorId="0CED0713" wp14:editId="45B91B1D">
            <wp:extent cx="5939790" cy="8401685"/>
            <wp:effectExtent l="0" t="0" r="381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B_titelbild_dt_sek2_arbeitsblätt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p>
    <w:p w14:paraId="4D6BC03B" w14:textId="14480206" w:rsidR="00F5789E" w:rsidRPr="00922834" w:rsidRDefault="00F5789E" w:rsidP="00F5789E">
      <w:pPr>
        <w:pStyle w:val="Pa17"/>
        <w:rPr>
          <w:rFonts w:ascii="Arial" w:hAnsi="Arial" w:cs="Arial"/>
          <w:color w:val="211D1E"/>
          <w:sz w:val="20"/>
          <w:szCs w:val="20"/>
        </w:rPr>
      </w:pPr>
      <w:r w:rsidRPr="00922834">
        <w:rPr>
          <w:rFonts w:ascii="Arial" w:hAnsi="Arial" w:cs="Arial"/>
          <w:color w:val="211D1E"/>
          <w:sz w:val="20"/>
          <w:szCs w:val="20"/>
        </w:rPr>
        <w:t>© Kanton Graubünden, 1. Auflage 2020</w:t>
      </w:r>
    </w:p>
    <w:p w14:paraId="39BA6E0D" w14:textId="77777777" w:rsidR="00F5789E" w:rsidRPr="00922834" w:rsidRDefault="00F5789E" w:rsidP="00F5789E">
      <w:pPr>
        <w:autoSpaceDE w:val="0"/>
        <w:autoSpaceDN w:val="0"/>
        <w:adjustRightInd w:val="0"/>
        <w:spacing w:after="0" w:line="161" w:lineRule="atLeast"/>
        <w:jc w:val="left"/>
        <w:rPr>
          <w:rFonts w:ascii="Arial" w:hAnsi="Arial" w:cs="Arial"/>
          <w:color w:val="211D1E"/>
          <w:sz w:val="20"/>
          <w:szCs w:val="20"/>
        </w:rPr>
      </w:pPr>
      <w:r w:rsidRPr="00922834">
        <w:rPr>
          <w:rFonts w:ascii="Arial" w:hAnsi="Arial" w:cs="Arial"/>
          <w:bCs/>
          <w:color w:val="211D1E"/>
          <w:sz w:val="20"/>
          <w:szCs w:val="20"/>
        </w:rPr>
        <w:t>Verfasserin und Verfasser:</w:t>
      </w:r>
      <w:r w:rsidRPr="00922834">
        <w:rPr>
          <w:rFonts w:ascii="Arial" w:hAnsi="Arial" w:cs="Arial"/>
          <w:b/>
          <w:bCs/>
          <w:color w:val="211D1E"/>
          <w:sz w:val="20"/>
          <w:szCs w:val="20"/>
        </w:rPr>
        <w:t xml:space="preserve"> </w:t>
      </w:r>
      <w:r w:rsidRPr="00922834">
        <w:rPr>
          <w:rFonts w:ascii="Arial" w:hAnsi="Arial" w:cs="Arial"/>
          <w:color w:val="211D1E"/>
          <w:sz w:val="20"/>
          <w:szCs w:val="20"/>
        </w:rPr>
        <w:t>Tanja Rietmann, Universität Bern</w:t>
      </w:r>
      <w:r>
        <w:rPr>
          <w:rFonts w:ascii="Arial" w:hAnsi="Arial" w:cs="Arial"/>
          <w:color w:val="211D1E"/>
          <w:sz w:val="20"/>
          <w:szCs w:val="20"/>
        </w:rPr>
        <w:t>;</w:t>
      </w:r>
      <w:r w:rsidRPr="00922834">
        <w:rPr>
          <w:rFonts w:ascii="Arial" w:hAnsi="Arial" w:cs="Arial"/>
          <w:color w:val="211D1E"/>
          <w:sz w:val="20"/>
          <w:szCs w:val="20"/>
        </w:rPr>
        <w:t xml:space="preserve"> Hans Utz, Pädagogische Hochschule Luzern</w:t>
      </w:r>
    </w:p>
    <w:p w14:paraId="401CC1AA" w14:textId="77777777" w:rsidR="00F5789E" w:rsidRPr="00922834" w:rsidRDefault="00F5789E" w:rsidP="00F5789E">
      <w:pPr>
        <w:pStyle w:val="Pa17"/>
        <w:rPr>
          <w:rFonts w:ascii="Arial" w:hAnsi="Arial" w:cs="Arial"/>
          <w:color w:val="211D1E"/>
          <w:sz w:val="20"/>
          <w:szCs w:val="20"/>
        </w:rPr>
      </w:pPr>
      <w:r w:rsidRPr="00922834">
        <w:rPr>
          <w:rFonts w:ascii="Arial" w:hAnsi="Arial" w:cs="Arial"/>
          <w:color w:val="211D1E"/>
          <w:sz w:val="20"/>
          <w:szCs w:val="20"/>
        </w:rPr>
        <w:t xml:space="preserve">zu beziehen bei: </w:t>
      </w:r>
    </w:p>
    <w:p w14:paraId="2A3E618A" w14:textId="77777777" w:rsidR="00F5789E" w:rsidRDefault="00F5789E" w:rsidP="00F5789E">
      <w:pPr>
        <w:pStyle w:val="Pa17"/>
        <w:rPr>
          <w:rFonts w:ascii="Arial" w:hAnsi="Arial" w:cs="Arial"/>
          <w:color w:val="211D1E"/>
          <w:sz w:val="20"/>
          <w:szCs w:val="20"/>
        </w:rPr>
      </w:pPr>
      <w:r w:rsidRPr="00922834">
        <w:rPr>
          <w:rFonts w:ascii="Arial" w:hAnsi="Arial" w:cs="Arial"/>
          <w:color w:val="211D1E"/>
          <w:sz w:val="20"/>
          <w:szCs w:val="20"/>
        </w:rPr>
        <w:t xml:space="preserve">Lehrmittel Graubünden, Auslieferung, </w:t>
      </w:r>
      <w:proofErr w:type="spellStart"/>
      <w:r w:rsidRPr="00922834">
        <w:rPr>
          <w:rFonts w:ascii="Arial" w:hAnsi="Arial" w:cs="Arial"/>
          <w:color w:val="211D1E"/>
          <w:sz w:val="20"/>
          <w:szCs w:val="20"/>
        </w:rPr>
        <w:t>Somedia</w:t>
      </w:r>
      <w:proofErr w:type="spellEnd"/>
      <w:r w:rsidRPr="00922834">
        <w:rPr>
          <w:rFonts w:ascii="Arial" w:hAnsi="Arial" w:cs="Arial"/>
          <w:color w:val="211D1E"/>
          <w:sz w:val="20"/>
          <w:szCs w:val="20"/>
        </w:rPr>
        <w:t xml:space="preserve"> </w:t>
      </w:r>
      <w:proofErr w:type="spellStart"/>
      <w:r w:rsidRPr="00922834">
        <w:rPr>
          <w:rFonts w:ascii="Arial" w:hAnsi="Arial" w:cs="Arial"/>
          <w:color w:val="211D1E"/>
          <w:sz w:val="20"/>
          <w:szCs w:val="20"/>
        </w:rPr>
        <w:t>Production</w:t>
      </w:r>
      <w:proofErr w:type="spellEnd"/>
      <w:r w:rsidRPr="00922834">
        <w:rPr>
          <w:rFonts w:ascii="Arial" w:hAnsi="Arial" w:cs="Arial"/>
          <w:color w:val="211D1E"/>
          <w:sz w:val="20"/>
          <w:szCs w:val="20"/>
        </w:rPr>
        <w:t xml:space="preserve"> AG Sommeraustrasse 32, Postfach 491, </w:t>
      </w:r>
    </w:p>
    <w:p w14:paraId="3630A940" w14:textId="77777777" w:rsidR="00F5789E" w:rsidRPr="00922834" w:rsidRDefault="00F5789E" w:rsidP="00F5789E">
      <w:pPr>
        <w:pStyle w:val="Pa17"/>
        <w:rPr>
          <w:rFonts w:ascii="Arial" w:hAnsi="Arial" w:cs="Arial"/>
          <w:color w:val="211D1E"/>
          <w:sz w:val="20"/>
          <w:szCs w:val="20"/>
        </w:rPr>
      </w:pPr>
      <w:r w:rsidRPr="00922834">
        <w:rPr>
          <w:rFonts w:ascii="Arial" w:hAnsi="Arial" w:cs="Arial"/>
          <w:color w:val="211D1E"/>
          <w:sz w:val="20"/>
          <w:szCs w:val="20"/>
        </w:rPr>
        <w:t>7007 Chur</w:t>
      </w:r>
      <w:r>
        <w:rPr>
          <w:rFonts w:ascii="Arial" w:hAnsi="Arial" w:cs="Arial"/>
          <w:color w:val="211D1E"/>
          <w:sz w:val="20"/>
          <w:szCs w:val="20"/>
        </w:rPr>
        <w:t xml:space="preserve">, </w:t>
      </w:r>
      <w:r w:rsidRPr="00922834">
        <w:rPr>
          <w:rFonts w:ascii="Arial" w:hAnsi="Arial" w:cs="Arial"/>
          <w:color w:val="211D1E"/>
          <w:sz w:val="20"/>
          <w:szCs w:val="20"/>
        </w:rPr>
        <w:t xml:space="preserve">lmv@somedia.ch, Telefon 081 255 54 53 </w:t>
      </w:r>
    </w:p>
    <w:p w14:paraId="03D9C5FC" w14:textId="77777777" w:rsidR="00F5789E" w:rsidRPr="00922834" w:rsidRDefault="00F5789E" w:rsidP="00F5789E">
      <w:pPr>
        <w:pStyle w:val="Default"/>
        <w:rPr>
          <w:rFonts w:ascii="Arial" w:hAnsi="Arial" w:cs="Arial"/>
          <w:sz w:val="20"/>
          <w:szCs w:val="20"/>
        </w:rPr>
      </w:pPr>
      <w:r w:rsidRPr="00922834">
        <w:rPr>
          <w:rFonts w:ascii="Arial" w:hAnsi="Arial" w:cs="Arial"/>
          <w:color w:val="211D1E"/>
          <w:sz w:val="20"/>
          <w:szCs w:val="20"/>
        </w:rPr>
        <w:t>unter: www.lmv.gr.ch (Download unter der Artikelnummer 01.2490)</w:t>
      </w:r>
    </w:p>
    <w:p w14:paraId="0EEA6764" w14:textId="65F46430" w:rsidR="00E261F1" w:rsidRPr="003D1EE2" w:rsidRDefault="00B128E5" w:rsidP="003D1EE2">
      <w:pPr>
        <w:rPr>
          <w:rFonts w:ascii="Arial" w:hAnsi="Arial" w:cs="Arial"/>
          <w:b/>
          <w:sz w:val="36"/>
          <w:szCs w:val="36"/>
        </w:rPr>
      </w:pPr>
      <w:r w:rsidRPr="003D1EE2">
        <w:rPr>
          <w:rFonts w:ascii="Arial" w:hAnsi="Arial" w:cs="Arial"/>
          <w:b/>
          <w:sz w:val="36"/>
          <w:szCs w:val="36"/>
        </w:rPr>
        <w:lastRenderedPageBreak/>
        <w:t>Sorge oder Zwang?</w:t>
      </w:r>
      <w:bookmarkEnd w:id="0"/>
      <w:bookmarkEnd w:id="1"/>
      <w:bookmarkEnd w:id="2"/>
    </w:p>
    <w:p w14:paraId="4448D657" w14:textId="01A415F1" w:rsidR="00B128E5" w:rsidRPr="00630531" w:rsidRDefault="00B128E5" w:rsidP="003D1EE2">
      <w:pPr>
        <w:jc w:val="left"/>
        <w:rPr>
          <w:rFonts w:ascii="Arial" w:hAnsi="Arial" w:cs="Arial"/>
          <w:b/>
          <w:sz w:val="32"/>
          <w:szCs w:val="36"/>
        </w:rPr>
      </w:pPr>
      <w:bookmarkStart w:id="3" w:name="_Toc9668051"/>
      <w:bookmarkStart w:id="4" w:name="_Toc14076934"/>
      <w:bookmarkStart w:id="5" w:name="_Toc15667817"/>
      <w:r w:rsidRPr="00630531">
        <w:rPr>
          <w:rFonts w:ascii="Arial" w:hAnsi="Arial" w:cs="Arial"/>
          <w:b/>
          <w:sz w:val="32"/>
          <w:szCs w:val="36"/>
        </w:rPr>
        <w:t>Fürsorgerische Zwangsm</w:t>
      </w:r>
      <w:r w:rsidR="00AA5F41" w:rsidRPr="00630531">
        <w:rPr>
          <w:rFonts w:ascii="Arial" w:hAnsi="Arial" w:cs="Arial"/>
          <w:b/>
          <w:sz w:val="32"/>
          <w:szCs w:val="36"/>
        </w:rPr>
        <w:t>ass</w:t>
      </w:r>
      <w:r w:rsidR="00AA5F41" w:rsidRPr="00630531">
        <w:rPr>
          <w:rFonts w:ascii="Arial" w:hAnsi="Arial" w:cs="Arial"/>
          <w:b/>
          <w:sz w:val="32"/>
          <w:szCs w:val="36"/>
        </w:rPr>
        <w:softHyphen/>
        <w:t>nahmen im Kanton Graubünden</w:t>
      </w:r>
      <w:bookmarkEnd w:id="3"/>
      <w:bookmarkEnd w:id="4"/>
      <w:bookmarkEnd w:id="5"/>
    </w:p>
    <w:p w14:paraId="3953A0B2" w14:textId="7AFD083C" w:rsidR="00B128E5" w:rsidRPr="003D1EE2" w:rsidRDefault="00B128E5" w:rsidP="003D1EE2">
      <w:pPr>
        <w:rPr>
          <w:rFonts w:ascii="Arial" w:hAnsi="Arial" w:cs="Arial"/>
          <w:b/>
          <w:sz w:val="28"/>
          <w:szCs w:val="28"/>
        </w:rPr>
      </w:pPr>
      <w:bookmarkStart w:id="6" w:name="_Toc9668052"/>
      <w:bookmarkStart w:id="7" w:name="_Toc14076935"/>
      <w:bookmarkStart w:id="8" w:name="_Toc15667818"/>
      <w:r w:rsidRPr="003D1EE2">
        <w:rPr>
          <w:rFonts w:ascii="Arial" w:hAnsi="Arial" w:cs="Arial"/>
          <w:b/>
          <w:sz w:val="28"/>
          <w:szCs w:val="28"/>
        </w:rPr>
        <w:t>Begleit</w:t>
      </w:r>
      <w:r w:rsidR="0094521F" w:rsidRPr="003D1EE2">
        <w:rPr>
          <w:rFonts w:ascii="Arial" w:hAnsi="Arial" w:cs="Arial"/>
          <w:b/>
          <w:sz w:val="28"/>
          <w:szCs w:val="28"/>
        </w:rPr>
        <w:t>dokumentation</w:t>
      </w:r>
      <w:r w:rsidRPr="003D1EE2">
        <w:rPr>
          <w:rFonts w:ascii="Arial" w:hAnsi="Arial" w:cs="Arial"/>
          <w:b/>
          <w:sz w:val="28"/>
          <w:szCs w:val="28"/>
        </w:rPr>
        <w:t xml:space="preserve"> </w:t>
      </w:r>
      <w:r w:rsidR="00F5789E">
        <w:rPr>
          <w:rFonts w:ascii="Arial" w:hAnsi="Arial" w:cs="Arial"/>
          <w:b/>
          <w:sz w:val="28"/>
          <w:szCs w:val="28"/>
        </w:rPr>
        <w:t>Sekundarstufe</w:t>
      </w:r>
      <w:r w:rsidRPr="003D1EE2">
        <w:rPr>
          <w:rFonts w:ascii="Arial" w:hAnsi="Arial" w:cs="Arial"/>
          <w:b/>
          <w:sz w:val="28"/>
          <w:szCs w:val="28"/>
        </w:rPr>
        <w:t xml:space="preserve"> II</w:t>
      </w:r>
      <w:bookmarkEnd w:id="6"/>
      <w:bookmarkEnd w:id="7"/>
      <w:bookmarkEnd w:id="8"/>
    </w:p>
    <w:p w14:paraId="5848A561" w14:textId="77777777" w:rsidR="00B128E5" w:rsidRDefault="00B128E5" w:rsidP="00B128E5"/>
    <w:p w14:paraId="55993714" w14:textId="613327D6" w:rsidR="00E65190" w:rsidRPr="00B77374" w:rsidRDefault="00122ED6" w:rsidP="00E65190">
      <w:pPr>
        <w:pStyle w:val="Verzeichnis3"/>
        <w:ind w:left="0"/>
        <w:rPr>
          <w:rFonts w:asciiTheme="minorHAnsi" w:eastAsiaTheme="minorEastAsia" w:hAnsiTheme="minorHAnsi" w:cstheme="minorBidi"/>
          <w:b/>
          <w:noProof/>
          <w:sz w:val="22"/>
          <w:szCs w:val="22"/>
          <w:lang w:eastAsia="de-CH"/>
        </w:rPr>
      </w:pPr>
      <w:r>
        <w:rPr>
          <w:b/>
        </w:rPr>
        <w:fldChar w:fldCharType="begin"/>
      </w:r>
      <w:r>
        <w:instrText xml:space="preserve"> TOC \o "1-3" \h \z \u </w:instrText>
      </w:r>
      <w:r>
        <w:rPr>
          <w:b/>
        </w:rPr>
        <w:fldChar w:fldCharType="separate"/>
      </w:r>
      <w:hyperlink w:anchor="_Toc52366357" w:history="1">
        <w:r w:rsidR="00E65190" w:rsidRPr="00B77374">
          <w:rPr>
            <w:rStyle w:val="Hyperlink"/>
            <w:b/>
            <w:noProof/>
          </w:rPr>
          <w:t>Fall 1: Familie Albin (Name geändert)</w:t>
        </w:r>
        <w:r w:rsidR="00E65190" w:rsidRPr="00B77374">
          <w:rPr>
            <w:b/>
            <w:noProof/>
            <w:webHidden/>
          </w:rPr>
          <w:tab/>
        </w:r>
        <w:r w:rsidR="00E65190" w:rsidRPr="00B77374">
          <w:rPr>
            <w:b/>
            <w:noProof/>
            <w:webHidden/>
          </w:rPr>
          <w:fldChar w:fldCharType="begin"/>
        </w:r>
        <w:r w:rsidR="00E65190" w:rsidRPr="00B77374">
          <w:rPr>
            <w:b/>
            <w:noProof/>
            <w:webHidden/>
          </w:rPr>
          <w:instrText xml:space="preserve"> PAGEREF _Toc52366357 \h </w:instrText>
        </w:r>
        <w:r w:rsidR="00E65190" w:rsidRPr="00B77374">
          <w:rPr>
            <w:b/>
            <w:noProof/>
            <w:webHidden/>
          </w:rPr>
        </w:r>
        <w:r w:rsidR="00E65190" w:rsidRPr="00B77374">
          <w:rPr>
            <w:b/>
            <w:noProof/>
            <w:webHidden/>
          </w:rPr>
          <w:fldChar w:fldCharType="separate"/>
        </w:r>
        <w:r w:rsidR="00E65190" w:rsidRPr="00B77374">
          <w:rPr>
            <w:b/>
            <w:noProof/>
            <w:webHidden/>
          </w:rPr>
          <w:t>3</w:t>
        </w:r>
        <w:r w:rsidR="00E65190" w:rsidRPr="00B77374">
          <w:rPr>
            <w:b/>
            <w:noProof/>
            <w:webHidden/>
          </w:rPr>
          <w:fldChar w:fldCharType="end"/>
        </w:r>
      </w:hyperlink>
    </w:p>
    <w:p w14:paraId="71E2E9E8" w14:textId="06ECA182" w:rsidR="00E65190" w:rsidRDefault="001972A9" w:rsidP="00E65190">
      <w:pPr>
        <w:pStyle w:val="Verzeichnis3"/>
        <w:ind w:left="0"/>
        <w:rPr>
          <w:rFonts w:asciiTheme="minorHAnsi" w:eastAsiaTheme="minorEastAsia" w:hAnsiTheme="minorHAnsi" w:cstheme="minorBidi"/>
          <w:noProof/>
          <w:sz w:val="22"/>
          <w:szCs w:val="22"/>
          <w:lang w:eastAsia="de-CH"/>
        </w:rPr>
      </w:pPr>
      <w:hyperlink w:anchor="_Toc52366358" w:history="1">
        <w:r w:rsidR="00E65190" w:rsidRPr="0030771F">
          <w:rPr>
            <w:rStyle w:val="Hyperlink"/>
            <w:noProof/>
          </w:rPr>
          <w:t>Dokumente</w:t>
        </w:r>
        <w:r w:rsidR="00E65190">
          <w:rPr>
            <w:noProof/>
            <w:webHidden/>
          </w:rPr>
          <w:tab/>
        </w:r>
        <w:r w:rsidR="00E65190">
          <w:rPr>
            <w:noProof/>
            <w:webHidden/>
          </w:rPr>
          <w:fldChar w:fldCharType="begin"/>
        </w:r>
        <w:r w:rsidR="00E65190">
          <w:rPr>
            <w:noProof/>
            <w:webHidden/>
          </w:rPr>
          <w:instrText xml:space="preserve"> PAGEREF _Toc52366358 \h </w:instrText>
        </w:r>
        <w:r w:rsidR="00E65190">
          <w:rPr>
            <w:noProof/>
            <w:webHidden/>
          </w:rPr>
        </w:r>
        <w:r w:rsidR="00E65190">
          <w:rPr>
            <w:noProof/>
            <w:webHidden/>
          </w:rPr>
          <w:fldChar w:fldCharType="separate"/>
        </w:r>
        <w:r w:rsidR="00E65190">
          <w:rPr>
            <w:noProof/>
            <w:webHidden/>
          </w:rPr>
          <w:t>6</w:t>
        </w:r>
        <w:r w:rsidR="00E65190">
          <w:rPr>
            <w:noProof/>
            <w:webHidden/>
          </w:rPr>
          <w:fldChar w:fldCharType="end"/>
        </w:r>
      </w:hyperlink>
    </w:p>
    <w:p w14:paraId="29345BD9" w14:textId="483026B7" w:rsidR="00E65190" w:rsidRDefault="001972A9" w:rsidP="00E65190">
      <w:pPr>
        <w:pStyle w:val="Verzeichnis3"/>
        <w:ind w:left="0"/>
        <w:rPr>
          <w:noProof/>
        </w:rPr>
      </w:pPr>
      <w:hyperlink w:anchor="_Toc52366359" w:history="1">
        <w:r w:rsidR="00E65190" w:rsidRPr="0030771F">
          <w:rPr>
            <w:rStyle w:val="Hyperlink"/>
            <w:noProof/>
          </w:rPr>
          <w:t>Fall 1: Familie Albin: Lösungsvorschläge und Hinweise</w:t>
        </w:r>
        <w:r w:rsidR="00E65190">
          <w:rPr>
            <w:noProof/>
            <w:webHidden/>
          </w:rPr>
          <w:tab/>
        </w:r>
        <w:r w:rsidR="00E65190">
          <w:rPr>
            <w:noProof/>
            <w:webHidden/>
          </w:rPr>
          <w:fldChar w:fldCharType="begin"/>
        </w:r>
        <w:r w:rsidR="00E65190">
          <w:rPr>
            <w:noProof/>
            <w:webHidden/>
          </w:rPr>
          <w:instrText xml:space="preserve"> PAGEREF _Toc52366359 \h </w:instrText>
        </w:r>
        <w:r w:rsidR="00E65190">
          <w:rPr>
            <w:noProof/>
            <w:webHidden/>
          </w:rPr>
        </w:r>
        <w:r w:rsidR="00E65190">
          <w:rPr>
            <w:noProof/>
            <w:webHidden/>
          </w:rPr>
          <w:fldChar w:fldCharType="separate"/>
        </w:r>
        <w:r w:rsidR="00E65190">
          <w:rPr>
            <w:noProof/>
            <w:webHidden/>
          </w:rPr>
          <w:t>12</w:t>
        </w:r>
        <w:r w:rsidR="00E65190">
          <w:rPr>
            <w:noProof/>
            <w:webHidden/>
          </w:rPr>
          <w:fldChar w:fldCharType="end"/>
        </w:r>
      </w:hyperlink>
    </w:p>
    <w:p w14:paraId="7A4A04A8" w14:textId="77777777" w:rsidR="00B77374" w:rsidRPr="00B77374" w:rsidRDefault="00B77374" w:rsidP="00B77374"/>
    <w:p w14:paraId="58B46354" w14:textId="06BACD6E" w:rsidR="00E65190" w:rsidRPr="00B77374" w:rsidRDefault="001972A9" w:rsidP="00E65190">
      <w:pPr>
        <w:pStyle w:val="Verzeichnis3"/>
        <w:ind w:left="0"/>
        <w:rPr>
          <w:rFonts w:asciiTheme="minorHAnsi" w:eastAsiaTheme="minorEastAsia" w:hAnsiTheme="minorHAnsi" w:cstheme="minorBidi"/>
          <w:b/>
          <w:noProof/>
          <w:sz w:val="22"/>
          <w:szCs w:val="22"/>
          <w:lang w:eastAsia="de-CH"/>
        </w:rPr>
      </w:pPr>
      <w:hyperlink w:anchor="_Toc52366360" w:history="1">
        <w:r w:rsidR="00E65190" w:rsidRPr="00B77374">
          <w:rPr>
            <w:rStyle w:val="Hyperlink"/>
            <w:b/>
            <w:noProof/>
          </w:rPr>
          <w:t>Fall 2: Uschi Waser</w:t>
        </w:r>
        <w:r w:rsidR="00E65190" w:rsidRPr="00B77374">
          <w:rPr>
            <w:b/>
            <w:noProof/>
            <w:webHidden/>
          </w:rPr>
          <w:tab/>
        </w:r>
        <w:r w:rsidR="00E65190" w:rsidRPr="00B77374">
          <w:rPr>
            <w:b/>
            <w:noProof/>
            <w:webHidden/>
          </w:rPr>
          <w:fldChar w:fldCharType="begin"/>
        </w:r>
        <w:r w:rsidR="00E65190" w:rsidRPr="00B77374">
          <w:rPr>
            <w:b/>
            <w:noProof/>
            <w:webHidden/>
          </w:rPr>
          <w:instrText xml:space="preserve"> PAGEREF _Toc52366360 \h </w:instrText>
        </w:r>
        <w:r w:rsidR="00E65190" w:rsidRPr="00B77374">
          <w:rPr>
            <w:b/>
            <w:noProof/>
            <w:webHidden/>
          </w:rPr>
        </w:r>
        <w:r w:rsidR="00E65190" w:rsidRPr="00B77374">
          <w:rPr>
            <w:b/>
            <w:noProof/>
            <w:webHidden/>
          </w:rPr>
          <w:fldChar w:fldCharType="separate"/>
        </w:r>
        <w:r w:rsidR="00E65190" w:rsidRPr="00B77374">
          <w:rPr>
            <w:b/>
            <w:noProof/>
            <w:webHidden/>
          </w:rPr>
          <w:t>16</w:t>
        </w:r>
        <w:r w:rsidR="00E65190" w:rsidRPr="00B77374">
          <w:rPr>
            <w:b/>
            <w:noProof/>
            <w:webHidden/>
          </w:rPr>
          <w:fldChar w:fldCharType="end"/>
        </w:r>
      </w:hyperlink>
    </w:p>
    <w:p w14:paraId="1B538301" w14:textId="5FCF1454" w:rsidR="00E65190" w:rsidRDefault="001972A9" w:rsidP="00E65190">
      <w:pPr>
        <w:pStyle w:val="Verzeichnis3"/>
        <w:ind w:left="0"/>
        <w:rPr>
          <w:rFonts w:asciiTheme="minorHAnsi" w:eastAsiaTheme="minorEastAsia" w:hAnsiTheme="minorHAnsi" w:cstheme="minorBidi"/>
          <w:noProof/>
          <w:sz w:val="22"/>
          <w:szCs w:val="22"/>
          <w:lang w:eastAsia="de-CH"/>
        </w:rPr>
      </w:pPr>
      <w:hyperlink w:anchor="_Toc52366361" w:history="1">
        <w:r w:rsidR="00E65190" w:rsidRPr="0030771F">
          <w:rPr>
            <w:rStyle w:val="Hyperlink"/>
            <w:noProof/>
          </w:rPr>
          <w:t>Dokumente</w:t>
        </w:r>
        <w:r w:rsidR="00E65190">
          <w:rPr>
            <w:noProof/>
            <w:webHidden/>
          </w:rPr>
          <w:tab/>
        </w:r>
        <w:r w:rsidR="00E65190">
          <w:rPr>
            <w:noProof/>
            <w:webHidden/>
          </w:rPr>
          <w:fldChar w:fldCharType="begin"/>
        </w:r>
        <w:r w:rsidR="00E65190">
          <w:rPr>
            <w:noProof/>
            <w:webHidden/>
          </w:rPr>
          <w:instrText xml:space="preserve"> PAGEREF _Toc52366361 \h </w:instrText>
        </w:r>
        <w:r w:rsidR="00E65190">
          <w:rPr>
            <w:noProof/>
            <w:webHidden/>
          </w:rPr>
        </w:r>
        <w:r w:rsidR="00E65190">
          <w:rPr>
            <w:noProof/>
            <w:webHidden/>
          </w:rPr>
          <w:fldChar w:fldCharType="separate"/>
        </w:r>
        <w:r w:rsidR="00E65190">
          <w:rPr>
            <w:noProof/>
            <w:webHidden/>
          </w:rPr>
          <w:t>18</w:t>
        </w:r>
        <w:r w:rsidR="00E65190">
          <w:rPr>
            <w:noProof/>
            <w:webHidden/>
          </w:rPr>
          <w:fldChar w:fldCharType="end"/>
        </w:r>
      </w:hyperlink>
    </w:p>
    <w:p w14:paraId="6DD59002" w14:textId="04A19A7E" w:rsidR="00E65190" w:rsidRDefault="001972A9" w:rsidP="00E65190">
      <w:pPr>
        <w:pStyle w:val="Verzeichnis3"/>
        <w:ind w:left="0"/>
        <w:rPr>
          <w:noProof/>
        </w:rPr>
      </w:pPr>
      <w:hyperlink w:anchor="_Toc52366362" w:history="1">
        <w:r w:rsidR="00E65190" w:rsidRPr="0030771F">
          <w:rPr>
            <w:rStyle w:val="Hyperlink"/>
            <w:iCs/>
            <w:noProof/>
          </w:rPr>
          <w:t xml:space="preserve">Fall </w:t>
        </w:r>
        <w:r w:rsidR="00E65190" w:rsidRPr="0030771F">
          <w:rPr>
            <w:rStyle w:val="Hyperlink"/>
            <w:noProof/>
          </w:rPr>
          <w:t>2: Uschi Waser: Lösungsvorschläge und Hinweise</w:t>
        </w:r>
        <w:r w:rsidR="00E65190">
          <w:rPr>
            <w:noProof/>
            <w:webHidden/>
          </w:rPr>
          <w:tab/>
        </w:r>
        <w:r w:rsidR="00E65190">
          <w:rPr>
            <w:noProof/>
            <w:webHidden/>
          </w:rPr>
          <w:fldChar w:fldCharType="begin"/>
        </w:r>
        <w:r w:rsidR="00E65190">
          <w:rPr>
            <w:noProof/>
            <w:webHidden/>
          </w:rPr>
          <w:instrText xml:space="preserve"> PAGEREF _Toc52366362 \h </w:instrText>
        </w:r>
        <w:r w:rsidR="00E65190">
          <w:rPr>
            <w:noProof/>
            <w:webHidden/>
          </w:rPr>
        </w:r>
        <w:r w:rsidR="00E65190">
          <w:rPr>
            <w:noProof/>
            <w:webHidden/>
          </w:rPr>
          <w:fldChar w:fldCharType="separate"/>
        </w:r>
        <w:r w:rsidR="00E65190">
          <w:rPr>
            <w:noProof/>
            <w:webHidden/>
          </w:rPr>
          <w:t>21</w:t>
        </w:r>
        <w:r w:rsidR="00E65190">
          <w:rPr>
            <w:noProof/>
            <w:webHidden/>
          </w:rPr>
          <w:fldChar w:fldCharType="end"/>
        </w:r>
      </w:hyperlink>
    </w:p>
    <w:p w14:paraId="46B0982F" w14:textId="77777777" w:rsidR="00B77374" w:rsidRPr="00B77374" w:rsidRDefault="00B77374" w:rsidP="00B77374"/>
    <w:p w14:paraId="350283FB" w14:textId="57CB8B46" w:rsidR="00E65190" w:rsidRPr="00B77374" w:rsidRDefault="001972A9" w:rsidP="00E65190">
      <w:pPr>
        <w:pStyle w:val="Verzeichnis3"/>
        <w:ind w:left="0"/>
        <w:rPr>
          <w:rFonts w:asciiTheme="minorHAnsi" w:eastAsiaTheme="minorEastAsia" w:hAnsiTheme="minorHAnsi" w:cstheme="minorBidi"/>
          <w:b/>
          <w:noProof/>
          <w:sz w:val="22"/>
          <w:szCs w:val="22"/>
          <w:lang w:eastAsia="de-CH"/>
        </w:rPr>
      </w:pPr>
      <w:hyperlink w:anchor="_Toc52366363" w:history="1">
        <w:r w:rsidR="00E65190" w:rsidRPr="00B77374">
          <w:rPr>
            <w:rStyle w:val="Hyperlink"/>
            <w:b/>
            <w:noProof/>
          </w:rPr>
          <w:t>Fall 3: Cornelia Studer</w:t>
        </w:r>
        <w:r w:rsidR="00E65190" w:rsidRPr="00B77374">
          <w:rPr>
            <w:b/>
            <w:noProof/>
            <w:webHidden/>
          </w:rPr>
          <w:tab/>
        </w:r>
        <w:r w:rsidR="00E65190" w:rsidRPr="00B77374">
          <w:rPr>
            <w:b/>
            <w:noProof/>
            <w:webHidden/>
          </w:rPr>
          <w:fldChar w:fldCharType="begin"/>
        </w:r>
        <w:r w:rsidR="00E65190" w:rsidRPr="00B77374">
          <w:rPr>
            <w:b/>
            <w:noProof/>
            <w:webHidden/>
          </w:rPr>
          <w:instrText xml:space="preserve"> PAGEREF _Toc52366363 \h </w:instrText>
        </w:r>
        <w:r w:rsidR="00E65190" w:rsidRPr="00B77374">
          <w:rPr>
            <w:b/>
            <w:noProof/>
            <w:webHidden/>
          </w:rPr>
        </w:r>
        <w:r w:rsidR="00E65190" w:rsidRPr="00B77374">
          <w:rPr>
            <w:b/>
            <w:noProof/>
            <w:webHidden/>
          </w:rPr>
          <w:fldChar w:fldCharType="separate"/>
        </w:r>
        <w:r w:rsidR="00E65190" w:rsidRPr="00B77374">
          <w:rPr>
            <w:b/>
            <w:noProof/>
            <w:webHidden/>
          </w:rPr>
          <w:t>24</w:t>
        </w:r>
        <w:r w:rsidR="00E65190" w:rsidRPr="00B77374">
          <w:rPr>
            <w:b/>
            <w:noProof/>
            <w:webHidden/>
          </w:rPr>
          <w:fldChar w:fldCharType="end"/>
        </w:r>
      </w:hyperlink>
    </w:p>
    <w:p w14:paraId="3C8DF359" w14:textId="54054650" w:rsidR="00E65190" w:rsidRDefault="001972A9" w:rsidP="00E65190">
      <w:pPr>
        <w:pStyle w:val="Verzeichnis3"/>
        <w:ind w:left="0"/>
        <w:rPr>
          <w:rFonts w:asciiTheme="minorHAnsi" w:eastAsiaTheme="minorEastAsia" w:hAnsiTheme="minorHAnsi" w:cstheme="minorBidi"/>
          <w:noProof/>
          <w:sz w:val="22"/>
          <w:szCs w:val="22"/>
          <w:lang w:eastAsia="de-CH"/>
        </w:rPr>
      </w:pPr>
      <w:hyperlink w:anchor="_Toc52366364" w:history="1">
        <w:r w:rsidR="00E65190" w:rsidRPr="0030771F">
          <w:rPr>
            <w:rStyle w:val="Hyperlink"/>
            <w:noProof/>
          </w:rPr>
          <w:t>Dokumente</w:t>
        </w:r>
        <w:r w:rsidR="00E65190">
          <w:rPr>
            <w:noProof/>
            <w:webHidden/>
          </w:rPr>
          <w:tab/>
        </w:r>
        <w:r w:rsidR="00E65190">
          <w:rPr>
            <w:noProof/>
            <w:webHidden/>
          </w:rPr>
          <w:fldChar w:fldCharType="begin"/>
        </w:r>
        <w:r w:rsidR="00E65190">
          <w:rPr>
            <w:noProof/>
            <w:webHidden/>
          </w:rPr>
          <w:instrText xml:space="preserve"> PAGEREF _Toc52366364 \h </w:instrText>
        </w:r>
        <w:r w:rsidR="00E65190">
          <w:rPr>
            <w:noProof/>
            <w:webHidden/>
          </w:rPr>
        </w:r>
        <w:r w:rsidR="00E65190">
          <w:rPr>
            <w:noProof/>
            <w:webHidden/>
          </w:rPr>
          <w:fldChar w:fldCharType="separate"/>
        </w:r>
        <w:r w:rsidR="00E65190">
          <w:rPr>
            <w:noProof/>
            <w:webHidden/>
          </w:rPr>
          <w:t>27</w:t>
        </w:r>
        <w:r w:rsidR="00E65190">
          <w:rPr>
            <w:noProof/>
            <w:webHidden/>
          </w:rPr>
          <w:fldChar w:fldCharType="end"/>
        </w:r>
      </w:hyperlink>
    </w:p>
    <w:p w14:paraId="2CBD7BE5" w14:textId="7FCB16B1" w:rsidR="00E65190" w:rsidRDefault="001972A9" w:rsidP="00E65190">
      <w:pPr>
        <w:pStyle w:val="Verzeichnis3"/>
        <w:ind w:left="0"/>
        <w:rPr>
          <w:noProof/>
        </w:rPr>
      </w:pPr>
      <w:hyperlink w:anchor="_Toc52366365" w:history="1">
        <w:r w:rsidR="00E65190" w:rsidRPr="0030771F">
          <w:rPr>
            <w:rStyle w:val="Hyperlink"/>
            <w:noProof/>
          </w:rPr>
          <w:t>Fall 3:</w:t>
        </w:r>
        <w:bookmarkStart w:id="9" w:name="_GoBack"/>
        <w:bookmarkEnd w:id="9"/>
        <w:r w:rsidR="00E65190" w:rsidRPr="0030771F">
          <w:rPr>
            <w:rStyle w:val="Hyperlink"/>
            <w:noProof/>
          </w:rPr>
          <w:t xml:space="preserve"> Cornelia Studer</w:t>
        </w:r>
        <w:r w:rsidR="00E65190">
          <w:rPr>
            <w:noProof/>
            <w:webHidden/>
          </w:rPr>
          <w:tab/>
        </w:r>
        <w:r w:rsidR="00E65190">
          <w:rPr>
            <w:noProof/>
            <w:webHidden/>
          </w:rPr>
          <w:fldChar w:fldCharType="begin"/>
        </w:r>
        <w:r w:rsidR="00E65190">
          <w:rPr>
            <w:noProof/>
            <w:webHidden/>
          </w:rPr>
          <w:instrText xml:space="preserve"> PAGEREF _Toc52366365 \h </w:instrText>
        </w:r>
        <w:r w:rsidR="00E65190">
          <w:rPr>
            <w:noProof/>
            <w:webHidden/>
          </w:rPr>
        </w:r>
        <w:r w:rsidR="00E65190">
          <w:rPr>
            <w:noProof/>
            <w:webHidden/>
          </w:rPr>
          <w:fldChar w:fldCharType="separate"/>
        </w:r>
        <w:r w:rsidR="00E65190">
          <w:rPr>
            <w:noProof/>
            <w:webHidden/>
          </w:rPr>
          <w:t>30</w:t>
        </w:r>
        <w:r w:rsidR="00E65190">
          <w:rPr>
            <w:noProof/>
            <w:webHidden/>
          </w:rPr>
          <w:fldChar w:fldCharType="end"/>
        </w:r>
      </w:hyperlink>
    </w:p>
    <w:p w14:paraId="2D32796A" w14:textId="77777777" w:rsidR="00B77374" w:rsidRPr="00B77374" w:rsidRDefault="00B77374" w:rsidP="00B77374"/>
    <w:p w14:paraId="7C46BC81" w14:textId="54BB17E1" w:rsidR="00E65190" w:rsidRPr="00B77374" w:rsidRDefault="001972A9" w:rsidP="00E65190">
      <w:pPr>
        <w:pStyle w:val="Verzeichnis3"/>
        <w:ind w:left="0"/>
        <w:rPr>
          <w:rFonts w:asciiTheme="minorHAnsi" w:eastAsiaTheme="minorEastAsia" w:hAnsiTheme="minorHAnsi" w:cstheme="minorBidi"/>
          <w:b/>
          <w:noProof/>
          <w:sz w:val="22"/>
          <w:szCs w:val="22"/>
          <w:lang w:eastAsia="de-CH"/>
        </w:rPr>
      </w:pPr>
      <w:hyperlink w:anchor="_Toc52366366" w:history="1">
        <w:r w:rsidR="00E65190" w:rsidRPr="00B77374">
          <w:rPr>
            <w:rStyle w:val="Hyperlink"/>
            <w:b/>
            <w:noProof/>
          </w:rPr>
          <w:t>Fall 4: Florian Branger</w:t>
        </w:r>
        <w:r w:rsidR="00E65190" w:rsidRPr="00B77374">
          <w:rPr>
            <w:b/>
            <w:noProof/>
            <w:webHidden/>
          </w:rPr>
          <w:tab/>
        </w:r>
        <w:r w:rsidR="00E65190" w:rsidRPr="00B77374">
          <w:rPr>
            <w:b/>
            <w:noProof/>
            <w:webHidden/>
          </w:rPr>
          <w:fldChar w:fldCharType="begin"/>
        </w:r>
        <w:r w:rsidR="00E65190" w:rsidRPr="00B77374">
          <w:rPr>
            <w:b/>
            <w:noProof/>
            <w:webHidden/>
          </w:rPr>
          <w:instrText xml:space="preserve"> PAGEREF _Toc52366366 \h </w:instrText>
        </w:r>
        <w:r w:rsidR="00E65190" w:rsidRPr="00B77374">
          <w:rPr>
            <w:b/>
            <w:noProof/>
            <w:webHidden/>
          </w:rPr>
        </w:r>
        <w:r w:rsidR="00E65190" w:rsidRPr="00B77374">
          <w:rPr>
            <w:b/>
            <w:noProof/>
            <w:webHidden/>
          </w:rPr>
          <w:fldChar w:fldCharType="separate"/>
        </w:r>
        <w:r w:rsidR="00E65190" w:rsidRPr="00B77374">
          <w:rPr>
            <w:b/>
            <w:noProof/>
            <w:webHidden/>
          </w:rPr>
          <w:t>33</w:t>
        </w:r>
        <w:r w:rsidR="00E65190" w:rsidRPr="00B77374">
          <w:rPr>
            <w:b/>
            <w:noProof/>
            <w:webHidden/>
          </w:rPr>
          <w:fldChar w:fldCharType="end"/>
        </w:r>
      </w:hyperlink>
    </w:p>
    <w:p w14:paraId="40BAA988" w14:textId="2AFC752F" w:rsidR="00E65190" w:rsidRDefault="001972A9" w:rsidP="00E65190">
      <w:pPr>
        <w:pStyle w:val="Verzeichnis3"/>
        <w:ind w:left="0"/>
        <w:rPr>
          <w:rFonts w:asciiTheme="minorHAnsi" w:eastAsiaTheme="minorEastAsia" w:hAnsiTheme="minorHAnsi" w:cstheme="minorBidi"/>
          <w:noProof/>
          <w:sz w:val="22"/>
          <w:szCs w:val="22"/>
          <w:lang w:eastAsia="de-CH"/>
        </w:rPr>
      </w:pPr>
      <w:hyperlink w:anchor="_Toc52366367" w:history="1">
        <w:r w:rsidR="00E65190" w:rsidRPr="0030771F">
          <w:rPr>
            <w:rStyle w:val="Hyperlink"/>
            <w:noProof/>
          </w:rPr>
          <w:t>Dokumente</w:t>
        </w:r>
        <w:r w:rsidR="00E65190">
          <w:rPr>
            <w:noProof/>
            <w:webHidden/>
          </w:rPr>
          <w:tab/>
        </w:r>
        <w:r w:rsidR="00E65190">
          <w:rPr>
            <w:noProof/>
            <w:webHidden/>
          </w:rPr>
          <w:fldChar w:fldCharType="begin"/>
        </w:r>
        <w:r w:rsidR="00E65190">
          <w:rPr>
            <w:noProof/>
            <w:webHidden/>
          </w:rPr>
          <w:instrText xml:space="preserve"> PAGEREF _Toc52366367 \h </w:instrText>
        </w:r>
        <w:r w:rsidR="00E65190">
          <w:rPr>
            <w:noProof/>
            <w:webHidden/>
          </w:rPr>
        </w:r>
        <w:r w:rsidR="00E65190">
          <w:rPr>
            <w:noProof/>
            <w:webHidden/>
          </w:rPr>
          <w:fldChar w:fldCharType="separate"/>
        </w:r>
        <w:r w:rsidR="00E65190">
          <w:rPr>
            <w:noProof/>
            <w:webHidden/>
          </w:rPr>
          <w:t>35</w:t>
        </w:r>
        <w:r w:rsidR="00E65190">
          <w:rPr>
            <w:noProof/>
            <w:webHidden/>
          </w:rPr>
          <w:fldChar w:fldCharType="end"/>
        </w:r>
      </w:hyperlink>
    </w:p>
    <w:p w14:paraId="5406AC3C" w14:textId="0468ADC1" w:rsidR="00E65190" w:rsidRDefault="001972A9" w:rsidP="00E65190">
      <w:pPr>
        <w:pStyle w:val="Verzeichnis3"/>
        <w:ind w:left="0"/>
        <w:rPr>
          <w:noProof/>
        </w:rPr>
      </w:pPr>
      <w:hyperlink w:anchor="_Toc52366368" w:history="1">
        <w:r w:rsidR="00E65190" w:rsidRPr="0030771F">
          <w:rPr>
            <w:rStyle w:val="Hyperlink"/>
            <w:noProof/>
          </w:rPr>
          <w:t xml:space="preserve">Fall 4: Florian Branger: Lösungsvorschläge und Hinweise </w:t>
        </w:r>
        <w:r w:rsidR="00E65190">
          <w:rPr>
            <w:noProof/>
            <w:webHidden/>
          </w:rPr>
          <w:tab/>
        </w:r>
        <w:r w:rsidR="00E65190">
          <w:rPr>
            <w:noProof/>
            <w:webHidden/>
          </w:rPr>
          <w:fldChar w:fldCharType="begin"/>
        </w:r>
        <w:r w:rsidR="00E65190">
          <w:rPr>
            <w:noProof/>
            <w:webHidden/>
          </w:rPr>
          <w:instrText xml:space="preserve"> PAGEREF _Toc52366368 \h </w:instrText>
        </w:r>
        <w:r w:rsidR="00E65190">
          <w:rPr>
            <w:noProof/>
            <w:webHidden/>
          </w:rPr>
        </w:r>
        <w:r w:rsidR="00E65190">
          <w:rPr>
            <w:noProof/>
            <w:webHidden/>
          </w:rPr>
          <w:fldChar w:fldCharType="separate"/>
        </w:r>
        <w:r w:rsidR="00E65190">
          <w:rPr>
            <w:noProof/>
            <w:webHidden/>
          </w:rPr>
          <w:t>39</w:t>
        </w:r>
        <w:r w:rsidR="00E65190">
          <w:rPr>
            <w:noProof/>
            <w:webHidden/>
          </w:rPr>
          <w:fldChar w:fldCharType="end"/>
        </w:r>
      </w:hyperlink>
    </w:p>
    <w:p w14:paraId="3EDE7B36" w14:textId="77777777" w:rsidR="00B77374" w:rsidRPr="00B77374" w:rsidRDefault="00B77374" w:rsidP="00B77374"/>
    <w:p w14:paraId="1F0A4DDE" w14:textId="2B651B69" w:rsidR="00E65190" w:rsidRPr="00B77374" w:rsidRDefault="001972A9" w:rsidP="00E65190">
      <w:pPr>
        <w:pStyle w:val="Verzeichnis3"/>
        <w:ind w:left="0"/>
        <w:rPr>
          <w:rFonts w:asciiTheme="minorHAnsi" w:eastAsiaTheme="minorEastAsia" w:hAnsiTheme="minorHAnsi" w:cstheme="minorBidi"/>
          <w:b/>
          <w:noProof/>
          <w:sz w:val="22"/>
          <w:szCs w:val="22"/>
          <w:lang w:eastAsia="de-CH"/>
        </w:rPr>
      </w:pPr>
      <w:hyperlink w:anchor="_Toc52366369" w:history="1">
        <w:r w:rsidR="00E65190" w:rsidRPr="00B77374">
          <w:rPr>
            <w:rStyle w:val="Hyperlink"/>
            <w:b/>
            <w:noProof/>
          </w:rPr>
          <w:t>Fall 5: Ruedi Hofer (Name geändert)</w:t>
        </w:r>
        <w:r w:rsidR="00E65190" w:rsidRPr="00B77374">
          <w:rPr>
            <w:b/>
            <w:noProof/>
            <w:webHidden/>
          </w:rPr>
          <w:tab/>
        </w:r>
        <w:r w:rsidR="00E65190" w:rsidRPr="00B77374">
          <w:rPr>
            <w:b/>
            <w:noProof/>
            <w:webHidden/>
          </w:rPr>
          <w:fldChar w:fldCharType="begin"/>
        </w:r>
        <w:r w:rsidR="00E65190" w:rsidRPr="00B77374">
          <w:rPr>
            <w:b/>
            <w:noProof/>
            <w:webHidden/>
          </w:rPr>
          <w:instrText xml:space="preserve"> PAGEREF _Toc52366369 \h </w:instrText>
        </w:r>
        <w:r w:rsidR="00E65190" w:rsidRPr="00B77374">
          <w:rPr>
            <w:b/>
            <w:noProof/>
            <w:webHidden/>
          </w:rPr>
        </w:r>
        <w:r w:rsidR="00E65190" w:rsidRPr="00B77374">
          <w:rPr>
            <w:b/>
            <w:noProof/>
            <w:webHidden/>
          </w:rPr>
          <w:fldChar w:fldCharType="separate"/>
        </w:r>
        <w:r w:rsidR="00E65190" w:rsidRPr="00B77374">
          <w:rPr>
            <w:b/>
            <w:noProof/>
            <w:webHidden/>
          </w:rPr>
          <w:t>42</w:t>
        </w:r>
        <w:r w:rsidR="00E65190" w:rsidRPr="00B77374">
          <w:rPr>
            <w:b/>
            <w:noProof/>
            <w:webHidden/>
          </w:rPr>
          <w:fldChar w:fldCharType="end"/>
        </w:r>
      </w:hyperlink>
    </w:p>
    <w:p w14:paraId="695A0FD8" w14:textId="6A2F959B" w:rsidR="00E65190" w:rsidRDefault="001972A9" w:rsidP="00E65190">
      <w:pPr>
        <w:pStyle w:val="Verzeichnis3"/>
        <w:ind w:left="0"/>
        <w:rPr>
          <w:rFonts w:asciiTheme="minorHAnsi" w:eastAsiaTheme="minorEastAsia" w:hAnsiTheme="minorHAnsi" w:cstheme="minorBidi"/>
          <w:noProof/>
          <w:sz w:val="22"/>
          <w:szCs w:val="22"/>
          <w:lang w:eastAsia="de-CH"/>
        </w:rPr>
      </w:pPr>
      <w:hyperlink w:anchor="_Toc52366370" w:history="1">
        <w:r w:rsidR="00E65190" w:rsidRPr="0030771F">
          <w:rPr>
            <w:rStyle w:val="Hyperlink"/>
            <w:noProof/>
          </w:rPr>
          <w:t>Dokumente</w:t>
        </w:r>
        <w:r w:rsidR="00E65190">
          <w:rPr>
            <w:noProof/>
            <w:webHidden/>
          </w:rPr>
          <w:tab/>
        </w:r>
        <w:r w:rsidR="00E65190">
          <w:rPr>
            <w:noProof/>
            <w:webHidden/>
          </w:rPr>
          <w:fldChar w:fldCharType="begin"/>
        </w:r>
        <w:r w:rsidR="00E65190">
          <w:rPr>
            <w:noProof/>
            <w:webHidden/>
          </w:rPr>
          <w:instrText xml:space="preserve"> PAGEREF _Toc52366370 \h </w:instrText>
        </w:r>
        <w:r w:rsidR="00E65190">
          <w:rPr>
            <w:noProof/>
            <w:webHidden/>
          </w:rPr>
        </w:r>
        <w:r w:rsidR="00E65190">
          <w:rPr>
            <w:noProof/>
            <w:webHidden/>
          </w:rPr>
          <w:fldChar w:fldCharType="separate"/>
        </w:r>
        <w:r w:rsidR="00E65190">
          <w:rPr>
            <w:noProof/>
            <w:webHidden/>
          </w:rPr>
          <w:t>45</w:t>
        </w:r>
        <w:r w:rsidR="00E65190">
          <w:rPr>
            <w:noProof/>
            <w:webHidden/>
          </w:rPr>
          <w:fldChar w:fldCharType="end"/>
        </w:r>
      </w:hyperlink>
    </w:p>
    <w:p w14:paraId="3F1EB546" w14:textId="29DB0241" w:rsidR="00E65190" w:rsidRDefault="001972A9" w:rsidP="00E65190">
      <w:pPr>
        <w:pStyle w:val="Verzeichnis3"/>
        <w:ind w:left="0"/>
        <w:rPr>
          <w:rFonts w:asciiTheme="minorHAnsi" w:eastAsiaTheme="minorEastAsia" w:hAnsiTheme="minorHAnsi" w:cstheme="minorBidi"/>
          <w:noProof/>
          <w:sz w:val="22"/>
          <w:szCs w:val="22"/>
          <w:lang w:eastAsia="de-CH"/>
        </w:rPr>
      </w:pPr>
      <w:hyperlink w:anchor="_Toc52366371" w:history="1">
        <w:r w:rsidR="00E65190" w:rsidRPr="0030771F">
          <w:rPr>
            <w:rStyle w:val="Hyperlink"/>
            <w:noProof/>
          </w:rPr>
          <w:t xml:space="preserve">Fall 5: Ruedi Hofer: Lösungsvorschläge und Hinweise </w:t>
        </w:r>
        <w:r w:rsidR="00E65190">
          <w:rPr>
            <w:noProof/>
            <w:webHidden/>
          </w:rPr>
          <w:tab/>
        </w:r>
        <w:r w:rsidR="00E65190">
          <w:rPr>
            <w:noProof/>
            <w:webHidden/>
          </w:rPr>
          <w:fldChar w:fldCharType="begin"/>
        </w:r>
        <w:r w:rsidR="00E65190">
          <w:rPr>
            <w:noProof/>
            <w:webHidden/>
          </w:rPr>
          <w:instrText xml:space="preserve"> PAGEREF _Toc52366371 \h </w:instrText>
        </w:r>
        <w:r w:rsidR="00E65190">
          <w:rPr>
            <w:noProof/>
            <w:webHidden/>
          </w:rPr>
        </w:r>
        <w:r w:rsidR="00E65190">
          <w:rPr>
            <w:noProof/>
            <w:webHidden/>
          </w:rPr>
          <w:fldChar w:fldCharType="separate"/>
        </w:r>
        <w:r w:rsidR="00E65190">
          <w:rPr>
            <w:noProof/>
            <w:webHidden/>
          </w:rPr>
          <w:t>47</w:t>
        </w:r>
        <w:r w:rsidR="00E65190">
          <w:rPr>
            <w:noProof/>
            <w:webHidden/>
          </w:rPr>
          <w:fldChar w:fldCharType="end"/>
        </w:r>
      </w:hyperlink>
    </w:p>
    <w:p w14:paraId="0C1073BA" w14:textId="4E892A65" w:rsidR="00EA3E72" w:rsidRDefault="00122ED6" w:rsidP="0026129E">
      <w:pPr>
        <w:spacing w:after="0"/>
        <w:jc w:val="left"/>
      </w:pPr>
      <w:r>
        <w:rPr>
          <w:noProof/>
        </w:rPr>
        <w:fldChar w:fldCharType="end"/>
      </w:r>
    </w:p>
    <w:p w14:paraId="6AF91E50" w14:textId="77777777" w:rsidR="0029060A" w:rsidRDefault="0029060A" w:rsidP="009F09C1">
      <w:pPr>
        <w:sectPr w:rsidR="0029060A" w:rsidSect="000E79D4">
          <w:headerReference w:type="default" r:id="rId9"/>
          <w:headerReference w:type="first" r:id="rId10"/>
          <w:footnotePr>
            <w:numRestart w:val="eachPage"/>
          </w:footnotePr>
          <w:pgSz w:w="11906" w:h="16838"/>
          <w:pgMar w:top="624" w:right="1134" w:bottom="624" w:left="1418" w:header="709" w:footer="709" w:gutter="0"/>
          <w:cols w:space="708"/>
          <w:titlePg/>
          <w:docGrid w:linePitch="360"/>
        </w:sectPr>
      </w:pPr>
    </w:p>
    <w:p w14:paraId="720CC764" w14:textId="4BE98FE6" w:rsidR="00C0787A" w:rsidRDefault="00561CF1" w:rsidP="008E4ED5">
      <w:pPr>
        <w:pStyle w:val="berschrift3"/>
        <w:rPr>
          <w:noProof/>
        </w:rPr>
      </w:pPr>
      <w:bookmarkStart w:id="10" w:name="_Toc52366357"/>
      <w:r>
        <w:rPr>
          <w:noProof/>
        </w:rPr>
        <w:lastRenderedPageBreak/>
        <w:t xml:space="preserve">Fall </w:t>
      </w:r>
      <w:r w:rsidR="00C0787A" w:rsidRPr="001F2300">
        <w:rPr>
          <w:noProof/>
        </w:rPr>
        <w:t>1</w:t>
      </w:r>
      <w:r w:rsidR="00D66FAC">
        <w:rPr>
          <w:noProof/>
        </w:rPr>
        <w:t>:</w:t>
      </w:r>
      <w:r w:rsidR="00C0787A" w:rsidRPr="001F2300">
        <w:rPr>
          <w:noProof/>
        </w:rPr>
        <w:t xml:space="preserve"> Familie </w:t>
      </w:r>
      <w:r w:rsidR="0094521F">
        <w:rPr>
          <w:noProof/>
        </w:rPr>
        <w:t>Albin</w:t>
      </w:r>
      <w:r w:rsidR="008475FA">
        <w:rPr>
          <w:noProof/>
        </w:rPr>
        <w:t xml:space="preserve"> (Name geändert)</w:t>
      </w:r>
      <w:bookmarkEnd w:id="10"/>
    </w:p>
    <w:p w14:paraId="5A424810" w14:textId="77777777" w:rsidR="00CB682E" w:rsidRPr="00CB682E" w:rsidRDefault="00CB682E" w:rsidP="00CB682E"/>
    <w:p w14:paraId="5CDE2869" w14:textId="0D4577A8" w:rsidR="00E261F1" w:rsidRDefault="00205267" w:rsidP="00A0158A">
      <w:pPr>
        <w:pStyle w:val="Listenabsatz"/>
        <w:numPr>
          <w:ilvl w:val="0"/>
          <w:numId w:val="1"/>
        </w:numPr>
        <w:ind w:left="284" w:hanging="284"/>
        <w:rPr>
          <w:rFonts w:eastAsiaTheme="majorEastAsia"/>
          <w:bCs/>
          <w:color w:val="000000" w:themeColor="text1"/>
        </w:rPr>
      </w:pPr>
      <w:r w:rsidRPr="00205267">
        <w:rPr>
          <w:rFonts w:eastAsiaTheme="majorEastAsia"/>
          <w:bCs/>
          <w:color w:val="000000" w:themeColor="text1"/>
        </w:rPr>
        <w:t xml:space="preserve">In den </w:t>
      </w:r>
      <w:r>
        <w:rPr>
          <w:rFonts w:eastAsiaTheme="majorEastAsia"/>
          <w:bCs/>
          <w:color w:val="000000" w:themeColor="text1"/>
        </w:rPr>
        <w:t xml:space="preserve">fünf </w:t>
      </w:r>
      <w:r w:rsidR="002E098B">
        <w:rPr>
          <w:rFonts w:eastAsiaTheme="majorEastAsia"/>
          <w:bCs/>
          <w:color w:val="000000" w:themeColor="text1"/>
        </w:rPr>
        <w:t>Dokumenten</w:t>
      </w:r>
      <w:r w:rsidR="00CF3125">
        <w:rPr>
          <w:rFonts w:eastAsiaTheme="majorEastAsia"/>
          <w:bCs/>
          <w:color w:val="000000" w:themeColor="text1"/>
        </w:rPr>
        <w:t xml:space="preserve"> </w:t>
      </w:r>
      <w:proofErr w:type="spellStart"/>
      <w:r w:rsidR="00D16873">
        <w:rPr>
          <w:rFonts w:eastAsiaTheme="majorEastAsia"/>
          <w:bCs/>
          <w:color w:val="000000" w:themeColor="text1"/>
        </w:rPr>
        <w:t>D</w:t>
      </w:r>
      <w:r w:rsidR="0069678C">
        <w:rPr>
          <w:rFonts w:eastAsiaTheme="majorEastAsia"/>
          <w:bCs/>
          <w:color w:val="000000" w:themeColor="text1"/>
        </w:rPr>
        <w:t>1</w:t>
      </w:r>
      <w:proofErr w:type="spellEnd"/>
      <w:r w:rsidR="0069678C">
        <w:rPr>
          <w:rFonts w:eastAsiaTheme="majorEastAsia"/>
          <w:bCs/>
          <w:color w:val="000000" w:themeColor="text1"/>
        </w:rPr>
        <w:t xml:space="preserve"> bis </w:t>
      </w:r>
      <w:proofErr w:type="spellStart"/>
      <w:r w:rsidR="00D16873">
        <w:rPr>
          <w:rFonts w:eastAsiaTheme="majorEastAsia"/>
          <w:bCs/>
          <w:color w:val="000000" w:themeColor="text1"/>
        </w:rPr>
        <w:t>D</w:t>
      </w:r>
      <w:r w:rsidR="0069678C">
        <w:rPr>
          <w:rFonts w:eastAsiaTheme="majorEastAsia"/>
          <w:bCs/>
          <w:color w:val="000000" w:themeColor="text1"/>
        </w:rPr>
        <w:t>5</w:t>
      </w:r>
      <w:proofErr w:type="spellEnd"/>
      <w:r>
        <w:rPr>
          <w:rFonts w:eastAsiaTheme="majorEastAsia"/>
          <w:bCs/>
          <w:color w:val="000000" w:themeColor="text1"/>
        </w:rPr>
        <w:t xml:space="preserve"> im Leseheft </w:t>
      </w:r>
      <w:r w:rsidR="008475FA">
        <w:rPr>
          <w:rFonts w:eastAsiaTheme="majorEastAsia"/>
          <w:bCs/>
          <w:color w:val="000000" w:themeColor="text1"/>
        </w:rPr>
        <w:t xml:space="preserve">S. </w:t>
      </w:r>
      <w:proofErr w:type="spellStart"/>
      <w:r w:rsidR="008475FA">
        <w:rPr>
          <w:rFonts w:eastAsiaTheme="majorEastAsia"/>
          <w:bCs/>
          <w:color w:val="000000" w:themeColor="text1"/>
        </w:rPr>
        <w:t>7f</w:t>
      </w:r>
      <w:proofErr w:type="spellEnd"/>
      <w:r w:rsidR="008475FA">
        <w:rPr>
          <w:rFonts w:eastAsiaTheme="majorEastAsia"/>
          <w:bCs/>
          <w:color w:val="000000" w:themeColor="text1"/>
        </w:rPr>
        <w:t xml:space="preserve">. </w:t>
      </w:r>
      <w:r w:rsidR="00ED74E2">
        <w:rPr>
          <w:rFonts w:eastAsiaTheme="majorEastAsia"/>
          <w:bCs/>
          <w:color w:val="000000" w:themeColor="text1"/>
        </w:rPr>
        <w:t>werden</w:t>
      </w:r>
      <w:r w:rsidR="002E098B">
        <w:rPr>
          <w:rFonts w:eastAsiaTheme="majorEastAsia"/>
          <w:bCs/>
          <w:color w:val="000000" w:themeColor="text1"/>
        </w:rPr>
        <w:t xml:space="preserve"> </w:t>
      </w:r>
      <w:r w:rsidR="00535250">
        <w:rPr>
          <w:rFonts w:eastAsiaTheme="majorEastAsia"/>
          <w:bCs/>
          <w:color w:val="000000" w:themeColor="text1"/>
        </w:rPr>
        <w:t xml:space="preserve">unterschiedliche </w:t>
      </w:r>
      <w:r w:rsidR="002E098B">
        <w:rPr>
          <w:rFonts w:eastAsiaTheme="majorEastAsia"/>
          <w:bCs/>
          <w:color w:val="000000" w:themeColor="text1"/>
        </w:rPr>
        <w:t>Haltungen</w:t>
      </w:r>
      <w:r w:rsidR="00535250">
        <w:rPr>
          <w:rFonts w:eastAsiaTheme="majorEastAsia"/>
          <w:bCs/>
          <w:color w:val="000000" w:themeColor="text1"/>
        </w:rPr>
        <w:t xml:space="preserve"> der Textverfasser</w:t>
      </w:r>
      <w:r w:rsidR="008475FA">
        <w:rPr>
          <w:rFonts w:eastAsiaTheme="majorEastAsia"/>
          <w:bCs/>
          <w:color w:val="000000" w:themeColor="text1"/>
        </w:rPr>
        <w:t>*</w:t>
      </w:r>
      <w:r w:rsidR="00535250">
        <w:rPr>
          <w:rFonts w:eastAsiaTheme="majorEastAsia"/>
          <w:bCs/>
          <w:color w:val="000000" w:themeColor="text1"/>
        </w:rPr>
        <w:t>innen</w:t>
      </w:r>
      <w:r w:rsidR="002E098B">
        <w:rPr>
          <w:rFonts w:eastAsiaTheme="majorEastAsia"/>
          <w:bCs/>
          <w:color w:val="000000" w:themeColor="text1"/>
        </w:rPr>
        <w:t xml:space="preserve"> </w:t>
      </w:r>
      <w:r w:rsidR="00ED74E2">
        <w:rPr>
          <w:rFonts w:eastAsiaTheme="majorEastAsia"/>
          <w:bCs/>
          <w:color w:val="000000" w:themeColor="text1"/>
        </w:rPr>
        <w:t>sichtbar</w:t>
      </w:r>
      <w:r w:rsidR="002E098B">
        <w:rPr>
          <w:rFonts w:eastAsiaTheme="majorEastAsia"/>
          <w:bCs/>
          <w:color w:val="000000" w:themeColor="text1"/>
        </w:rPr>
        <w:t>. Identifizieren Sie diese und zitieren Sie abgekürzt die zutreffenden Stellen.</w:t>
      </w:r>
    </w:p>
    <w:p w14:paraId="1C39BE59" w14:textId="77777777" w:rsidR="00E261F1" w:rsidRDefault="00535250" w:rsidP="00A0158A">
      <w:pPr>
        <w:pStyle w:val="Listenabsatz"/>
        <w:numPr>
          <w:ilvl w:val="0"/>
          <w:numId w:val="2"/>
        </w:numPr>
        <w:ind w:left="567" w:hanging="283"/>
        <w:rPr>
          <w:rFonts w:eastAsiaTheme="majorEastAsia"/>
          <w:bCs/>
          <w:color w:val="000000" w:themeColor="text1"/>
        </w:rPr>
      </w:pPr>
      <w:r>
        <w:rPr>
          <w:rFonts w:eastAsiaTheme="majorEastAsia"/>
          <w:bCs/>
          <w:color w:val="000000" w:themeColor="text1"/>
        </w:rPr>
        <w:t>u</w:t>
      </w:r>
      <w:r w:rsidR="00A61D38">
        <w:rPr>
          <w:rFonts w:eastAsiaTheme="majorEastAsia"/>
          <w:bCs/>
          <w:color w:val="000000" w:themeColor="text1"/>
        </w:rPr>
        <w:t>nverrückbare Vorstellung</w:t>
      </w:r>
      <w:r w:rsidR="00EC533A">
        <w:rPr>
          <w:rFonts w:eastAsiaTheme="majorEastAsia"/>
          <w:bCs/>
          <w:color w:val="000000" w:themeColor="text1"/>
        </w:rPr>
        <w:t xml:space="preserve"> darüber, was richtig ist</w:t>
      </w:r>
    </w:p>
    <w:p w14:paraId="466B8A56" w14:textId="5EFEA0E4" w:rsidR="00205267" w:rsidRPr="00205267" w:rsidRDefault="00205267" w:rsidP="00A0158A">
      <w:pPr>
        <w:pStyle w:val="Listenabsatz"/>
        <w:numPr>
          <w:ilvl w:val="0"/>
          <w:numId w:val="2"/>
        </w:numPr>
        <w:ind w:left="567" w:hanging="283"/>
        <w:rPr>
          <w:rFonts w:ascii="Arial" w:eastAsiaTheme="majorEastAsia" w:hAnsi="Arial" w:cstheme="majorBidi"/>
          <w:bCs/>
          <w:i/>
          <w:color w:val="000000" w:themeColor="text1"/>
          <w:sz w:val="28"/>
          <w:szCs w:val="22"/>
        </w:rPr>
      </w:pPr>
      <w:r>
        <w:rPr>
          <w:rFonts w:eastAsiaTheme="majorEastAsia"/>
          <w:bCs/>
          <w:color w:val="000000" w:themeColor="text1"/>
        </w:rPr>
        <w:t>Voreingenommenheit</w:t>
      </w:r>
    </w:p>
    <w:p w14:paraId="26A6D9EA" w14:textId="77777777" w:rsidR="00205267" w:rsidRPr="00205267" w:rsidRDefault="00205267" w:rsidP="00A0158A">
      <w:pPr>
        <w:pStyle w:val="Listenabsatz"/>
        <w:numPr>
          <w:ilvl w:val="0"/>
          <w:numId w:val="2"/>
        </w:numPr>
        <w:ind w:left="567" w:hanging="283"/>
        <w:rPr>
          <w:rFonts w:ascii="Arial" w:eastAsiaTheme="majorEastAsia" w:hAnsi="Arial" w:cstheme="majorBidi"/>
          <w:bCs/>
          <w:i/>
          <w:color w:val="000000" w:themeColor="text1"/>
          <w:sz w:val="28"/>
          <w:szCs w:val="22"/>
        </w:rPr>
      </w:pPr>
      <w:r>
        <w:rPr>
          <w:rFonts w:eastAsiaTheme="majorEastAsia"/>
          <w:bCs/>
          <w:color w:val="000000" w:themeColor="text1"/>
        </w:rPr>
        <w:t>Unvoreingenommenheit</w:t>
      </w:r>
    </w:p>
    <w:p w14:paraId="7D9B4109" w14:textId="2C9541C1" w:rsidR="008475FA" w:rsidRPr="008475FA" w:rsidRDefault="00205267" w:rsidP="00A0158A">
      <w:pPr>
        <w:pStyle w:val="Listenabsatz"/>
        <w:numPr>
          <w:ilvl w:val="0"/>
          <w:numId w:val="2"/>
        </w:numPr>
        <w:ind w:left="567" w:hanging="283"/>
        <w:rPr>
          <w:rFonts w:ascii="Arial" w:eastAsiaTheme="majorEastAsia" w:hAnsi="Arial" w:cstheme="majorBidi"/>
          <w:bCs/>
          <w:i/>
          <w:color w:val="000000" w:themeColor="text1"/>
          <w:sz w:val="28"/>
          <w:szCs w:val="22"/>
        </w:rPr>
      </w:pPr>
      <w:r>
        <w:rPr>
          <w:rFonts w:eastAsiaTheme="majorEastAsia"/>
          <w:bCs/>
          <w:color w:val="000000" w:themeColor="text1"/>
        </w:rPr>
        <w:t>Verdächtigung</w:t>
      </w:r>
      <w:r w:rsidR="00D953FB">
        <w:rPr>
          <w:rFonts w:eastAsiaTheme="majorEastAsia"/>
          <w:bCs/>
          <w:color w:val="000000" w:themeColor="text1"/>
        </w:rPr>
        <w:t>.</w:t>
      </w:r>
    </w:p>
    <w:p w14:paraId="6A02A339" w14:textId="79207E7D" w:rsidR="00416C80" w:rsidRPr="00D16873" w:rsidRDefault="00416C80" w:rsidP="00D16873">
      <w:pPr>
        <w:rPr>
          <w:rFonts w:ascii="Arial" w:eastAsiaTheme="majorEastAsia" w:hAnsi="Arial" w:cstheme="majorBidi"/>
          <w:bCs/>
          <w:color w:val="000000" w:themeColor="text1"/>
          <w:sz w:val="28"/>
          <w:szCs w:val="22"/>
        </w:rPr>
      </w:pPr>
    </w:p>
    <w:p w14:paraId="023CAAE9" w14:textId="75890D61" w:rsidR="00416C80" w:rsidRPr="00DD2808" w:rsidRDefault="00602BC6" w:rsidP="00A0158A">
      <w:pPr>
        <w:pStyle w:val="Listenabsatz"/>
        <w:numPr>
          <w:ilvl w:val="0"/>
          <w:numId w:val="1"/>
        </w:numPr>
        <w:ind w:left="284" w:hanging="284"/>
      </w:pPr>
      <w:proofErr w:type="spellStart"/>
      <w:r>
        <w:rPr>
          <w:rFonts w:eastAsiaTheme="majorEastAsia"/>
          <w:bCs/>
          <w:color w:val="000000" w:themeColor="text1"/>
        </w:rPr>
        <w:t>D1</w:t>
      </w:r>
      <w:proofErr w:type="spellEnd"/>
      <w:r>
        <w:rPr>
          <w:rFonts w:eastAsiaTheme="majorEastAsia"/>
          <w:bCs/>
          <w:color w:val="000000" w:themeColor="text1"/>
        </w:rPr>
        <w:t xml:space="preserve"> und D2 </w:t>
      </w:r>
      <w:r w:rsidR="00660AEE">
        <w:rPr>
          <w:rFonts w:eastAsiaTheme="majorEastAsia"/>
          <w:bCs/>
          <w:color w:val="000000" w:themeColor="text1"/>
        </w:rPr>
        <w:t xml:space="preserve">stammen aus dem gleichen Bericht. </w:t>
      </w:r>
      <w:r w:rsidR="00416C80">
        <w:rPr>
          <w:rFonts w:eastAsiaTheme="majorEastAsia"/>
          <w:bCs/>
          <w:color w:val="000000" w:themeColor="text1"/>
        </w:rPr>
        <w:t>Warum führte die Fürsorgestelle Chur den fünf Jahre zurückliegenden Bericht einer Fürsorgerin noch einmal an? Entwickeln Sie Vermutungen.</w:t>
      </w:r>
    </w:p>
    <w:p w14:paraId="78FBF111" w14:textId="621BA89E" w:rsidR="00DD2808" w:rsidRDefault="00DD2808" w:rsidP="00DD2808">
      <w:pPr>
        <w:pStyle w:val="Listenabsatz"/>
        <w:ind w:left="284"/>
        <w:rPr>
          <w:rFonts w:eastAsiaTheme="majorEastAsia"/>
          <w:bCs/>
          <w:color w:val="000000" w:themeColor="text1"/>
        </w:rPr>
      </w:pPr>
    </w:p>
    <w:p w14:paraId="5A208F9C" w14:textId="7481987C" w:rsidR="00DD2808" w:rsidRPr="002D0C80" w:rsidRDefault="00DD2808" w:rsidP="00DD2808">
      <w:pPr>
        <w:pStyle w:val="Listenabsatz"/>
        <w:ind w:left="284"/>
      </w:pPr>
      <w:r>
        <w:rPr>
          <w:rFonts w:eastAsiaTheme="majorEastAsia"/>
          <w:bCs/>
          <w:color w:val="000000" w:themeColor="text1"/>
        </w:rPr>
        <w:t>…………………………………………………………………………………………………...</w:t>
      </w:r>
    </w:p>
    <w:p w14:paraId="6C756104" w14:textId="02999137" w:rsidR="00416C80" w:rsidRDefault="00416C80" w:rsidP="00416C80">
      <w:pPr>
        <w:pStyle w:val="Listenabsatz"/>
        <w:ind w:left="567"/>
        <w:jc w:val="left"/>
        <w:rPr>
          <w:rFonts w:ascii="Arial" w:eastAsiaTheme="majorEastAsia" w:hAnsi="Arial" w:cstheme="majorBidi"/>
          <w:bCs/>
          <w:i/>
          <w:color w:val="000000" w:themeColor="text1"/>
          <w:sz w:val="28"/>
          <w:szCs w:val="22"/>
        </w:rPr>
      </w:pPr>
    </w:p>
    <w:p w14:paraId="0672FF60" w14:textId="77777777" w:rsidR="00723F63" w:rsidRPr="002D0C80" w:rsidRDefault="00723F63" w:rsidP="00723F63">
      <w:pPr>
        <w:pStyle w:val="Listenabsatz"/>
        <w:ind w:left="284"/>
      </w:pPr>
      <w:r>
        <w:rPr>
          <w:rFonts w:eastAsiaTheme="majorEastAsia"/>
          <w:bCs/>
          <w:color w:val="000000" w:themeColor="text1"/>
        </w:rPr>
        <w:t>…………………………………………………………………………………………………...</w:t>
      </w:r>
    </w:p>
    <w:p w14:paraId="5864A81F" w14:textId="2D17389B" w:rsidR="00DD2808" w:rsidRDefault="00DD2808" w:rsidP="00416C80">
      <w:pPr>
        <w:pStyle w:val="Listenabsatz"/>
        <w:ind w:left="567"/>
        <w:jc w:val="left"/>
        <w:rPr>
          <w:rFonts w:ascii="Arial" w:eastAsiaTheme="majorEastAsia" w:hAnsi="Arial" w:cstheme="majorBidi"/>
          <w:bCs/>
          <w:color w:val="000000" w:themeColor="text1"/>
          <w:sz w:val="28"/>
          <w:szCs w:val="22"/>
        </w:rPr>
      </w:pPr>
    </w:p>
    <w:p w14:paraId="2DE7EB87" w14:textId="77777777" w:rsidR="00723F63" w:rsidRPr="002D0C80" w:rsidRDefault="00723F63" w:rsidP="00723F63">
      <w:pPr>
        <w:pStyle w:val="Listenabsatz"/>
        <w:ind w:left="284"/>
      </w:pPr>
      <w:r>
        <w:rPr>
          <w:rFonts w:eastAsiaTheme="majorEastAsia"/>
          <w:bCs/>
          <w:color w:val="000000" w:themeColor="text1"/>
        </w:rPr>
        <w:t>…………………………………………………………………………………………………...</w:t>
      </w:r>
    </w:p>
    <w:p w14:paraId="6EE35DFC" w14:textId="77777777" w:rsidR="00723F63" w:rsidRPr="00DD2808" w:rsidRDefault="00723F63" w:rsidP="00416C80">
      <w:pPr>
        <w:pStyle w:val="Listenabsatz"/>
        <w:ind w:left="567"/>
        <w:jc w:val="left"/>
        <w:rPr>
          <w:rFonts w:ascii="Arial" w:eastAsiaTheme="majorEastAsia" w:hAnsi="Arial" w:cstheme="majorBidi"/>
          <w:bCs/>
          <w:color w:val="000000" w:themeColor="text1"/>
          <w:sz w:val="28"/>
          <w:szCs w:val="22"/>
        </w:rPr>
      </w:pPr>
    </w:p>
    <w:p w14:paraId="6E17D562" w14:textId="61419A95" w:rsidR="00416C80" w:rsidRPr="00416C80" w:rsidRDefault="00416C80" w:rsidP="00D953FB">
      <w:pPr>
        <w:pBdr>
          <w:top w:val="single" w:sz="4" w:space="1" w:color="auto"/>
          <w:left w:val="single" w:sz="4" w:space="4" w:color="auto"/>
          <w:bottom w:val="single" w:sz="4" w:space="1" w:color="auto"/>
          <w:right w:val="single" w:sz="4" w:space="4" w:color="auto"/>
        </w:pBdr>
        <w:rPr>
          <w:sz w:val="20"/>
        </w:rPr>
      </w:pPr>
      <w:r w:rsidRPr="00416C80">
        <w:rPr>
          <w:sz w:val="20"/>
        </w:rPr>
        <w:t>Arbeiten Sie ab hier in Pa</w:t>
      </w:r>
      <w:r w:rsidR="00D010EC">
        <w:rPr>
          <w:sz w:val="20"/>
        </w:rPr>
        <w:t>rtnerarbeit und arbeitsteilig: J</w:t>
      </w:r>
      <w:r w:rsidRPr="00416C80">
        <w:rPr>
          <w:sz w:val="20"/>
        </w:rPr>
        <w:t xml:space="preserve">emand beschäftigt sich mit </w:t>
      </w:r>
      <w:proofErr w:type="spellStart"/>
      <w:r w:rsidR="00602BC6">
        <w:rPr>
          <w:sz w:val="20"/>
        </w:rPr>
        <w:t>D</w:t>
      </w:r>
      <w:r w:rsidRPr="00416C80">
        <w:rPr>
          <w:sz w:val="20"/>
        </w:rPr>
        <w:t>6</w:t>
      </w:r>
      <w:proofErr w:type="spellEnd"/>
      <w:r w:rsidRPr="00416C80">
        <w:rPr>
          <w:sz w:val="20"/>
        </w:rPr>
        <w:t xml:space="preserve"> und jemand mit </w:t>
      </w:r>
      <w:proofErr w:type="spellStart"/>
      <w:r w:rsidR="00602BC6">
        <w:rPr>
          <w:sz w:val="20"/>
        </w:rPr>
        <w:t>D</w:t>
      </w:r>
      <w:r w:rsidRPr="00416C80">
        <w:rPr>
          <w:sz w:val="20"/>
        </w:rPr>
        <w:t>7</w:t>
      </w:r>
      <w:proofErr w:type="spellEnd"/>
      <w:r w:rsidRPr="00416C80">
        <w:rPr>
          <w:sz w:val="20"/>
        </w:rPr>
        <w:t xml:space="preserve"> (unten angefügt)</w:t>
      </w:r>
      <w:r w:rsidR="0074166A">
        <w:rPr>
          <w:sz w:val="20"/>
        </w:rPr>
        <w:t>.</w:t>
      </w:r>
    </w:p>
    <w:p w14:paraId="2361F5FB" w14:textId="77777777" w:rsidR="00416C80" w:rsidRPr="00653ECC" w:rsidRDefault="00416C80" w:rsidP="00416C80">
      <w:pPr>
        <w:pStyle w:val="Listenabsatz"/>
        <w:ind w:left="567"/>
        <w:jc w:val="left"/>
        <w:rPr>
          <w:rFonts w:ascii="Arial" w:eastAsiaTheme="majorEastAsia" w:hAnsi="Arial" w:cstheme="majorBidi"/>
          <w:bCs/>
          <w:i/>
          <w:color w:val="000000" w:themeColor="text1"/>
          <w:sz w:val="28"/>
          <w:szCs w:val="22"/>
        </w:rPr>
      </w:pPr>
    </w:p>
    <w:p w14:paraId="10F9192E" w14:textId="2ED670FC" w:rsidR="00D16873" w:rsidRDefault="00D16873" w:rsidP="00A0158A">
      <w:pPr>
        <w:pStyle w:val="Listenabsatz"/>
        <w:numPr>
          <w:ilvl w:val="0"/>
          <w:numId w:val="1"/>
        </w:numPr>
        <w:ind w:left="284" w:hanging="284"/>
        <w:rPr>
          <w:rFonts w:eastAsiaTheme="majorEastAsia"/>
          <w:bCs/>
        </w:rPr>
      </w:pPr>
      <w:r>
        <w:rPr>
          <w:rFonts w:eastAsiaTheme="majorEastAsia"/>
          <w:bCs/>
        </w:rPr>
        <w:t xml:space="preserve">[Bei der Beschäftigung mit </w:t>
      </w:r>
      <w:proofErr w:type="spellStart"/>
      <w:r>
        <w:rPr>
          <w:rFonts w:eastAsiaTheme="majorEastAsia"/>
          <w:bCs/>
        </w:rPr>
        <w:t>D6</w:t>
      </w:r>
      <w:proofErr w:type="spellEnd"/>
      <w:r>
        <w:rPr>
          <w:rFonts w:eastAsiaTheme="majorEastAsia"/>
          <w:bCs/>
        </w:rPr>
        <w:t xml:space="preserve">:] Gaudenz Canova setzte sich nicht nur spezifisch für die Familie Albin ein, sondern auch generell gegen seiner Meinung </w:t>
      </w:r>
      <w:proofErr w:type="gramStart"/>
      <w:r>
        <w:rPr>
          <w:rFonts w:eastAsiaTheme="majorEastAsia"/>
          <w:bCs/>
        </w:rPr>
        <w:t>nach</w:t>
      </w:r>
      <w:r w:rsidR="00CB682E">
        <w:rPr>
          <w:rFonts w:eastAsiaTheme="majorEastAsia"/>
          <w:bCs/>
        </w:rPr>
        <w:t xml:space="preserve"> </w:t>
      </w:r>
      <w:r>
        <w:rPr>
          <w:rFonts w:eastAsiaTheme="majorEastAsia"/>
          <w:bCs/>
        </w:rPr>
        <w:t>ungerechtfertigte fürsorgerische Zwangsmassnahmen</w:t>
      </w:r>
      <w:proofErr w:type="gramEnd"/>
      <w:r>
        <w:rPr>
          <w:rFonts w:eastAsiaTheme="majorEastAsia"/>
          <w:bCs/>
        </w:rPr>
        <w:t xml:space="preserve"> (siehe Legende zu </w:t>
      </w:r>
      <w:proofErr w:type="spellStart"/>
      <w:r>
        <w:rPr>
          <w:rFonts w:eastAsiaTheme="majorEastAsia"/>
          <w:bCs/>
        </w:rPr>
        <w:t>D4</w:t>
      </w:r>
      <w:proofErr w:type="spellEnd"/>
      <w:r>
        <w:rPr>
          <w:rFonts w:eastAsiaTheme="majorEastAsia"/>
          <w:bCs/>
        </w:rPr>
        <w:t>). Markieren Sie in seiner Beschwerde (</w:t>
      </w:r>
      <w:proofErr w:type="spellStart"/>
      <w:r>
        <w:rPr>
          <w:rFonts w:eastAsiaTheme="majorEastAsia"/>
          <w:bCs/>
        </w:rPr>
        <w:t>D6</w:t>
      </w:r>
      <w:proofErr w:type="spellEnd"/>
      <w:r>
        <w:rPr>
          <w:rFonts w:eastAsiaTheme="majorEastAsia"/>
          <w:bCs/>
        </w:rPr>
        <w:t xml:space="preserve">) diejenige Passage, </w:t>
      </w:r>
      <w:r w:rsidR="00ED74E2">
        <w:rPr>
          <w:rFonts w:eastAsiaTheme="majorEastAsia"/>
          <w:bCs/>
        </w:rPr>
        <w:t>in welcher</w:t>
      </w:r>
      <w:r>
        <w:rPr>
          <w:rFonts w:eastAsiaTheme="majorEastAsia"/>
          <w:bCs/>
        </w:rPr>
        <w:t xml:space="preserve"> dieser generelle Ansatz deutlich zum Ausdruck kommt.</w:t>
      </w:r>
    </w:p>
    <w:p w14:paraId="6B952368" w14:textId="77777777" w:rsidR="00D16873" w:rsidRPr="00D16873" w:rsidRDefault="00D16873" w:rsidP="00D16873">
      <w:pPr>
        <w:pStyle w:val="Listenabsatz"/>
        <w:ind w:left="284"/>
      </w:pPr>
      <w:r>
        <w:rPr>
          <w:rFonts w:eastAsiaTheme="majorEastAsia"/>
          <w:bCs/>
          <w:color w:val="000000" w:themeColor="text1"/>
        </w:rPr>
        <w:t xml:space="preserve"> </w:t>
      </w:r>
    </w:p>
    <w:p w14:paraId="547DE414" w14:textId="4CFE3E36" w:rsidR="00E261F1" w:rsidRDefault="0074166A" w:rsidP="00A0158A">
      <w:pPr>
        <w:pStyle w:val="Listenabsatz"/>
        <w:numPr>
          <w:ilvl w:val="0"/>
          <w:numId w:val="1"/>
        </w:numPr>
        <w:ind w:left="284" w:hanging="284"/>
      </w:pPr>
      <w:r>
        <w:rPr>
          <w:rFonts w:eastAsiaTheme="majorEastAsia"/>
          <w:bCs/>
          <w:color w:val="000000" w:themeColor="text1"/>
        </w:rPr>
        <w:t>[</w:t>
      </w:r>
      <w:r w:rsidR="00416C80">
        <w:rPr>
          <w:rFonts w:eastAsiaTheme="majorEastAsia"/>
          <w:bCs/>
          <w:color w:val="000000" w:themeColor="text1"/>
        </w:rPr>
        <w:t>Bei de</w:t>
      </w:r>
      <w:r>
        <w:rPr>
          <w:rFonts w:eastAsiaTheme="majorEastAsia"/>
          <w:bCs/>
          <w:color w:val="000000" w:themeColor="text1"/>
        </w:rPr>
        <w:t xml:space="preserve">r Beschäftigung mit </w:t>
      </w:r>
      <w:proofErr w:type="spellStart"/>
      <w:r w:rsidR="00602BC6">
        <w:rPr>
          <w:rFonts w:eastAsiaTheme="majorEastAsia"/>
          <w:bCs/>
          <w:color w:val="000000" w:themeColor="text1"/>
        </w:rPr>
        <w:t>D</w:t>
      </w:r>
      <w:r>
        <w:rPr>
          <w:rFonts w:eastAsiaTheme="majorEastAsia"/>
          <w:bCs/>
          <w:color w:val="000000" w:themeColor="text1"/>
        </w:rPr>
        <w:t>7</w:t>
      </w:r>
      <w:proofErr w:type="spellEnd"/>
      <w:r>
        <w:rPr>
          <w:rFonts w:eastAsiaTheme="majorEastAsia"/>
          <w:bCs/>
          <w:color w:val="000000" w:themeColor="text1"/>
        </w:rPr>
        <w:t>:]</w:t>
      </w:r>
      <w:r w:rsidR="00416C80">
        <w:rPr>
          <w:rFonts w:eastAsiaTheme="majorEastAsia"/>
          <w:bCs/>
          <w:color w:val="000000" w:themeColor="text1"/>
        </w:rPr>
        <w:t xml:space="preserve"> </w:t>
      </w:r>
      <w:r w:rsidR="00D54912">
        <w:rPr>
          <w:rFonts w:eastAsiaTheme="majorEastAsia"/>
          <w:bCs/>
          <w:color w:val="000000" w:themeColor="text1"/>
        </w:rPr>
        <w:t xml:space="preserve">Bei </w:t>
      </w:r>
      <w:proofErr w:type="spellStart"/>
      <w:r w:rsidR="00D16873">
        <w:t>D</w:t>
      </w:r>
      <w:r w:rsidR="00A61D38">
        <w:t>5</w:t>
      </w:r>
      <w:proofErr w:type="spellEnd"/>
      <w:r w:rsidR="00A61D38">
        <w:t xml:space="preserve"> </w:t>
      </w:r>
      <w:r w:rsidR="00660AEE">
        <w:t xml:space="preserve">im Leseheft </w:t>
      </w:r>
      <w:r w:rsidR="00A61D38">
        <w:t>handelt es sich um einen Entwurf. Die Passage</w:t>
      </w:r>
      <w:r w:rsidR="00205267" w:rsidRPr="00A61D38">
        <w:t xml:space="preserve"> </w:t>
      </w:r>
      <w:r w:rsidR="0094521F">
        <w:t>im veröffentlichten Entschei</w:t>
      </w:r>
      <w:r w:rsidR="00A61D38">
        <w:t>d en</w:t>
      </w:r>
      <w:r w:rsidR="00C034D6">
        <w:t>thält die Korrektur nicht mehr:</w:t>
      </w:r>
    </w:p>
    <w:p w14:paraId="5D789FA1" w14:textId="60C08367" w:rsidR="00A61D38" w:rsidRDefault="00C034D6" w:rsidP="0094521F">
      <w:pPr>
        <w:pStyle w:val="Listenabsatz"/>
        <w:ind w:left="284"/>
      </w:pPr>
      <w:r>
        <w:br/>
      </w:r>
      <w:r w:rsidR="0094521F">
        <w:rPr>
          <w:noProof/>
          <w:lang w:eastAsia="de-CH"/>
        </w:rPr>
        <w:drawing>
          <wp:inline distT="0" distB="0" distL="0" distR="0" wp14:anchorId="12F04C06" wp14:editId="30A4B530">
            <wp:extent cx="5939790" cy="1211580"/>
            <wp:effectExtent l="0" t="0" r="3810" b="76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GR_KRP_5.1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9790" cy="1211580"/>
                    </a:xfrm>
                    <a:prstGeom prst="rect">
                      <a:avLst/>
                    </a:prstGeom>
                  </pic:spPr>
                </pic:pic>
              </a:graphicData>
            </a:graphic>
          </wp:inline>
        </w:drawing>
      </w:r>
    </w:p>
    <w:p w14:paraId="7790C0EC" w14:textId="77777777" w:rsidR="0094521F" w:rsidRDefault="0094521F" w:rsidP="00025018">
      <w:pPr>
        <w:pStyle w:val="Listenabsatz"/>
        <w:ind w:left="284"/>
      </w:pPr>
    </w:p>
    <w:p w14:paraId="0746195F" w14:textId="1524853E" w:rsidR="00C034D6" w:rsidRDefault="00C034D6" w:rsidP="00025018">
      <w:pPr>
        <w:pStyle w:val="Listenabsatz"/>
        <w:ind w:left="284"/>
      </w:pPr>
      <w:r>
        <w:t>Untersuchen Sie diese Korrektur und rekonstruieren Si</w:t>
      </w:r>
      <w:r w:rsidR="00A26371">
        <w:t>e die vermutliche Ursache dafür.</w:t>
      </w:r>
    </w:p>
    <w:p w14:paraId="7AA345DE" w14:textId="77777777" w:rsidR="00723F63" w:rsidRDefault="00723F63" w:rsidP="00723F63">
      <w:pPr>
        <w:pStyle w:val="Listenabsatz"/>
        <w:ind w:left="284"/>
        <w:rPr>
          <w:rFonts w:eastAsiaTheme="majorEastAsia"/>
          <w:bCs/>
          <w:color w:val="000000" w:themeColor="text1"/>
        </w:rPr>
      </w:pPr>
    </w:p>
    <w:p w14:paraId="160C0492" w14:textId="2BEB3D81" w:rsidR="00723F63" w:rsidRPr="002D0C80" w:rsidRDefault="00723F63" w:rsidP="00723F63">
      <w:pPr>
        <w:pStyle w:val="Listenabsatz"/>
        <w:ind w:left="284"/>
      </w:pPr>
      <w:r>
        <w:rPr>
          <w:rFonts w:eastAsiaTheme="majorEastAsia"/>
          <w:bCs/>
          <w:color w:val="000000" w:themeColor="text1"/>
        </w:rPr>
        <w:t>…………………………………………………………………………………………………...</w:t>
      </w:r>
    </w:p>
    <w:p w14:paraId="66180F42" w14:textId="77777777" w:rsidR="00723F63" w:rsidRDefault="00723F63" w:rsidP="00723F63">
      <w:pPr>
        <w:pStyle w:val="Listenabsatz"/>
        <w:ind w:left="567"/>
        <w:jc w:val="left"/>
        <w:rPr>
          <w:rFonts w:ascii="Arial" w:eastAsiaTheme="majorEastAsia" w:hAnsi="Arial" w:cstheme="majorBidi"/>
          <w:bCs/>
          <w:i/>
          <w:color w:val="000000" w:themeColor="text1"/>
          <w:sz w:val="28"/>
          <w:szCs w:val="22"/>
        </w:rPr>
      </w:pPr>
    </w:p>
    <w:p w14:paraId="440E35FC" w14:textId="77777777" w:rsidR="00723F63" w:rsidRPr="002D0C80" w:rsidRDefault="00723F63" w:rsidP="00723F63">
      <w:pPr>
        <w:pStyle w:val="Listenabsatz"/>
        <w:ind w:left="284"/>
      </w:pPr>
      <w:r>
        <w:rPr>
          <w:rFonts w:eastAsiaTheme="majorEastAsia"/>
          <w:bCs/>
          <w:color w:val="000000" w:themeColor="text1"/>
        </w:rPr>
        <w:t>…………………………………………………………………………………………………...</w:t>
      </w:r>
    </w:p>
    <w:p w14:paraId="7039EAAC" w14:textId="77777777" w:rsidR="00723F63" w:rsidRDefault="00723F63" w:rsidP="00723F63">
      <w:pPr>
        <w:pStyle w:val="Listenabsatz"/>
        <w:ind w:left="567"/>
        <w:jc w:val="left"/>
        <w:rPr>
          <w:rFonts w:ascii="Arial" w:eastAsiaTheme="majorEastAsia" w:hAnsi="Arial" w:cstheme="majorBidi"/>
          <w:bCs/>
          <w:color w:val="000000" w:themeColor="text1"/>
          <w:sz w:val="28"/>
          <w:szCs w:val="22"/>
        </w:rPr>
      </w:pPr>
    </w:p>
    <w:p w14:paraId="78ECB86D" w14:textId="77777777" w:rsidR="00723F63" w:rsidRPr="002D0C80" w:rsidRDefault="00723F63" w:rsidP="00723F63">
      <w:pPr>
        <w:pStyle w:val="Listenabsatz"/>
        <w:ind w:left="284"/>
      </w:pPr>
      <w:r>
        <w:rPr>
          <w:rFonts w:eastAsiaTheme="majorEastAsia"/>
          <w:bCs/>
          <w:color w:val="000000" w:themeColor="text1"/>
        </w:rPr>
        <w:t>…………………………………………………………………………………………………...</w:t>
      </w:r>
    </w:p>
    <w:p w14:paraId="2747F9E6" w14:textId="77777777" w:rsidR="002D0C80" w:rsidRDefault="002D0C80" w:rsidP="00025018">
      <w:pPr>
        <w:pStyle w:val="Listenabsatz"/>
        <w:ind w:left="284"/>
        <w:rPr>
          <w:rFonts w:eastAsiaTheme="majorEastAsia"/>
          <w:bCs/>
          <w:color w:val="3333FF"/>
        </w:rPr>
      </w:pPr>
    </w:p>
    <w:p w14:paraId="421D08B3" w14:textId="1A12B3EE" w:rsidR="00A61D38" w:rsidRPr="00A61D38" w:rsidRDefault="00A61D38" w:rsidP="00025018">
      <w:pPr>
        <w:pStyle w:val="Listenabsatz"/>
        <w:ind w:left="284"/>
      </w:pPr>
    </w:p>
    <w:p w14:paraId="2D45A9A4" w14:textId="2BA80B55" w:rsidR="006D438F" w:rsidRPr="00D54912" w:rsidRDefault="00C0787A" w:rsidP="00D54912">
      <w:pPr>
        <w:pStyle w:val="Listenabsatz"/>
        <w:numPr>
          <w:ilvl w:val="0"/>
          <w:numId w:val="1"/>
        </w:numPr>
        <w:ind w:left="284" w:hanging="284"/>
        <w:rPr>
          <w:rFonts w:ascii="Arial" w:eastAsiaTheme="majorEastAsia" w:hAnsi="Arial" w:cstheme="majorBidi"/>
          <w:b/>
          <w:bCs/>
          <w:i/>
          <w:color w:val="000000" w:themeColor="text1"/>
          <w:sz w:val="28"/>
          <w:szCs w:val="22"/>
        </w:rPr>
      </w:pPr>
      <w:r>
        <w:lastRenderedPageBreak/>
        <w:t xml:space="preserve">Rekonstruieren Sie </w:t>
      </w:r>
      <w:r w:rsidR="0069678C">
        <w:t xml:space="preserve">gemeinsam mit Hilfe </w:t>
      </w:r>
      <w:r w:rsidR="00602BC6">
        <w:t xml:space="preserve">von </w:t>
      </w:r>
      <w:proofErr w:type="spellStart"/>
      <w:r w:rsidR="00602BC6">
        <w:t>D</w:t>
      </w:r>
      <w:r w:rsidR="0069678C">
        <w:t>1</w:t>
      </w:r>
      <w:proofErr w:type="spellEnd"/>
      <w:r w:rsidR="0069678C">
        <w:t xml:space="preserve"> bis </w:t>
      </w:r>
      <w:proofErr w:type="spellStart"/>
      <w:r w:rsidR="00602BC6">
        <w:t>D</w:t>
      </w:r>
      <w:r w:rsidR="0069678C">
        <w:t>5</w:t>
      </w:r>
      <w:proofErr w:type="spellEnd"/>
      <w:r w:rsidR="0069678C">
        <w:t xml:space="preserve"> im Leseheft und </w:t>
      </w:r>
      <w:proofErr w:type="spellStart"/>
      <w:r w:rsidR="00D54912">
        <w:t>D</w:t>
      </w:r>
      <w:r w:rsidR="0069678C">
        <w:t>6</w:t>
      </w:r>
      <w:proofErr w:type="spellEnd"/>
      <w:r w:rsidR="0069678C">
        <w:t xml:space="preserve"> und </w:t>
      </w:r>
      <w:proofErr w:type="spellStart"/>
      <w:r w:rsidR="00D54912">
        <w:t>D</w:t>
      </w:r>
      <w:r w:rsidR="0069678C">
        <w:t>7</w:t>
      </w:r>
      <w:proofErr w:type="spellEnd"/>
      <w:r w:rsidR="0069678C">
        <w:t xml:space="preserve"> in diesem Dokument </w:t>
      </w:r>
      <w:r>
        <w:t>den Abl</w:t>
      </w:r>
      <w:r w:rsidR="0094521F">
        <w:t>auf der Ereignisse zwischen 1947 und 1953</w:t>
      </w:r>
      <w:r>
        <w:t xml:space="preserve"> in einer Tabelle nach dem folgenden Muster.</w:t>
      </w:r>
      <w:r w:rsidR="00205267">
        <w:t xml:space="preserve"> </w:t>
      </w:r>
    </w:p>
    <w:tbl>
      <w:tblPr>
        <w:tblStyle w:val="Tabellenraster"/>
        <w:tblW w:w="0" w:type="auto"/>
        <w:tblInd w:w="331" w:type="dxa"/>
        <w:tblLook w:val="04A0" w:firstRow="1" w:lastRow="0" w:firstColumn="1" w:lastColumn="0" w:noHBand="0" w:noVBand="1"/>
      </w:tblPr>
      <w:tblGrid>
        <w:gridCol w:w="1963"/>
        <w:gridCol w:w="2312"/>
        <w:gridCol w:w="2518"/>
        <w:gridCol w:w="2220"/>
      </w:tblGrid>
      <w:tr w:rsidR="006D438F" w14:paraId="346C9D38" w14:textId="77777777" w:rsidTr="00635D15">
        <w:tc>
          <w:tcPr>
            <w:tcW w:w="1963" w:type="dxa"/>
          </w:tcPr>
          <w:p w14:paraId="6489B126" w14:textId="77777777" w:rsidR="006D438F" w:rsidRDefault="006D438F" w:rsidP="006D438F">
            <w:r>
              <w:t>Zeit</w:t>
            </w:r>
          </w:p>
        </w:tc>
        <w:tc>
          <w:tcPr>
            <w:tcW w:w="2312" w:type="dxa"/>
          </w:tcPr>
          <w:p w14:paraId="115DDDF7" w14:textId="77777777" w:rsidR="006D438F" w:rsidRDefault="006D438F" w:rsidP="006D438F">
            <w:r>
              <w:t xml:space="preserve">Kleiner Rat </w:t>
            </w:r>
          </w:p>
        </w:tc>
        <w:tc>
          <w:tcPr>
            <w:tcW w:w="2518" w:type="dxa"/>
          </w:tcPr>
          <w:p w14:paraId="59191A6E" w14:textId="77777777" w:rsidR="006D438F" w:rsidRDefault="006D438F" w:rsidP="006D438F">
            <w:pPr>
              <w:jc w:val="left"/>
            </w:pPr>
            <w:r>
              <w:t xml:space="preserve">Fürsorge- und Vormundschaftsbehörde </w:t>
            </w:r>
          </w:p>
        </w:tc>
        <w:tc>
          <w:tcPr>
            <w:tcW w:w="2220" w:type="dxa"/>
          </w:tcPr>
          <w:p w14:paraId="3317D5AA" w14:textId="77777777" w:rsidR="006D438F" w:rsidRDefault="006D438F" w:rsidP="0094521F">
            <w:r>
              <w:t xml:space="preserve">Familie </w:t>
            </w:r>
            <w:r w:rsidR="0094521F">
              <w:t>Albin</w:t>
            </w:r>
          </w:p>
        </w:tc>
      </w:tr>
      <w:tr w:rsidR="00F43469" w14:paraId="16FBF7D8" w14:textId="77777777" w:rsidTr="00635D15">
        <w:tc>
          <w:tcPr>
            <w:tcW w:w="1963" w:type="dxa"/>
          </w:tcPr>
          <w:p w14:paraId="45D84B9A" w14:textId="77777777" w:rsidR="00F43469" w:rsidRDefault="0094521F" w:rsidP="00AF1EFF">
            <w:r>
              <w:t>1947</w:t>
            </w:r>
          </w:p>
        </w:tc>
        <w:tc>
          <w:tcPr>
            <w:tcW w:w="2312" w:type="dxa"/>
          </w:tcPr>
          <w:p w14:paraId="15D9401E" w14:textId="77777777" w:rsidR="00F43469" w:rsidRDefault="00F43469" w:rsidP="00AF1EFF"/>
        </w:tc>
        <w:tc>
          <w:tcPr>
            <w:tcW w:w="2518" w:type="dxa"/>
          </w:tcPr>
          <w:p w14:paraId="4A7D8B53" w14:textId="77777777" w:rsidR="00F43469" w:rsidRDefault="001866FF" w:rsidP="001866FF">
            <w:pPr>
              <w:jc w:val="left"/>
            </w:pPr>
            <w:r>
              <w:t>Entmündigung des Ehepaars (</w:t>
            </w:r>
            <w:proofErr w:type="spellStart"/>
            <w:r>
              <w:t>D</w:t>
            </w:r>
            <w:r w:rsidR="00F43469">
              <w:t>6</w:t>
            </w:r>
            <w:proofErr w:type="spellEnd"/>
            <w:r w:rsidR="00F43469">
              <w:t>)</w:t>
            </w:r>
          </w:p>
        </w:tc>
        <w:tc>
          <w:tcPr>
            <w:tcW w:w="2220" w:type="dxa"/>
          </w:tcPr>
          <w:p w14:paraId="4D56D37B" w14:textId="77777777" w:rsidR="00F43469" w:rsidRDefault="00F43469" w:rsidP="00AF1EFF"/>
        </w:tc>
      </w:tr>
      <w:tr w:rsidR="006D438F" w14:paraId="5FEA1EAC" w14:textId="77777777" w:rsidTr="00635D15">
        <w:tc>
          <w:tcPr>
            <w:tcW w:w="1963" w:type="dxa"/>
          </w:tcPr>
          <w:p w14:paraId="5B5FCAFF" w14:textId="77777777" w:rsidR="006D438F" w:rsidRDefault="006D438F"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04FB74F4" w14:textId="77777777" w:rsidR="006D438F" w:rsidRDefault="006D438F"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3DC25FBA" w14:textId="77777777" w:rsidR="006D438F" w:rsidRDefault="006D438F"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64DF270E" w14:textId="77777777" w:rsidR="006D438F" w:rsidRDefault="006D438F" w:rsidP="00723F63">
            <w:pPr>
              <w:spacing w:line="480" w:lineRule="auto"/>
              <w:jc w:val="left"/>
              <w:rPr>
                <w:rFonts w:ascii="Arial" w:eastAsiaTheme="majorEastAsia" w:hAnsi="Arial" w:cstheme="majorBidi"/>
                <w:b/>
                <w:bCs/>
                <w:color w:val="000000" w:themeColor="text1"/>
                <w:sz w:val="28"/>
                <w:szCs w:val="22"/>
              </w:rPr>
            </w:pPr>
          </w:p>
        </w:tc>
      </w:tr>
      <w:tr w:rsidR="00723F63" w14:paraId="1C15A823" w14:textId="77777777" w:rsidTr="00635D15">
        <w:tc>
          <w:tcPr>
            <w:tcW w:w="1963" w:type="dxa"/>
          </w:tcPr>
          <w:p w14:paraId="5852E496"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7F182688"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5C8B19A7"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5F640B62"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7BB6CF45" w14:textId="77777777" w:rsidTr="00635D15">
        <w:tc>
          <w:tcPr>
            <w:tcW w:w="1963" w:type="dxa"/>
          </w:tcPr>
          <w:p w14:paraId="5FB5994A"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54C69D06"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6282D3A8"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4FFEC420"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3BA421D8" w14:textId="77777777" w:rsidTr="00635D15">
        <w:tc>
          <w:tcPr>
            <w:tcW w:w="1963" w:type="dxa"/>
          </w:tcPr>
          <w:p w14:paraId="22E97E96"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72A9FAC9"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7E06D6FE"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6772D6B7"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190C1A89" w14:textId="77777777" w:rsidTr="00635D15">
        <w:tc>
          <w:tcPr>
            <w:tcW w:w="1963" w:type="dxa"/>
          </w:tcPr>
          <w:p w14:paraId="15D79CB0"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0BA2CBEE"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7F762194"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71F32CD7"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257C27C7" w14:textId="77777777" w:rsidTr="00635D15">
        <w:tc>
          <w:tcPr>
            <w:tcW w:w="1963" w:type="dxa"/>
          </w:tcPr>
          <w:p w14:paraId="755F07A1"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59B4A95E"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02D25AFC"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5AF9353C"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0100332A" w14:textId="77777777" w:rsidTr="00635D15">
        <w:tc>
          <w:tcPr>
            <w:tcW w:w="1963" w:type="dxa"/>
          </w:tcPr>
          <w:p w14:paraId="1C4865AD"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20715A8B"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37AB3EEB"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3F998E98"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4DD69AFD" w14:textId="77777777" w:rsidTr="00635D15">
        <w:tc>
          <w:tcPr>
            <w:tcW w:w="1963" w:type="dxa"/>
          </w:tcPr>
          <w:p w14:paraId="1EF2042A"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459690EE"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3C42D3DA"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6AC6206B"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216EE29C" w14:textId="77777777" w:rsidTr="00635D15">
        <w:tc>
          <w:tcPr>
            <w:tcW w:w="1963" w:type="dxa"/>
          </w:tcPr>
          <w:p w14:paraId="1996CDC2"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49605B20"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1094B7B0"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3457A558"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77979C56" w14:textId="77777777" w:rsidTr="00635D15">
        <w:tc>
          <w:tcPr>
            <w:tcW w:w="1963" w:type="dxa"/>
          </w:tcPr>
          <w:p w14:paraId="3782347E"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19248BE9"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2A181DB9"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7A38FEE5"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r w:rsidR="00723F63" w14:paraId="683F2116" w14:textId="77777777" w:rsidTr="00635D15">
        <w:tc>
          <w:tcPr>
            <w:tcW w:w="1963" w:type="dxa"/>
          </w:tcPr>
          <w:p w14:paraId="7695C459"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312" w:type="dxa"/>
          </w:tcPr>
          <w:p w14:paraId="6A9A8091"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518" w:type="dxa"/>
          </w:tcPr>
          <w:p w14:paraId="44432CCB"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c>
          <w:tcPr>
            <w:tcW w:w="2220" w:type="dxa"/>
          </w:tcPr>
          <w:p w14:paraId="601A33B9" w14:textId="77777777" w:rsidR="00723F63" w:rsidRDefault="00723F63" w:rsidP="00723F63">
            <w:pPr>
              <w:spacing w:line="480" w:lineRule="auto"/>
              <w:jc w:val="left"/>
              <w:rPr>
                <w:rFonts w:ascii="Arial" w:eastAsiaTheme="majorEastAsia" w:hAnsi="Arial" w:cstheme="majorBidi"/>
                <w:b/>
                <w:bCs/>
                <w:color w:val="000000" w:themeColor="text1"/>
                <w:sz w:val="28"/>
                <w:szCs w:val="22"/>
              </w:rPr>
            </w:pPr>
          </w:p>
        </w:tc>
      </w:tr>
    </w:tbl>
    <w:p w14:paraId="405127DD" w14:textId="727E3B66" w:rsidR="00D953FB" w:rsidRDefault="00D953FB">
      <w:pPr>
        <w:jc w:val="left"/>
      </w:pPr>
    </w:p>
    <w:p w14:paraId="3E725A98" w14:textId="77777777" w:rsidR="00723F63" w:rsidRDefault="00723F63">
      <w:pPr>
        <w:spacing w:after="0"/>
        <w:jc w:val="left"/>
      </w:pPr>
      <w:r>
        <w:br w:type="page"/>
      </w:r>
    </w:p>
    <w:p w14:paraId="6D2831F6" w14:textId="77777777" w:rsidR="00635D15" w:rsidRDefault="00A26371" w:rsidP="00635D15">
      <w:pPr>
        <w:pStyle w:val="Listenabsatz"/>
        <w:numPr>
          <w:ilvl w:val="0"/>
          <w:numId w:val="1"/>
        </w:numPr>
        <w:ind w:left="284" w:hanging="284"/>
      </w:pPr>
      <w:r>
        <w:lastRenderedPageBreak/>
        <w:t xml:space="preserve">Bearbeiten Sie die </w:t>
      </w:r>
      <w:proofErr w:type="spellStart"/>
      <w:r w:rsidR="00602BC6">
        <w:t>D</w:t>
      </w:r>
      <w:r w:rsidR="00F43469">
        <w:t>6</w:t>
      </w:r>
      <w:proofErr w:type="spellEnd"/>
      <w:r w:rsidR="00F43469">
        <w:t xml:space="preserve"> und </w:t>
      </w:r>
      <w:proofErr w:type="spellStart"/>
      <w:r w:rsidR="00602BC6">
        <w:t>D</w:t>
      </w:r>
      <w:r w:rsidR="00F43469">
        <w:t>7</w:t>
      </w:r>
      <w:proofErr w:type="spellEnd"/>
      <w:r w:rsidR="00F43469">
        <w:t xml:space="preserve"> arbeitsteilig</w:t>
      </w:r>
      <w:r>
        <w:t xml:space="preserve"> in Partnerarbeit. Das heisst, jede</w:t>
      </w:r>
      <w:r w:rsidR="00FC482F">
        <w:t>r/jede</w:t>
      </w:r>
      <w:r>
        <w:t xml:space="preserve"> analysiert eine Quelle </w:t>
      </w:r>
      <w:proofErr w:type="gramStart"/>
      <w:r>
        <w:t>nach folgenden</w:t>
      </w:r>
      <w:proofErr w:type="gramEnd"/>
      <w:r>
        <w:t xml:space="preserve"> Gesichtspunkten:</w:t>
      </w:r>
    </w:p>
    <w:p w14:paraId="04731B43" w14:textId="5250BA37" w:rsidR="00A26371" w:rsidRDefault="00A26371" w:rsidP="00635D15">
      <w:pPr>
        <w:pStyle w:val="Listenabsatz"/>
        <w:ind w:left="284"/>
      </w:pPr>
    </w:p>
    <w:tbl>
      <w:tblPr>
        <w:tblStyle w:val="Tabellenraster"/>
        <w:tblW w:w="0" w:type="auto"/>
        <w:tblInd w:w="289" w:type="dxa"/>
        <w:tblLook w:val="04A0" w:firstRow="1" w:lastRow="0" w:firstColumn="1" w:lastColumn="0" w:noHBand="0" w:noVBand="1"/>
      </w:tblPr>
      <w:tblGrid>
        <w:gridCol w:w="2192"/>
        <w:gridCol w:w="2195"/>
        <w:gridCol w:w="282"/>
        <w:gridCol w:w="2192"/>
        <w:gridCol w:w="2194"/>
      </w:tblGrid>
      <w:tr w:rsidR="00A26371" w14:paraId="517D8627" w14:textId="77777777" w:rsidTr="00635D15">
        <w:tc>
          <w:tcPr>
            <w:tcW w:w="4387" w:type="dxa"/>
            <w:gridSpan w:val="2"/>
          </w:tcPr>
          <w:p w14:paraId="4EE981E0" w14:textId="559580A8" w:rsidR="00A26371" w:rsidRDefault="00602BC6" w:rsidP="00602BC6">
            <w:pPr>
              <w:jc w:val="left"/>
            </w:pPr>
            <w:proofErr w:type="spellStart"/>
            <w:r>
              <w:t>D</w:t>
            </w:r>
            <w:r w:rsidR="00A26371">
              <w:t>6</w:t>
            </w:r>
            <w:proofErr w:type="spellEnd"/>
          </w:p>
        </w:tc>
        <w:tc>
          <w:tcPr>
            <w:tcW w:w="282" w:type="dxa"/>
            <w:tcBorders>
              <w:top w:val="nil"/>
              <w:bottom w:val="nil"/>
            </w:tcBorders>
          </w:tcPr>
          <w:p w14:paraId="6F28527A" w14:textId="77777777" w:rsidR="00A26371" w:rsidRDefault="00A26371" w:rsidP="00A26371">
            <w:pPr>
              <w:jc w:val="left"/>
            </w:pPr>
          </w:p>
        </w:tc>
        <w:tc>
          <w:tcPr>
            <w:tcW w:w="4386" w:type="dxa"/>
            <w:gridSpan w:val="2"/>
          </w:tcPr>
          <w:p w14:paraId="78F105EE" w14:textId="4E6B5C80" w:rsidR="00A26371" w:rsidRDefault="00602BC6" w:rsidP="00602BC6">
            <w:pPr>
              <w:jc w:val="left"/>
            </w:pPr>
            <w:proofErr w:type="spellStart"/>
            <w:r>
              <w:t>D</w:t>
            </w:r>
            <w:r w:rsidR="00A26371">
              <w:t>7</w:t>
            </w:r>
            <w:proofErr w:type="spellEnd"/>
            <w:r w:rsidR="00A26371">
              <w:t xml:space="preserve"> </w:t>
            </w:r>
          </w:p>
        </w:tc>
      </w:tr>
      <w:tr w:rsidR="00A26371" w14:paraId="4B71B7A8" w14:textId="77777777" w:rsidTr="00635D15">
        <w:tc>
          <w:tcPr>
            <w:tcW w:w="4387" w:type="dxa"/>
            <w:gridSpan w:val="2"/>
          </w:tcPr>
          <w:p w14:paraId="57906866" w14:textId="11A04EE1" w:rsidR="00A26371" w:rsidRDefault="00A26371" w:rsidP="00A26371">
            <w:pPr>
              <w:jc w:val="left"/>
            </w:pPr>
            <w:r>
              <w:t>Argumente gegen die Wegnahme der Kinder (in de</w:t>
            </w:r>
            <w:r w:rsidR="002C40CD">
              <w:t>r Reihenfolge ihrer Gewichtung)</w:t>
            </w:r>
            <w:r>
              <w:t xml:space="preserve"> sowie deren Begründung</w:t>
            </w:r>
          </w:p>
        </w:tc>
        <w:tc>
          <w:tcPr>
            <w:tcW w:w="282" w:type="dxa"/>
            <w:tcBorders>
              <w:top w:val="nil"/>
              <w:bottom w:val="nil"/>
            </w:tcBorders>
          </w:tcPr>
          <w:p w14:paraId="5A01EFEA" w14:textId="77777777" w:rsidR="00A26371" w:rsidRDefault="00A26371" w:rsidP="00A26371">
            <w:pPr>
              <w:jc w:val="left"/>
            </w:pPr>
          </w:p>
        </w:tc>
        <w:tc>
          <w:tcPr>
            <w:tcW w:w="4386" w:type="dxa"/>
            <w:gridSpan w:val="2"/>
          </w:tcPr>
          <w:p w14:paraId="0209C25A" w14:textId="38959C44" w:rsidR="00A26371" w:rsidRDefault="00A26371" w:rsidP="00D010EC">
            <w:pPr>
              <w:jc w:val="left"/>
            </w:pPr>
            <w:r>
              <w:t>Argumente für die Wegnahme der Kinder</w:t>
            </w:r>
            <w:r w:rsidR="00D010EC">
              <w:t xml:space="preserve"> </w:t>
            </w:r>
            <w:r>
              <w:t>(in der Reihenfo</w:t>
            </w:r>
            <w:r w:rsidR="002C40CD">
              <w:t>lge ihrer Gewichtung)</w:t>
            </w:r>
            <w:r>
              <w:t xml:space="preserve"> sowie deren Begründung</w:t>
            </w:r>
          </w:p>
        </w:tc>
      </w:tr>
      <w:tr w:rsidR="00A26371" w14:paraId="009BED21" w14:textId="77777777" w:rsidTr="00635D15">
        <w:tc>
          <w:tcPr>
            <w:tcW w:w="2192" w:type="dxa"/>
          </w:tcPr>
          <w:p w14:paraId="4B892895" w14:textId="77777777" w:rsidR="00E261F1" w:rsidRDefault="00A26371" w:rsidP="00A26371">
            <w:pPr>
              <w:jc w:val="left"/>
            </w:pPr>
            <w:r>
              <w:t>Argument</w:t>
            </w:r>
          </w:p>
          <w:p w14:paraId="6D817B73" w14:textId="77777777" w:rsidR="00E261F1" w:rsidRDefault="00E261F1" w:rsidP="00A0158A">
            <w:pPr>
              <w:pStyle w:val="Listenabsatz"/>
              <w:numPr>
                <w:ilvl w:val="0"/>
                <w:numId w:val="3"/>
              </w:numPr>
              <w:ind w:left="315" w:hanging="283"/>
              <w:jc w:val="left"/>
            </w:pPr>
          </w:p>
          <w:p w14:paraId="5008EA5A" w14:textId="77777777" w:rsidR="00723F63" w:rsidRDefault="00723F63" w:rsidP="00723F63">
            <w:pPr>
              <w:jc w:val="left"/>
            </w:pPr>
          </w:p>
          <w:p w14:paraId="64C70D9D" w14:textId="1BFC2458" w:rsidR="00723F63" w:rsidRDefault="00723F63" w:rsidP="00723F63">
            <w:pPr>
              <w:jc w:val="left"/>
            </w:pPr>
          </w:p>
          <w:p w14:paraId="330B0E39" w14:textId="52664845" w:rsidR="00723F63" w:rsidRDefault="00723F63" w:rsidP="00723F63">
            <w:pPr>
              <w:jc w:val="left"/>
            </w:pPr>
          </w:p>
          <w:p w14:paraId="38EF5F33" w14:textId="77777777" w:rsidR="00723F63" w:rsidRDefault="00723F63" w:rsidP="00723F63">
            <w:pPr>
              <w:jc w:val="left"/>
            </w:pPr>
          </w:p>
          <w:p w14:paraId="53B9094F" w14:textId="77777777" w:rsidR="00723F63" w:rsidRDefault="00723F63" w:rsidP="00723F63">
            <w:pPr>
              <w:jc w:val="left"/>
            </w:pPr>
          </w:p>
          <w:p w14:paraId="590C30BE" w14:textId="23DC4112" w:rsidR="00723F63" w:rsidRDefault="00723F63" w:rsidP="00723F63">
            <w:pPr>
              <w:jc w:val="left"/>
            </w:pPr>
          </w:p>
        </w:tc>
        <w:tc>
          <w:tcPr>
            <w:tcW w:w="2195" w:type="dxa"/>
          </w:tcPr>
          <w:p w14:paraId="5AB7EED8" w14:textId="77777777" w:rsidR="00E261F1" w:rsidRDefault="00A26371" w:rsidP="00A26371">
            <w:pPr>
              <w:jc w:val="left"/>
            </w:pPr>
            <w:r>
              <w:t>Begründung</w:t>
            </w:r>
          </w:p>
          <w:p w14:paraId="43B6CB41" w14:textId="3CB72FF7" w:rsidR="00723F63" w:rsidRDefault="00723F63" w:rsidP="00A0158A">
            <w:pPr>
              <w:pStyle w:val="Listenabsatz"/>
              <w:numPr>
                <w:ilvl w:val="0"/>
                <w:numId w:val="3"/>
              </w:numPr>
              <w:ind w:left="301" w:hanging="301"/>
              <w:jc w:val="left"/>
            </w:pPr>
          </w:p>
        </w:tc>
        <w:tc>
          <w:tcPr>
            <w:tcW w:w="282" w:type="dxa"/>
            <w:tcBorders>
              <w:top w:val="nil"/>
              <w:bottom w:val="nil"/>
            </w:tcBorders>
          </w:tcPr>
          <w:p w14:paraId="56A05B79" w14:textId="77777777" w:rsidR="00A26371" w:rsidRDefault="00A26371" w:rsidP="00A26371">
            <w:pPr>
              <w:jc w:val="left"/>
            </w:pPr>
          </w:p>
        </w:tc>
        <w:tc>
          <w:tcPr>
            <w:tcW w:w="2192" w:type="dxa"/>
          </w:tcPr>
          <w:p w14:paraId="40920550" w14:textId="77777777" w:rsidR="00E261F1" w:rsidRDefault="00A26371" w:rsidP="00A26371">
            <w:pPr>
              <w:jc w:val="left"/>
            </w:pPr>
            <w:r>
              <w:t>Argument</w:t>
            </w:r>
          </w:p>
          <w:p w14:paraId="6CF5F624" w14:textId="1B590142" w:rsidR="00723F63" w:rsidRDefault="00723F63" w:rsidP="00A0158A">
            <w:pPr>
              <w:pStyle w:val="Listenabsatz"/>
              <w:numPr>
                <w:ilvl w:val="0"/>
                <w:numId w:val="3"/>
              </w:numPr>
              <w:ind w:left="318" w:hanging="318"/>
              <w:jc w:val="left"/>
            </w:pPr>
          </w:p>
          <w:p w14:paraId="5A85C8A0" w14:textId="77777777" w:rsidR="00A26371" w:rsidRDefault="00A26371" w:rsidP="00A26371">
            <w:pPr>
              <w:jc w:val="left"/>
            </w:pPr>
          </w:p>
        </w:tc>
        <w:tc>
          <w:tcPr>
            <w:tcW w:w="2194" w:type="dxa"/>
          </w:tcPr>
          <w:p w14:paraId="08E40658" w14:textId="77777777" w:rsidR="00E261F1" w:rsidRDefault="00A26371" w:rsidP="00A26371">
            <w:pPr>
              <w:jc w:val="left"/>
            </w:pPr>
            <w:r>
              <w:t>Begründung</w:t>
            </w:r>
          </w:p>
          <w:p w14:paraId="596E8973" w14:textId="18C64223" w:rsidR="00723F63" w:rsidRDefault="00723F63" w:rsidP="00A0158A">
            <w:pPr>
              <w:pStyle w:val="Listenabsatz"/>
              <w:numPr>
                <w:ilvl w:val="0"/>
                <w:numId w:val="3"/>
              </w:numPr>
              <w:ind w:left="336" w:hanging="284"/>
              <w:jc w:val="left"/>
            </w:pPr>
          </w:p>
        </w:tc>
      </w:tr>
      <w:tr w:rsidR="00D953FB" w14:paraId="2E31D3FE" w14:textId="77777777" w:rsidTr="00635D15">
        <w:tc>
          <w:tcPr>
            <w:tcW w:w="4387" w:type="dxa"/>
            <w:gridSpan w:val="2"/>
            <w:tcBorders>
              <w:left w:val="nil"/>
              <w:right w:val="nil"/>
            </w:tcBorders>
          </w:tcPr>
          <w:p w14:paraId="78E4B120" w14:textId="77777777" w:rsidR="00D953FB" w:rsidRDefault="00D953FB" w:rsidP="00A26371">
            <w:pPr>
              <w:jc w:val="left"/>
            </w:pPr>
          </w:p>
        </w:tc>
        <w:tc>
          <w:tcPr>
            <w:tcW w:w="282" w:type="dxa"/>
            <w:tcBorders>
              <w:top w:val="nil"/>
              <w:left w:val="nil"/>
              <w:bottom w:val="nil"/>
              <w:right w:val="nil"/>
            </w:tcBorders>
          </w:tcPr>
          <w:p w14:paraId="786C03EC" w14:textId="77777777" w:rsidR="00D953FB" w:rsidRDefault="00D953FB" w:rsidP="00A26371">
            <w:pPr>
              <w:jc w:val="left"/>
            </w:pPr>
          </w:p>
        </w:tc>
        <w:tc>
          <w:tcPr>
            <w:tcW w:w="4386" w:type="dxa"/>
            <w:gridSpan w:val="2"/>
            <w:tcBorders>
              <w:left w:val="nil"/>
              <w:right w:val="nil"/>
            </w:tcBorders>
          </w:tcPr>
          <w:p w14:paraId="62DF5E4E" w14:textId="77777777" w:rsidR="00D953FB" w:rsidRDefault="00D953FB" w:rsidP="00A26371">
            <w:pPr>
              <w:jc w:val="left"/>
            </w:pPr>
          </w:p>
        </w:tc>
      </w:tr>
      <w:tr w:rsidR="00A26371" w14:paraId="093960D2" w14:textId="77777777" w:rsidTr="00635D15">
        <w:tc>
          <w:tcPr>
            <w:tcW w:w="4387" w:type="dxa"/>
            <w:gridSpan w:val="2"/>
          </w:tcPr>
          <w:p w14:paraId="489E8234" w14:textId="77777777" w:rsidR="00A26371" w:rsidRDefault="00A26371" w:rsidP="00A26371">
            <w:pPr>
              <w:jc w:val="left"/>
            </w:pPr>
            <w:r>
              <w:t xml:space="preserve">Gemäss Ihrer Beurteilung: Stärken und Schwächen der Argumentation </w:t>
            </w:r>
          </w:p>
        </w:tc>
        <w:tc>
          <w:tcPr>
            <w:tcW w:w="282" w:type="dxa"/>
            <w:tcBorders>
              <w:top w:val="nil"/>
              <w:bottom w:val="nil"/>
            </w:tcBorders>
          </w:tcPr>
          <w:p w14:paraId="03F5D0F2" w14:textId="77777777" w:rsidR="00A26371" w:rsidRDefault="00A26371" w:rsidP="00A26371">
            <w:pPr>
              <w:jc w:val="left"/>
            </w:pPr>
          </w:p>
        </w:tc>
        <w:tc>
          <w:tcPr>
            <w:tcW w:w="4386" w:type="dxa"/>
            <w:gridSpan w:val="2"/>
          </w:tcPr>
          <w:p w14:paraId="085D9568" w14:textId="77777777" w:rsidR="00A26371" w:rsidRDefault="00A26371" w:rsidP="00A26371">
            <w:pPr>
              <w:jc w:val="left"/>
            </w:pPr>
            <w:r>
              <w:t xml:space="preserve">Gemäss Ihrer Beurteilung: Stärken und Schwächen der Argumentation </w:t>
            </w:r>
          </w:p>
        </w:tc>
      </w:tr>
      <w:tr w:rsidR="00A26371" w14:paraId="180D7BF6" w14:textId="77777777" w:rsidTr="00635D15">
        <w:tc>
          <w:tcPr>
            <w:tcW w:w="4387" w:type="dxa"/>
            <w:gridSpan w:val="2"/>
          </w:tcPr>
          <w:p w14:paraId="585B439B" w14:textId="77777777" w:rsidR="00E261F1" w:rsidRDefault="00A26371" w:rsidP="00A26371">
            <w:pPr>
              <w:jc w:val="left"/>
            </w:pPr>
            <w:r>
              <w:t>Stärken:</w:t>
            </w:r>
          </w:p>
          <w:p w14:paraId="758C14B5" w14:textId="3CB72034" w:rsidR="00723F63" w:rsidRDefault="00723F63" w:rsidP="00A26371">
            <w:pPr>
              <w:jc w:val="left"/>
            </w:pPr>
          </w:p>
          <w:p w14:paraId="794407F1" w14:textId="5C66F9DA" w:rsidR="00723F63" w:rsidRDefault="00723F63" w:rsidP="00A26371">
            <w:pPr>
              <w:jc w:val="left"/>
            </w:pPr>
          </w:p>
        </w:tc>
        <w:tc>
          <w:tcPr>
            <w:tcW w:w="282" w:type="dxa"/>
            <w:tcBorders>
              <w:top w:val="nil"/>
              <w:bottom w:val="nil"/>
            </w:tcBorders>
          </w:tcPr>
          <w:p w14:paraId="41F19679" w14:textId="77777777" w:rsidR="00A26371" w:rsidRDefault="00A26371" w:rsidP="00A26371">
            <w:pPr>
              <w:jc w:val="left"/>
            </w:pPr>
          </w:p>
        </w:tc>
        <w:tc>
          <w:tcPr>
            <w:tcW w:w="4386" w:type="dxa"/>
            <w:gridSpan w:val="2"/>
          </w:tcPr>
          <w:p w14:paraId="6C26656A" w14:textId="77777777" w:rsidR="00A26371" w:rsidRDefault="00A26371" w:rsidP="00A26371">
            <w:pPr>
              <w:jc w:val="left"/>
            </w:pPr>
            <w:r>
              <w:t xml:space="preserve">Stärken: </w:t>
            </w:r>
          </w:p>
        </w:tc>
      </w:tr>
      <w:tr w:rsidR="00A26371" w14:paraId="6D0610CA" w14:textId="77777777" w:rsidTr="00635D15">
        <w:tc>
          <w:tcPr>
            <w:tcW w:w="4387" w:type="dxa"/>
            <w:gridSpan w:val="2"/>
          </w:tcPr>
          <w:p w14:paraId="718256ED" w14:textId="77777777" w:rsidR="00E261F1" w:rsidRDefault="00A26371" w:rsidP="00A26371">
            <w:pPr>
              <w:jc w:val="left"/>
            </w:pPr>
            <w:r>
              <w:t>Schwächen:</w:t>
            </w:r>
          </w:p>
          <w:p w14:paraId="51BFA5A8" w14:textId="1316ECAD" w:rsidR="00723F63" w:rsidRDefault="00723F63" w:rsidP="00A26371">
            <w:pPr>
              <w:jc w:val="left"/>
            </w:pPr>
          </w:p>
          <w:p w14:paraId="70351917" w14:textId="77777777" w:rsidR="00723F63" w:rsidRDefault="00723F63" w:rsidP="00A26371">
            <w:pPr>
              <w:jc w:val="left"/>
            </w:pPr>
          </w:p>
          <w:p w14:paraId="585947EF" w14:textId="0F093B50" w:rsidR="00723F63" w:rsidRDefault="00723F63" w:rsidP="00A26371">
            <w:pPr>
              <w:jc w:val="left"/>
            </w:pPr>
          </w:p>
        </w:tc>
        <w:tc>
          <w:tcPr>
            <w:tcW w:w="282" w:type="dxa"/>
            <w:tcBorders>
              <w:top w:val="nil"/>
              <w:bottom w:val="nil"/>
            </w:tcBorders>
          </w:tcPr>
          <w:p w14:paraId="7429852C" w14:textId="77777777" w:rsidR="00A26371" w:rsidRDefault="00A26371" w:rsidP="00A26371">
            <w:pPr>
              <w:jc w:val="left"/>
            </w:pPr>
          </w:p>
        </w:tc>
        <w:tc>
          <w:tcPr>
            <w:tcW w:w="4386" w:type="dxa"/>
            <w:gridSpan w:val="2"/>
          </w:tcPr>
          <w:p w14:paraId="77E6D1A8" w14:textId="77777777" w:rsidR="00A26371" w:rsidRDefault="00A26371" w:rsidP="00A26371">
            <w:pPr>
              <w:jc w:val="left"/>
            </w:pPr>
            <w:r>
              <w:t xml:space="preserve">Schwächen: </w:t>
            </w:r>
          </w:p>
        </w:tc>
      </w:tr>
    </w:tbl>
    <w:p w14:paraId="1CBF11D7" w14:textId="77777777" w:rsidR="00A26371" w:rsidRDefault="00A26371" w:rsidP="00A26371">
      <w:pPr>
        <w:pStyle w:val="Listenabsatz"/>
      </w:pPr>
    </w:p>
    <w:p w14:paraId="048695B5" w14:textId="77777777" w:rsidR="00E261F1" w:rsidRDefault="00A26371" w:rsidP="00A0158A">
      <w:pPr>
        <w:pStyle w:val="Listenabsatz"/>
        <w:numPr>
          <w:ilvl w:val="0"/>
          <w:numId w:val="1"/>
        </w:numPr>
        <w:ind w:left="284" w:hanging="284"/>
      </w:pPr>
      <w:r>
        <w:t>Stellen Sie Ihre beiden Arbeiten zusammen und formulieren Sie gemeinsam einen Kommentar zur Beschwerde und dem Entscheid darüber</w:t>
      </w:r>
      <w:r w:rsidR="009F09C1">
        <w:t xml:space="preserve">; halten Sie einen </w:t>
      </w:r>
      <w:r w:rsidR="0069678C">
        <w:t xml:space="preserve">allfälligen </w:t>
      </w:r>
      <w:r w:rsidR="009F09C1">
        <w:t xml:space="preserve">Meinungsunterschied </w:t>
      </w:r>
      <w:r w:rsidR="0069678C">
        <w:t xml:space="preserve">zwischen Ihnen </w:t>
      </w:r>
      <w:r w:rsidR="009F09C1">
        <w:t>fest.</w:t>
      </w:r>
    </w:p>
    <w:p w14:paraId="1A930BF5" w14:textId="1A4C8492" w:rsidR="00723F63" w:rsidRDefault="00723F63" w:rsidP="00723F63">
      <w:pPr>
        <w:pStyle w:val="Listenabsatz"/>
        <w:ind w:left="284"/>
      </w:pPr>
    </w:p>
    <w:p w14:paraId="53F7DC79" w14:textId="77777777" w:rsidR="00723F63" w:rsidRPr="002D0C80" w:rsidRDefault="00723F63" w:rsidP="00723F63">
      <w:pPr>
        <w:pStyle w:val="Listenabsatz"/>
        <w:ind w:left="284"/>
      </w:pPr>
      <w:r>
        <w:rPr>
          <w:rFonts w:eastAsiaTheme="majorEastAsia"/>
          <w:bCs/>
          <w:color w:val="000000" w:themeColor="text1"/>
        </w:rPr>
        <w:t>…………………………………………………………………………………………………...</w:t>
      </w:r>
    </w:p>
    <w:p w14:paraId="66D1F103" w14:textId="77777777" w:rsidR="00723F63" w:rsidRDefault="00723F63" w:rsidP="00723F63">
      <w:pPr>
        <w:pStyle w:val="Listenabsatz"/>
        <w:ind w:left="567"/>
        <w:jc w:val="left"/>
        <w:rPr>
          <w:rFonts w:ascii="Arial" w:eastAsiaTheme="majorEastAsia" w:hAnsi="Arial" w:cstheme="majorBidi"/>
          <w:bCs/>
          <w:i/>
          <w:color w:val="000000" w:themeColor="text1"/>
          <w:sz w:val="28"/>
          <w:szCs w:val="22"/>
        </w:rPr>
      </w:pPr>
    </w:p>
    <w:p w14:paraId="1F17DEE0" w14:textId="77777777" w:rsidR="00723F63" w:rsidRPr="002D0C80" w:rsidRDefault="00723F63" w:rsidP="00723F63">
      <w:pPr>
        <w:pStyle w:val="Listenabsatz"/>
        <w:ind w:left="284"/>
      </w:pPr>
      <w:r>
        <w:rPr>
          <w:rFonts w:eastAsiaTheme="majorEastAsia"/>
          <w:bCs/>
          <w:color w:val="000000" w:themeColor="text1"/>
        </w:rPr>
        <w:t>…………………………………………………………………………………………………...</w:t>
      </w:r>
    </w:p>
    <w:p w14:paraId="71CE0898" w14:textId="77777777" w:rsidR="00723F63" w:rsidRDefault="00723F63" w:rsidP="00723F63">
      <w:pPr>
        <w:pStyle w:val="Listenabsatz"/>
        <w:ind w:left="567"/>
        <w:jc w:val="left"/>
        <w:rPr>
          <w:rFonts w:ascii="Arial" w:eastAsiaTheme="majorEastAsia" w:hAnsi="Arial" w:cstheme="majorBidi"/>
          <w:bCs/>
          <w:color w:val="000000" w:themeColor="text1"/>
          <w:sz w:val="28"/>
          <w:szCs w:val="22"/>
        </w:rPr>
      </w:pPr>
    </w:p>
    <w:p w14:paraId="4AC69748" w14:textId="77777777" w:rsidR="003C77B2" w:rsidRDefault="009F09C1" w:rsidP="00A0158A">
      <w:pPr>
        <w:pStyle w:val="Listenabsatz"/>
        <w:numPr>
          <w:ilvl w:val="0"/>
          <w:numId w:val="1"/>
        </w:numPr>
        <w:ind w:left="284" w:hanging="284"/>
      </w:pPr>
      <w:r>
        <w:t xml:space="preserve">Halten Sie fest, welche weiteren Recherchen und Dokumente Ihnen </w:t>
      </w:r>
      <w:r w:rsidR="00EC533A">
        <w:t xml:space="preserve">bei einer vertieften Forschung </w:t>
      </w:r>
      <w:r>
        <w:t>helfen könnten, Ihren Kommentar und Ihr Urteil noch besser zu untermauern.</w:t>
      </w:r>
    </w:p>
    <w:p w14:paraId="198378E0" w14:textId="77777777" w:rsidR="00E261F1" w:rsidRDefault="00E261F1" w:rsidP="00025018"/>
    <w:p w14:paraId="18588DDB" w14:textId="77777777" w:rsidR="00723F63" w:rsidRPr="002D0C80" w:rsidRDefault="00723F63" w:rsidP="00723F63">
      <w:pPr>
        <w:pStyle w:val="Listenabsatz"/>
        <w:ind w:left="284"/>
      </w:pPr>
      <w:r>
        <w:rPr>
          <w:rFonts w:eastAsiaTheme="majorEastAsia"/>
          <w:bCs/>
          <w:color w:val="000000" w:themeColor="text1"/>
        </w:rPr>
        <w:t>…………………………………………………………………………………………………...</w:t>
      </w:r>
    </w:p>
    <w:p w14:paraId="1846D26B" w14:textId="77777777" w:rsidR="00723F63" w:rsidRDefault="00723F63" w:rsidP="00723F63">
      <w:pPr>
        <w:pStyle w:val="Listenabsatz"/>
        <w:ind w:left="567"/>
        <w:jc w:val="left"/>
        <w:rPr>
          <w:rFonts w:ascii="Arial" w:eastAsiaTheme="majorEastAsia" w:hAnsi="Arial" w:cstheme="majorBidi"/>
          <w:bCs/>
          <w:i/>
          <w:color w:val="000000" w:themeColor="text1"/>
          <w:sz w:val="28"/>
          <w:szCs w:val="22"/>
        </w:rPr>
      </w:pPr>
    </w:p>
    <w:p w14:paraId="70030DC3" w14:textId="77777777" w:rsidR="00723F63" w:rsidRPr="002D0C80" w:rsidRDefault="00723F63" w:rsidP="00723F63">
      <w:pPr>
        <w:pStyle w:val="Listenabsatz"/>
        <w:ind w:left="284"/>
      </w:pPr>
      <w:r>
        <w:rPr>
          <w:rFonts w:eastAsiaTheme="majorEastAsia"/>
          <w:bCs/>
          <w:color w:val="000000" w:themeColor="text1"/>
        </w:rPr>
        <w:t>…………………………………………………………………………………………………...</w:t>
      </w:r>
    </w:p>
    <w:p w14:paraId="4033E933" w14:textId="77777777" w:rsidR="00723F63" w:rsidRDefault="00723F63" w:rsidP="00723F63">
      <w:pPr>
        <w:pStyle w:val="Listenabsatz"/>
        <w:ind w:left="567"/>
        <w:jc w:val="left"/>
        <w:rPr>
          <w:rFonts w:ascii="Arial" w:eastAsiaTheme="majorEastAsia" w:hAnsi="Arial" w:cstheme="majorBidi"/>
          <w:bCs/>
          <w:color w:val="000000" w:themeColor="text1"/>
          <w:sz w:val="28"/>
          <w:szCs w:val="22"/>
        </w:rPr>
      </w:pPr>
    </w:p>
    <w:p w14:paraId="72BBBEC9" w14:textId="432A8760" w:rsidR="005E1DDB" w:rsidRDefault="005E1DDB" w:rsidP="00A0158A">
      <w:pPr>
        <w:pStyle w:val="Listenabsatz"/>
        <w:numPr>
          <w:ilvl w:val="0"/>
          <w:numId w:val="1"/>
        </w:numPr>
        <w:ind w:left="284" w:hanging="284"/>
      </w:pPr>
      <w:r>
        <w:t xml:space="preserve">Bereiten Sie sich vor, </w:t>
      </w:r>
      <w:r w:rsidR="00B44AD6">
        <w:t>das Schicksal</w:t>
      </w:r>
      <w:r>
        <w:t xml:space="preserve"> sowie Ihre Beurteilung der Klasse kurz zu präsentieren. </w:t>
      </w:r>
      <w:r w:rsidR="00985DD5">
        <w:t>Sie können aus den Quellen und übrigen Materialien Anschauungsmaterial beiziehen.</w:t>
      </w:r>
    </w:p>
    <w:p w14:paraId="77226A07" w14:textId="77777777" w:rsidR="008033C7" w:rsidRDefault="008033C7" w:rsidP="00561CF1">
      <w:pPr>
        <w:pStyle w:val="berschrift3"/>
      </w:pPr>
      <w:bookmarkStart w:id="11" w:name="_Toc52366358"/>
      <w:r>
        <w:lastRenderedPageBreak/>
        <w:t>Dokumente</w:t>
      </w:r>
      <w:bookmarkEnd w:id="11"/>
    </w:p>
    <w:p w14:paraId="7E4A91BD" w14:textId="7F276CB3" w:rsidR="008033C7" w:rsidRDefault="00D16873" w:rsidP="00731340">
      <w:pPr>
        <w:pStyle w:val="berschrift4"/>
      </w:pPr>
      <w:bookmarkStart w:id="12" w:name="_Toc9666916"/>
      <w:r w:rsidRPr="008475FA">
        <w:rPr>
          <w:bCs/>
          <w:noProof/>
          <w:lang w:eastAsia="de-CH"/>
        </w:rPr>
        <mc:AlternateContent>
          <mc:Choice Requires="wps">
            <w:drawing>
              <wp:anchor distT="45720" distB="45720" distL="114300" distR="114300" simplePos="0" relativeHeight="251651072" behindDoc="0" locked="0" layoutInCell="1" allowOverlap="1" wp14:anchorId="2A5100C6" wp14:editId="39C7AFBB">
                <wp:simplePos x="0" y="0"/>
                <wp:positionH relativeFrom="column">
                  <wp:posOffset>5538470</wp:posOffset>
                </wp:positionH>
                <wp:positionV relativeFrom="paragraph">
                  <wp:posOffset>147320</wp:posOffset>
                </wp:positionV>
                <wp:extent cx="360000" cy="543600"/>
                <wp:effectExtent l="0" t="0" r="21590" b="27940"/>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B4CBD7"/>
                        </a:solidFill>
                        <a:ln w="9525">
                          <a:solidFill>
                            <a:srgbClr val="000000"/>
                          </a:solidFill>
                          <a:miter lim="800000"/>
                          <a:headEnd/>
                          <a:tailEnd/>
                        </a:ln>
                      </wps:spPr>
                      <wps:txbx>
                        <w:txbxContent>
                          <w:p w14:paraId="61DEB9B3" w14:textId="489F6548" w:rsidR="002E60E1" w:rsidRPr="00AC7EDF" w:rsidRDefault="002E60E1" w:rsidP="00D16873">
                            <w:pPr>
                              <w:spacing w:before="180" w:after="240" w:line="480" w:lineRule="auto"/>
                              <w:jc w:val="center"/>
                              <w:rPr>
                                <w:rFonts w:ascii="Melior" w:hAnsi="Melior"/>
                              </w:rPr>
                            </w:pPr>
                            <w:r>
                              <w:rPr>
                                <w:rFonts w:ascii="Melior" w:hAnsi="Melior"/>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5100C6" id="_x0000_t202" coordsize="21600,21600" o:spt="202" path="m,l,21600r21600,l21600,xe">
                <v:stroke joinstyle="miter"/>
                <v:path gradientshapeok="t" o:connecttype="rect"/>
              </v:shapetype>
              <v:shape id="Textfeld 2" o:spid="_x0000_s1026" type="#_x0000_t202" style="position:absolute;left:0;text-align:left;margin-left:436.1pt;margin-top:11.6pt;width:28.35pt;height:42.8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" fillcolor="#b4cbd7">
                <v:textbox>
                  <w:txbxContent>
                    <w:p w14:paraId="61DEB9B3" w14:textId="489F6548" w:rsidR="002E60E1" w:rsidRPr="00AC7EDF" w:rsidRDefault="002E60E1" w:rsidP="00D16873">
                      <w:pPr>
                        <w:spacing w:before="180" w:after="240" w:line="480" w:lineRule="auto"/>
                        <w:jc w:val="center"/>
                        <w:rPr>
                          <w:rFonts w:ascii="Melior" w:hAnsi="Melior"/>
                        </w:rPr>
                      </w:pPr>
                      <w:r>
                        <w:rPr>
                          <w:rFonts w:ascii="Melior" w:hAnsi="Melior"/>
                        </w:rPr>
                        <w:t>6</w:t>
                      </w:r>
                    </w:p>
                  </w:txbxContent>
                </v:textbox>
                <w10:wrap type="square"/>
              </v:shape>
            </w:pict>
          </mc:Fallback>
        </mc:AlternateContent>
      </w:r>
      <w:proofErr w:type="spellStart"/>
      <w:r w:rsidR="006A2D47">
        <w:t>D</w:t>
      </w:r>
      <w:r w:rsidR="00193A5B">
        <w:t>6</w:t>
      </w:r>
      <w:proofErr w:type="spellEnd"/>
      <w:r w:rsidR="008033C7">
        <w:t xml:space="preserve"> Begründung des Antrags von </w:t>
      </w:r>
      <w:r w:rsidR="00042121">
        <w:t xml:space="preserve">Anwalt </w:t>
      </w:r>
      <w:r w:rsidR="008033C7">
        <w:t>Gaudenz Canova</w:t>
      </w:r>
      <w:bookmarkEnd w:id="12"/>
    </w:p>
    <w:p w14:paraId="4ABDA13C" w14:textId="4F74B71E" w:rsidR="00E261F1" w:rsidRDefault="0067784D" w:rsidP="0067784D">
      <w:r>
        <w:t>Seine Beschwerde an den Kleinen Rat</w:t>
      </w:r>
      <w:r w:rsidR="0094521F">
        <w:t xml:space="preserve"> (Regierung) vom 26. August 1953</w:t>
      </w:r>
      <w:r>
        <w:t xml:space="preserve"> gegen die Wegnahme der Kinder begründete Canova wie folgt:</w:t>
      </w:r>
    </w:p>
    <w:p w14:paraId="148B6CF7" w14:textId="61B515A3" w:rsidR="00E261F1" w:rsidRDefault="008526F1" w:rsidP="008033C7">
      <w:pPr>
        <w:rPr>
          <w:noProof/>
        </w:rPr>
      </w:pPr>
      <w:r>
        <w:rPr>
          <w:noProof/>
          <w:lang w:eastAsia="de-CH"/>
        </w:rPr>
        <w:drawing>
          <wp:inline distT="0" distB="0" distL="0" distR="0" wp14:anchorId="7B0BFBFB" wp14:editId="61D03619">
            <wp:extent cx="5939028" cy="8193024"/>
            <wp:effectExtent l="0" t="0" r="508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GR_III-15-i-C-H_Caluori-Tuor_1953-08-26_2_ausschn_r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028" cy="8193024"/>
                    </a:xfrm>
                    <a:prstGeom prst="rect">
                      <a:avLst/>
                    </a:prstGeom>
                  </pic:spPr>
                </pic:pic>
              </a:graphicData>
            </a:graphic>
          </wp:inline>
        </w:drawing>
      </w:r>
    </w:p>
    <w:p w14:paraId="54B6127C" w14:textId="6D50E45E" w:rsidR="00D13B01" w:rsidRDefault="009733FA">
      <w:pPr>
        <w:jc w:val="left"/>
        <w:rPr>
          <w:noProof/>
          <w:lang w:eastAsia="de-CH"/>
        </w:rPr>
      </w:pPr>
      <w:r>
        <w:rPr>
          <w:noProof/>
          <w:lang w:eastAsia="de-CH"/>
        </w:rPr>
        <mc:AlternateContent>
          <mc:Choice Requires="wps">
            <w:drawing>
              <wp:anchor distT="45720" distB="45720" distL="114300" distR="114300" simplePos="0" relativeHeight="251636736" behindDoc="0" locked="0" layoutInCell="1" allowOverlap="1" wp14:anchorId="170FE8E9" wp14:editId="62B1C347">
                <wp:simplePos x="0" y="0"/>
                <wp:positionH relativeFrom="column">
                  <wp:posOffset>-775970</wp:posOffset>
                </wp:positionH>
                <wp:positionV relativeFrom="paragraph">
                  <wp:posOffset>7973060</wp:posOffset>
                </wp:positionV>
                <wp:extent cx="1752600" cy="272955"/>
                <wp:effectExtent l="0" t="0" r="19050" b="13335"/>
                <wp:wrapNone/>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72955"/>
                        </a:xfrm>
                        <a:prstGeom prst="rect">
                          <a:avLst/>
                        </a:prstGeom>
                        <a:solidFill>
                          <a:srgbClr val="FFFFFF"/>
                        </a:solidFill>
                        <a:ln w="9525">
                          <a:solidFill>
                            <a:srgbClr val="000000"/>
                          </a:solidFill>
                          <a:miter lim="800000"/>
                          <a:headEnd/>
                          <a:tailEnd/>
                        </a:ln>
                      </wps:spPr>
                      <wps:txbx>
                        <w:txbxContent>
                          <w:p w14:paraId="2061024A" w14:textId="77777777" w:rsidR="002E60E1" w:rsidRDefault="002E60E1" w:rsidP="001471C6">
                            <w:r>
                              <w:t>U.E.: Unseres Erachtens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FE8E9" id="_x0000_s1027" type="#_x0000_t202" style="position:absolute;margin-left:-61.1pt;margin-top:627.8pt;width:138pt;height:21.5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">
                <v:textbox>
                  <w:txbxContent>
                    <w:p w14:paraId="2061024A" w14:textId="77777777" w:rsidR="002E60E1" w:rsidRDefault="002E60E1" w:rsidP="001471C6">
                      <w:r>
                        <w:t>U.E.: Unseres Erachtens</w:t>
                      </w:r>
                    </w:p>
                  </w:txbxContent>
                </v:textbox>
              </v:shape>
            </w:pict>
          </mc:Fallback>
        </mc:AlternateContent>
      </w:r>
      <w:r>
        <w:rPr>
          <w:noProof/>
          <w:lang w:eastAsia="de-CH"/>
        </w:rPr>
        <mc:AlternateContent>
          <mc:Choice Requires="wps">
            <w:drawing>
              <wp:anchor distT="45720" distB="45720" distL="114300" distR="114300" simplePos="0" relativeHeight="251635712" behindDoc="0" locked="0" layoutInCell="1" allowOverlap="1" wp14:anchorId="7D85FF95" wp14:editId="589D53BB">
                <wp:simplePos x="0" y="0"/>
                <wp:positionH relativeFrom="column">
                  <wp:posOffset>3671570</wp:posOffset>
                </wp:positionH>
                <wp:positionV relativeFrom="paragraph">
                  <wp:posOffset>7639685</wp:posOffset>
                </wp:positionV>
                <wp:extent cx="2647315" cy="272955"/>
                <wp:effectExtent l="0" t="0" r="19685" b="13335"/>
                <wp:wrapNone/>
                <wp:docPr id="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272955"/>
                        </a:xfrm>
                        <a:prstGeom prst="rect">
                          <a:avLst/>
                        </a:prstGeom>
                        <a:solidFill>
                          <a:srgbClr val="FFFFFF"/>
                        </a:solidFill>
                        <a:ln w="9525">
                          <a:solidFill>
                            <a:srgbClr val="000000"/>
                          </a:solidFill>
                          <a:miter lim="800000"/>
                          <a:headEnd/>
                          <a:tailEnd/>
                        </a:ln>
                      </wps:spPr>
                      <wps:txbx>
                        <w:txbxContent>
                          <w:p w14:paraId="030F12B8" w14:textId="08B8AC20" w:rsidR="002E60E1" w:rsidRDefault="002E60E1" w:rsidP="001471C6">
                            <w:r>
                              <w:t xml:space="preserve">pendente </w:t>
                            </w:r>
                            <w:proofErr w:type="spellStart"/>
                            <w:r>
                              <w:t>lite</w:t>
                            </w:r>
                            <w:proofErr w:type="spellEnd"/>
                            <w:r>
                              <w:t>: bei hängigem Verfahren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5FF95" id="_x0000_s1028" type="#_x0000_t202" style="position:absolute;margin-left:289.1pt;margin-top:601.55pt;width:208.45pt;height:21.5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">
                <v:textbox>
                  <w:txbxContent>
                    <w:p w14:paraId="030F12B8" w14:textId="08B8AC20" w:rsidR="002E60E1" w:rsidRDefault="002E60E1" w:rsidP="001471C6">
                      <w:r>
                        <w:t xml:space="preserve">pendente </w:t>
                      </w:r>
                      <w:proofErr w:type="spellStart"/>
                      <w:r>
                        <w:t>lite</w:t>
                      </w:r>
                      <w:proofErr w:type="spellEnd"/>
                      <w:r>
                        <w:t>: bei hängigem Verfahren</w:t>
                      </w:r>
                    </w:p>
                  </w:txbxContent>
                </v:textbox>
              </v:shape>
            </w:pict>
          </mc:Fallback>
        </mc:AlternateContent>
      </w:r>
    </w:p>
    <w:p w14:paraId="5355D479" w14:textId="7B1D20D6" w:rsidR="00D13B01" w:rsidRDefault="00D13B01">
      <w:pPr>
        <w:spacing w:after="0"/>
        <w:jc w:val="left"/>
        <w:rPr>
          <w:noProof/>
          <w:lang w:eastAsia="de-CH"/>
        </w:rPr>
      </w:pPr>
      <w:r>
        <w:rPr>
          <w:noProof/>
          <w:lang w:eastAsia="de-CH"/>
        </w:rPr>
        <w:lastRenderedPageBreak/>
        <w:drawing>
          <wp:inline distT="0" distB="0" distL="0" distR="0" wp14:anchorId="2781AF66" wp14:editId="26A21E14">
            <wp:extent cx="5939028" cy="8645652"/>
            <wp:effectExtent l="0" t="0" r="5080" b="317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tAGR_III-15-i-C-H_Caluori-Tuor_1953-08-26_3_korr_ausschn_gz_rez.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9028" cy="8645652"/>
                    </a:xfrm>
                    <a:prstGeom prst="rect">
                      <a:avLst/>
                    </a:prstGeom>
                  </pic:spPr>
                </pic:pic>
              </a:graphicData>
            </a:graphic>
          </wp:inline>
        </w:drawing>
      </w:r>
      <w:r>
        <w:rPr>
          <w:noProof/>
          <w:lang w:eastAsia="de-CH"/>
        </w:rPr>
        <w:br w:type="page"/>
      </w:r>
    </w:p>
    <w:p w14:paraId="2EC24153" w14:textId="59A35455" w:rsidR="008033C7" w:rsidRDefault="00103552">
      <w:pPr>
        <w:jc w:val="left"/>
      </w:pPr>
      <w:r>
        <w:rPr>
          <w:noProof/>
          <w:lang w:eastAsia="de-CH"/>
        </w:rPr>
        <w:lastRenderedPageBreak/>
        <w:drawing>
          <wp:inline distT="0" distB="0" distL="0" distR="0" wp14:anchorId="69E71DB6" wp14:editId="3468A362">
            <wp:extent cx="5939028" cy="7971282"/>
            <wp:effectExtent l="0" t="0" r="508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tAGR_III-15-i-C-H_Caluori-Tuor_1953-08-26_4_ausschn_gz_re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9028" cy="7971282"/>
                    </a:xfrm>
                    <a:prstGeom prst="rect">
                      <a:avLst/>
                    </a:prstGeom>
                  </pic:spPr>
                </pic:pic>
              </a:graphicData>
            </a:graphic>
          </wp:inline>
        </w:drawing>
      </w:r>
    </w:p>
    <w:p w14:paraId="67F00A0B" w14:textId="6407F9FA" w:rsidR="00CF3125" w:rsidRDefault="00D16873">
      <w:pPr>
        <w:jc w:val="left"/>
      </w:pPr>
      <w:r>
        <w:rPr>
          <w:noProof/>
          <w:lang w:eastAsia="de-CH"/>
        </w:rPr>
        <w:lastRenderedPageBreak/>
        <w:drawing>
          <wp:inline distT="0" distB="0" distL="0" distR="0" wp14:anchorId="210DCCB4" wp14:editId="2D50B055">
            <wp:extent cx="5939028" cy="4951476"/>
            <wp:effectExtent l="0" t="0" r="5080" b="190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AGR_III-15-i-C-H_Caluori-Tuor_1953-08-26_5_ausschn_korr_re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9028" cy="4951476"/>
                    </a:xfrm>
                    <a:prstGeom prst="rect">
                      <a:avLst/>
                    </a:prstGeom>
                  </pic:spPr>
                </pic:pic>
              </a:graphicData>
            </a:graphic>
          </wp:inline>
        </w:drawing>
      </w:r>
    </w:p>
    <w:p w14:paraId="7EBE3084" w14:textId="77777777" w:rsidR="00CF3125" w:rsidRDefault="00CF3125">
      <w:pPr>
        <w:jc w:val="left"/>
      </w:pPr>
    </w:p>
    <w:p w14:paraId="3BAB2EF8" w14:textId="77777777" w:rsidR="00E261F1" w:rsidRDefault="00CF3125">
      <w:pPr>
        <w:jc w:val="left"/>
      </w:pPr>
      <w:r>
        <w:t>Canova stellt die folgenden Rechtsbegehren</w:t>
      </w:r>
      <w:r w:rsidR="00CA6F96">
        <w:t xml:space="preserve"> (Forderungen)</w:t>
      </w:r>
      <w:r>
        <w:t>:</w:t>
      </w:r>
    </w:p>
    <w:p w14:paraId="12AB2E9F" w14:textId="06DF32C4" w:rsidR="00CF3125" w:rsidRDefault="00CF3125">
      <w:pPr>
        <w:jc w:val="left"/>
      </w:pPr>
    </w:p>
    <w:p w14:paraId="7B71DDC1" w14:textId="77777777" w:rsidR="00AB7F5D" w:rsidRDefault="0052393C">
      <w:pPr>
        <w:jc w:val="left"/>
      </w:pPr>
      <w:r>
        <w:rPr>
          <w:noProof/>
          <w:lang w:eastAsia="de-CH"/>
        </w:rPr>
        <w:drawing>
          <wp:inline distT="0" distB="0" distL="0" distR="0" wp14:anchorId="4664A414" wp14:editId="54792DA4">
            <wp:extent cx="5950424" cy="2155065"/>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tAGR_III-15-i-C-H_Caluori-Tuor_1953-08-26_1_ausschn_ret.jpg"/>
                    <pic:cNvPicPr/>
                  </pic:nvPicPr>
                  <pic:blipFill rotWithShape="1">
                    <a:blip r:embed="rId16" cstate="print">
                      <a:extLst>
                        <a:ext uri="{28A0092B-C50C-407E-A947-70E740481C1C}">
                          <a14:useLocalDpi xmlns:a14="http://schemas.microsoft.com/office/drawing/2010/main" val="0"/>
                        </a:ext>
                      </a:extLst>
                    </a:blip>
                    <a:srcRect r="1049"/>
                    <a:stretch/>
                  </pic:blipFill>
                  <pic:spPr bwMode="auto">
                    <a:xfrm>
                      <a:off x="0" y="0"/>
                      <a:ext cx="5963454" cy="2159784"/>
                    </a:xfrm>
                    <a:prstGeom prst="rect">
                      <a:avLst/>
                    </a:prstGeom>
                    <a:ln>
                      <a:noFill/>
                    </a:ln>
                    <a:extLst>
                      <a:ext uri="{53640926-AAD7-44D8-BBD7-CCE9431645EC}">
                        <a14:shadowObscured xmlns:a14="http://schemas.microsoft.com/office/drawing/2010/main"/>
                      </a:ext>
                    </a:extLst>
                  </pic:spPr>
                </pic:pic>
              </a:graphicData>
            </a:graphic>
          </wp:inline>
        </w:drawing>
      </w:r>
    </w:p>
    <w:p w14:paraId="0EEE9894" w14:textId="77777777" w:rsidR="00AB7F5D" w:rsidRDefault="00AB7F5D">
      <w:pPr>
        <w:jc w:val="left"/>
      </w:pPr>
    </w:p>
    <w:p w14:paraId="4C283C43" w14:textId="5D4A7837" w:rsidR="008033C7" w:rsidRPr="00FD3D74" w:rsidRDefault="00AB7F5D" w:rsidP="00FD3D74">
      <w:pPr>
        <w:pStyle w:val="Zwischentitel"/>
        <w:rPr>
          <w:rFonts w:ascii="Times New Roman" w:hAnsi="Times New Roman" w:cs="Times New Roman"/>
          <w:b w:val="0"/>
          <w:bCs w:val="0"/>
        </w:rPr>
      </w:pPr>
      <w:r w:rsidRPr="00FD3D74">
        <w:rPr>
          <w:rFonts w:ascii="Times New Roman" w:hAnsi="Times New Roman" w:cs="Times New Roman"/>
          <w:b w:val="0"/>
          <w:bCs w:val="0"/>
        </w:rPr>
        <w:t>Staatsarchiv Graubünden, III 15 i, Vormundschaft</w:t>
      </w:r>
      <w:r w:rsidR="00ED2624" w:rsidRPr="00FD3D74">
        <w:rPr>
          <w:rFonts w:ascii="Times New Roman" w:hAnsi="Times New Roman" w:cs="Times New Roman"/>
          <w:b w:val="0"/>
          <w:bCs w:val="0"/>
        </w:rPr>
        <w:t>s</w:t>
      </w:r>
      <w:r w:rsidRPr="00FD3D74">
        <w:rPr>
          <w:rFonts w:ascii="Times New Roman" w:hAnsi="Times New Roman" w:cs="Times New Roman"/>
          <w:b w:val="0"/>
          <w:bCs w:val="0"/>
        </w:rPr>
        <w:t xml:space="preserve">wesen, Rekurse – </w:t>
      </w:r>
      <w:proofErr w:type="gramStart"/>
      <w:r w:rsidRPr="00FD3D74">
        <w:rPr>
          <w:rFonts w:ascii="Times New Roman" w:hAnsi="Times New Roman" w:cs="Times New Roman"/>
          <w:b w:val="0"/>
          <w:bCs w:val="0"/>
        </w:rPr>
        <w:t xml:space="preserve">Beschwerden  </w:t>
      </w:r>
      <w:r w:rsidR="00FD3D74" w:rsidRPr="00FD3D74">
        <w:rPr>
          <w:rFonts w:ascii="Times New Roman" w:hAnsi="Times New Roman" w:cs="Times New Roman"/>
          <w:b w:val="0"/>
          <w:bCs w:val="0"/>
          <w:szCs w:val="18"/>
        </w:rPr>
        <w:t>[</w:t>
      </w:r>
      <w:proofErr w:type="gramEnd"/>
      <w:r w:rsidR="00FD3D74" w:rsidRPr="00FD3D74">
        <w:rPr>
          <w:rFonts w:ascii="Times New Roman" w:hAnsi="Times New Roman" w:cs="Times New Roman"/>
          <w:b w:val="0"/>
          <w:bCs w:val="0"/>
          <w:szCs w:val="18"/>
        </w:rPr>
        <w:t>auf genauere Angabe wird aus Datenschutzgründen verzichtet]</w:t>
      </w:r>
      <w:r w:rsidR="00FD3D74">
        <w:rPr>
          <w:rFonts w:ascii="Times New Roman" w:hAnsi="Times New Roman" w:cs="Times New Roman"/>
          <w:b w:val="0"/>
          <w:bCs w:val="0"/>
          <w:szCs w:val="18"/>
        </w:rPr>
        <w:t>.</w:t>
      </w:r>
      <w:r w:rsidR="008033C7" w:rsidRPr="00FD3D74">
        <w:rPr>
          <w:rFonts w:ascii="Times New Roman" w:hAnsi="Times New Roman" w:cs="Times New Roman"/>
          <w:b w:val="0"/>
          <w:bCs w:val="0"/>
        </w:rPr>
        <w:br w:type="page"/>
      </w:r>
    </w:p>
    <w:p w14:paraId="3E9CC083" w14:textId="44D3F19C" w:rsidR="00731340" w:rsidRPr="00731340" w:rsidRDefault="00D16873" w:rsidP="00731340">
      <w:pPr>
        <w:pStyle w:val="berschrift4"/>
      </w:pPr>
      <w:bookmarkStart w:id="13" w:name="_Toc9666917"/>
      <w:r w:rsidRPr="008475FA">
        <w:rPr>
          <w:bCs/>
          <w:noProof/>
          <w:lang w:eastAsia="de-CH"/>
        </w:rPr>
        <w:lastRenderedPageBreak/>
        <mc:AlternateContent>
          <mc:Choice Requires="wps">
            <w:drawing>
              <wp:anchor distT="45720" distB="45720" distL="114300" distR="114300" simplePos="0" relativeHeight="251652096" behindDoc="0" locked="0" layoutInCell="1" allowOverlap="1" wp14:anchorId="5A4C286F" wp14:editId="347B241B">
                <wp:simplePos x="0" y="0"/>
                <wp:positionH relativeFrom="column">
                  <wp:posOffset>5553075</wp:posOffset>
                </wp:positionH>
                <wp:positionV relativeFrom="paragraph">
                  <wp:posOffset>29845</wp:posOffset>
                </wp:positionV>
                <wp:extent cx="360000" cy="543600"/>
                <wp:effectExtent l="0" t="0" r="21590" b="27940"/>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B4CBD7"/>
                        </a:solidFill>
                        <a:ln w="9525">
                          <a:solidFill>
                            <a:srgbClr val="000000"/>
                          </a:solidFill>
                          <a:miter lim="800000"/>
                          <a:headEnd/>
                          <a:tailEnd/>
                        </a:ln>
                      </wps:spPr>
                      <wps:txbx>
                        <w:txbxContent>
                          <w:p w14:paraId="148EC706" w14:textId="595AB84B" w:rsidR="002E60E1" w:rsidRPr="00AC7EDF" w:rsidRDefault="002E60E1" w:rsidP="00D16873">
                            <w:pPr>
                              <w:spacing w:before="180" w:after="240" w:line="480" w:lineRule="auto"/>
                              <w:jc w:val="center"/>
                              <w:rPr>
                                <w:rFonts w:ascii="Melior" w:hAnsi="Melior"/>
                              </w:rPr>
                            </w:pPr>
                            <w:r>
                              <w:rPr>
                                <w:rFonts w:ascii="Melior" w:hAnsi="Melio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C286F" id="_x0000_s1029" type="#_x0000_t202" style="position:absolute;left:0;text-align:left;margin-left:437.25pt;margin-top:2.35pt;width:28.35pt;height:42.8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" fillcolor="#b4cbd7">
                <v:textbox>
                  <w:txbxContent>
                    <w:p w14:paraId="148EC706" w14:textId="595AB84B" w:rsidR="002E60E1" w:rsidRPr="00AC7EDF" w:rsidRDefault="002E60E1" w:rsidP="00D16873">
                      <w:pPr>
                        <w:spacing w:before="180" w:after="240" w:line="480" w:lineRule="auto"/>
                        <w:jc w:val="center"/>
                        <w:rPr>
                          <w:rFonts w:ascii="Melior" w:hAnsi="Melior"/>
                        </w:rPr>
                      </w:pPr>
                      <w:r>
                        <w:rPr>
                          <w:rFonts w:ascii="Melior" w:hAnsi="Melior"/>
                        </w:rPr>
                        <w:t>7</w:t>
                      </w:r>
                    </w:p>
                  </w:txbxContent>
                </v:textbox>
                <w10:wrap type="square"/>
              </v:shape>
            </w:pict>
          </mc:Fallback>
        </mc:AlternateContent>
      </w:r>
      <w:proofErr w:type="spellStart"/>
      <w:r w:rsidR="006A2D47">
        <w:t>D</w:t>
      </w:r>
      <w:r w:rsidR="00193A5B">
        <w:t>7</w:t>
      </w:r>
      <w:proofErr w:type="spellEnd"/>
      <w:r w:rsidR="008033C7">
        <w:t xml:space="preserve"> Erwägungen des Kleinen Rates zur Begründung seiner Ablehnung der Beschwerde</w:t>
      </w:r>
      <w:r w:rsidR="004E61CF">
        <w:t>, 5. November 1955</w:t>
      </w:r>
      <w:bookmarkEnd w:id="13"/>
    </w:p>
    <w:p w14:paraId="1E924A31" w14:textId="64CEA7A1" w:rsidR="0069678C" w:rsidRPr="00F159E9" w:rsidRDefault="0069678C" w:rsidP="0069678C">
      <w:r w:rsidRPr="00F159E9">
        <w:rPr>
          <w:color w:val="000000"/>
        </w:rPr>
        <w:t xml:space="preserve">Drei Monate nachdem Gaudenz Canova die Beschwerde gegen die Wegnahme der Kinder eingereicht hatte, entschied der Kleine Rat, die Beschwerde abzulehnen. Die vier jüngsten Kinder der Familie Albin </w:t>
      </w:r>
      <w:r w:rsidR="00D010EC">
        <w:rPr>
          <w:color w:val="000000"/>
        </w:rPr>
        <w:t>wurden</w:t>
      </w:r>
      <w:r w:rsidRPr="00F159E9">
        <w:rPr>
          <w:color w:val="000000"/>
        </w:rPr>
        <w:t xml:space="preserve"> definitiv fremdplatziert.</w:t>
      </w:r>
    </w:p>
    <w:p w14:paraId="6D350327" w14:textId="4719B039" w:rsidR="008033C7" w:rsidRDefault="00CB6330" w:rsidP="008033C7">
      <w:r>
        <w:rPr>
          <w:noProof/>
          <w:lang w:eastAsia="de-CH"/>
        </w:rPr>
        <w:drawing>
          <wp:inline distT="0" distB="0" distL="0" distR="0" wp14:anchorId="4F3E935E" wp14:editId="7324EA36">
            <wp:extent cx="5938520" cy="8210550"/>
            <wp:effectExtent l="0" t="0" r="508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GR_III-15-i-C-H_Caluori-Tuor_Entscheid_KR_undatiert_3_korr_ausschn_gz_re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9028" cy="8211253"/>
                    </a:xfrm>
                    <a:prstGeom prst="rect">
                      <a:avLst/>
                    </a:prstGeom>
                  </pic:spPr>
                </pic:pic>
              </a:graphicData>
            </a:graphic>
          </wp:inline>
        </w:drawing>
      </w:r>
    </w:p>
    <w:p w14:paraId="25C6E8B4" w14:textId="77777777" w:rsidR="00151A26" w:rsidRDefault="00151A26" w:rsidP="008033C7"/>
    <w:p w14:paraId="5ADA0CD8" w14:textId="480D700C" w:rsidR="00151A26" w:rsidRPr="008033C7" w:rsidRDefault="00151A26" w:rsidP="008033C7"/>
    <w:p w14:paraId="7A2B90EF" w14:textId="15A4B351" w:rsidR="000E366E" w:rsidRDefault="00F77EF9" w:rsidP="00D66FAC">
      <w:r>
        <w:rPr>
          <w:noProof/>
          <w:lang w:eastAsia="de-CH"/>
        </w:rPr>
        <w:drawing>
          <wp:inline distT="0" distB="0" distL="0" distR="0" wp14:anchorId="6A7FE3E5" wp14:editId="6A3A019E">
            <wp:extent cx="5939790" cy="5117465"/>
            <wp:effectExtent l="0" t="0" r="3810" b="698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AGR_III-15-i-C-H_Caluori-Tuor_Entscheid_KR_undatiert_4_ausschn_korr_re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790" cy="5117465"/>
                    </a:xfrm>
                    <a:prstGeom prst="rect">
                      <a:avLst/>
                    </a:prstGeom>
                  </pic:spPr>
                </pic:pic>
              </a:graphicData>
            </a:graphic>
          </wp:inline>
        </w:drawing>
      </w:r>
    </w:p>
    <w:p w14:paraId="4898736F" w14:textId="77777777" w:rsidR="00EF2455" w:rsidRDefault="00EF2455" w:rsidP="00EF2455">
      <w:pPr>
        <w:pStyle w:val="Zwischentitel"/>
        <w:rPr>
          <w:rFonts w:ascii="Times New Roman" w:hAnsi="Times New Roman" w:cs="Times New Roman"/>
          <w:b w:val="0"/>
          <w:bCs w:val="0"/>
        </w:rPr>
      </w:pPr>
    </w:p>
    <w:p w14:paraId="74641230" w14:textId="40E407A9" w:rsidR="000E366E" w:rsidRPr="00FD3D74" w:rsidRDefault="00EF2455" w:rsidP="00FD3D74">
      <w:pPr>
        <w:pStyle w:val="Zwischentitel"/>
        <w:rPr>
          <w:rFonts w:ascii="Times New Roman" w:eastAsiaTheme="majorEastAsia" w:hAnsi="Times New Roman" w:cs="Times New Roman"/>
          <w:b w:val="0"/>
          <w:bCs w:val="0"/>
          <w:i/>
          <w:color w:val="000000" w:themeColor="text1"/>
          <w:sz w:val="28"/>
          <w:szCs w:val="22"/>
        </w:rPr>
      </w:pPr>
      <w:r w:rsidRPr="00FD3D74">
        <w:rPr>
          <w:rFonts w:ascii="Times New Roman" w:hAnsi="Times New Roman" w:cs="Times New Roman"/>
          <w:b w:val="0"/>
          <w:bCs w:val="0"/>
        </w:rPr>
        <w:t>Staatsarchiv Graubünden, III 15 i, Vormundschaft</w:t>
      </w:r>
      <w:r w:rsidR="00ED2624" w:rsidRPr="00FD3D74">
        <w:rPr>
          <w:rFonts w:ascii="Times New Roman" w:hAnsi="Times New Roman" w:cs="Times New Roman"/>
          <w:b w:val="0"/>
          <w:bCs w:val="0"/>
        </w:rPr>
        <w:t>s</w:t>
      </w:r>
      <w:r w:rsidRPr="00FD3D74">
        <w:rPr>
          <w:rFonts w:ascii="Times New Roman" w:hAnsi="Times New Roman" w:cs="Times New Roman"/>
          <w:b w:val="0"/>
          <w:bCs w:val="0"/>
        </w:rPr>
        <w:t>wesen, Rekurse – Beschwerden</w:t>
      </w:r>
      <w:r w:rsidR="00FD3D74" w:rsidRPr="00FD3D74">
        <w:rPr>
          <w:rFonts w:ascii="Times New Roman" w:hAnsi="Times New Roman" w:cs="Times New Roman"/>
          <w:b w:val="0"/>
          <w:bCs w:val="0"/>
        </w:rPr>
        <w:t xml:space="preserve"> </w:t>
      </w:r>
      <w:r w:rsidR="00FD3D74" w:rsidRPr="00FD3D74">
        <w:rPr>
          <w:rFonts w:ascii="Times New Roman" w:hAnsi="Times New Roman" w:cs="Times New Roman"/>
          <w:b w:val="0"/>
          <w:bCs w:val="0"/>
          <w:szCs w:val="18"/>
        </w:rPr>
        <w:t>[auf genauere Angabe wird aus Datenschutzgründen verzichtet].</w:t>
      </w:r>
      <w:r w:rsidR="000E366E" w:rsidRPr="00FD3D74">
        <w:rPr>
          <w:rFonts w:ascii="Times New Roman" w:hAnsi="Times New Roman" w:cs="Times New Roman"/>
          <w:b w:val="0"/>
          <w:bCs w:val="0"/>
        </w:rPr>
        <w:br w:type="page"/>
      </w:r>
    </w:p>
    <w:p w14:paraId="3E1AB4E6" w14:textId="3316B399" w:rsidR="00B70352" w:rsidRPr="001F2300" w:rsidRDefault="006D68FA" w:rsidP="008E4ED5">
      <w:pPr>
        <w:pStyle w:val="berschrift3"/>
        <w:rPr>
          <w:noProof/>
        </w:rPr>
      </w:pPr>
      <w:bookmarkStart w:id="14" w:name="_Toc52366359"/>
      <w:r w:rsidRPr="00D66FAC">
        <w:rPr>
          <w:noProof/>
          <w:lang w:eastAsia="de-CH"/>
        </w:rPr>
        <w:lastRenderedPageBreak/>
        <mc:AlternateContent>
          <mc:Choice Requires="wps">
            <w:drawing>
              <wp:anchor distT="0" distB="0" distL="114300" distR="114300" simplePos="0" relativeHeight="251637760" behindDoc="0" locked="0" layoutInCell="1" allowOverlap="1" wp14:anchorId="59212589" wp14:editId="4E5CE8BC">
                <wp:simplePos x="0" y="0"/>
                <wp:positionH relativeFrom="column">
                  <wp:posOffset>6157595</wp:posOffset>
                </wp:positionH>
                <wp:positionV relativeFrom="paragraph">
                  <wp:posOffset>-132715</wp:posOffset>
                </wp:positionV>
                <wp:extent cx="109220" cy="9620250"/>
                <wp:effectExtent l="0" t="0" r="5080" b="0"/>
                <wp:wrapNone/>
                <wp:docPr id="96" name="Textfeld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990773"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12589" id="Textfeld 96" o:spid="_x0000_s1030" type="#_x0000_t202" style="position:absolute;margin-left:484.85pt;margin-top:-10.45pt;width:8.6pt;height:75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" fillcolor="silver" stroked="f">
                <v:textbox>
                  <w:txbxContent>
                    <w:p w14:paraId="2C990773" w14:textId="77777777" w:rsidR="002E60E1" w:rsidRDefault="002E60E1"/>
                  </w:txbxContent>
                </v:textbox>
              </v:shape>
            </w:pict>
          </mc:Fallback>
        </mc:AlternateContent>
      </w:r>
      <w:r w:rsidR="00561CF1">
        <w:rPr>
          <w:noProof/>
        </w:rPr>
        <w:t>Fall</w:t>
      </w:r>
      <w:r w:rsidR="00D66FAC" w:rsidRPr="00D66FAC">
        <w:t xml:space="preserve"> 1:</w:t>
      </w:r>
      <w:r w:rsidR="00E261F1">
        <w:t xml:space="preserve"> </w:t>
      </w:r>
      <w:r w:rsidR="00B70352" w:rsidRPr="001F2300">
        <w:rPr>
          <w:noProof/>
        </w:rPr>
        <w:t xml:space="preserve">Familie </w:t>
      </w:r>
      <w:r w:rsidR="00B70352">
        <w:rPr>
          <w:noProof/>
        </w:rPr>
        <w:t xml:space="preserve">Albin: </w:t>
      </w:r>
      <w:r w:rsidR="00B70352" w:rsidRPr="008E4ED5">
        <w:rPr>
          <w:noProof/>
          <w:color w:val="0070C0"/>
        </w:rPr>
        <w:t>Lösung</w:t>
      </w:r>
      <w:r w:rsidR="00312F6B" w:rsidRPr="008E4ED5">
        <w:rPr>
          <w:noProof/>
          <w:color w:val="0070C0"/>
        </w:rPr>
        <w:t>svorschläge</w:t>
      </w:r>
      <w:r w:rsidR="00D66FAC" w:rsidRPr="008E4ED5">
        <w:rPr>
          <w:noProof/>
          <w:color w:val="0070C0"/>
        </w:rPr>
        <w:t xml:space="preserve"> und Hinweise</w:t>
      </w:r>
      <w:bookmarkEnd w:id="14"/>
    </w:p>
    <w:p w14:paraId="5275CBBF" w14:textId="74691564" w:rsidR="00E261F1" w:rsidRDefault="000E366E" w:rsidP="00A0158A">
      <w:pPr>
        <w:pStyle w:val="Listenabsatz"/>
        <w:numPr>
          <w:ilvl w:val="0"/>
          <w:numId w:val="4"/>
        </w:numPr>
        <w:ind w:left="284" w:hanging="284"/>
        <w:rPr>
          <w:rFonts w:eastAsiaTheme="majorEastAsia"/>
          <w:bCs/>
          <w:color w:val="000000" w:themeColor="text1"/>
        </w:rPr>
      </w:pPr>
      <w:r w:rsidRPr="00205267">
        <w:rPr>
          <w:rFonts w:eastAsiaTheme="majorEastAsia"/>
          <w:bCs/>
          <w:color w:val="000000" w:themeColor="text1"/>
        </w:rPr>
        <w:t xml:space="preserve">In den </w:t>
      </w:r>
      <w:r>
        <w:rPr>
          <w:rFonts w:eastAsiaTheme="majorEastAsia"/>
          <w:bCs/>
          <w:color w:val="000000" w:themeColor="text1"/>
        </w:rPr>
        <w:t xml:space="preserve">fünf Dokumenten </w:t>
      </w:r>
      <w:proofErr w:type="spellStart"/>
      <w:r w:rsidR="00D16873">
        <w:rPr>
          <w:rFonts w:eastAsiaTheme="majorEastAsia"/>
          <w:bCs/>
          <w:color w:val="000000" w:themeColor="text1"/>
        </w:rPr>
        <w:t>D1</w:t>
      </w:r>
      <w:proofErr w:type="spellEnd"/>
      <w:r w:rsidR="00D16873">
        <w:rPr>
          <w:rFonts w:eastAsiaTheme="majorEastAsia"/>
          <w:bCs/>
          <w:color w:val="000000" w:themeColor="text1"/>
        </w:rPr>
        <w:t xml:space="preserve"> bis </w:t>
      </w:r>
      <w:proofErr w:type="spellStart"/>
      <w:r w:rsidR="00D16873">
        <w:rPr>
          <w:rFonts w:eastAsiaTheme="majorEastAsia"/>
          <w:bCs/>
          <w:color w:val="000000" w:themeColor="text1"/>
        </w:rPr>
        <w:t>D5</w:t>
      </w:r>
      <w:proofErr w:type="spellEnd"/>
      <w:r w:rsidR="00D16873">
        <w:rPr>
          <w:rFonts w:eastAsiaTheme="majorEastAsia"/>
          <w:bCs/>
          <w:color w:val="000000" w:themeColor="text1"/>
        </w:rPr>
        <w:t xml:space="preserve"> </w:t>
      </w:r>
      <w:r>
        <w:rPr>
          <w:rFonts w:eastAsiaTheme="majorEastAsia"/>
          <w:bCs/>
          <w:color w:val="000000" w:themeColor="text1"/>
        </w:rPr>
        <w:t xml:space="preserve">im Leseheft </w:t>
      </w:r>
      <w:r w:rsidR="00D16873">
        <w:rPr>
          <w:rFonts w:eastAsiaTheme="majorEastAsia"/>
          <w:bCs/>
          <w:color w:val="000000" w:themeColor="text1"/>
        </w:rPr>
        <w:t xml:space="preserve">S. </w:t>
      </w:r>
      <w:proofErr w:type="spellStart"/>
      <w:r w:rsidR="00D16873">
        <w:rPr>
          <w:rFonts w:eastAsiaTheme="majorEastAsia"/>
          <w:bCs/>
          <w:color w:val="000000" w:themeColor="text1"/>
        </w:rPr>
        <w:t>7f</w:t>
      </w:r>
      <w:proofErr w:type="spellEnd"/>
      <w:r w:rsidR="00D16873">
        <w:rPr>
          <w:rFonts w:eastAsiaTheme="majorEastAsia"/>
          <w:bCs/>
          <w:color w:val="000000" w:themeColor="text1"/>
        </w:rPr>
        <w:t xml:space="preserve">. </w:t>
      </w:r>
      <w:r w:rsidR="00ED74E2">
        <w:rPr>
          <w:rFonts w:eastAsiaTheme="majorEastAsia"/>
          <w:bCs/>
          <w:color w:val="000000" w:themeColor="text1"/>
        </w:rPr>
        <w:t>werden</w:t>
      </w:r>
      <w:r w:rsidR="00653ECC">
        <w:rPr>
          <w:rFonts w:eastAsiaTheme="majorEastAsia"/>
          <w:bCs/>
          <w:color w:val="000000" w:themeColor="text1"/>
        </w:rPr>
        <w:t xml:space="preserve"> </w:t>
      </w:r>
      <w:r w:rsidR="00ED74E2">
        <w:rPr>
          <w:rFonts w:eastAsiaTheme="majorEastAsia"/>
          <w:bCs/>
          <w:color w:val="000000" w:themeColor="text1"/>
        </w:rPr>
        <w:t>unterschiedliche</w:t>
      </w:r>
      <w:r w:rsidR="00653ECC">
        <w:rPr>
          <w:rFonts w:eastAsiaTheme="majorEastAsia"/>
          <w:bCs/>
          <w:color w:val="000000" w:themeColor="text1"/>
        </w:rPr>
        <w:t xml:space="preserve"> Haltungen </w:t>
      </w:r>
      <w:r w:rsidR="00ED74E2">
        <w:rPr>
          <w:rFonts w:eastAsiaTheme="majorEastAsia"/>
          <w:bCs/>
          <w:color w:val="000000" w:themeColor="text1"/>
        </w:rPr>
        <w:t>der Textverfasser*innen sichtbar</w:t>
      </w:r>
      <w:r w:rsidR="00653ECC">
        <w:rPr>
          <w:rFonts w:eastAsiaTheme="majorEastAsia"/>
          <w:bCs/>
          <w:color w:val="000000" w:themeColor="text1"/>
        </w:rPr>
        <w:t xml:space="preserve">. </w:t>
      </w:r>
      <w:r>
        <w:rPr>
          <w:rFonts w:eastAsiaTheme="majorEastAsia"/>
          <w:bCs/>
          <w:color w:val="000000" w:themeColor="text1"/>
        </w:rPr>
        <w:t>Identifizieren Sie diese und zitieren Sie abgekürzt die zutreffenden Stellen.</w:t>
      </w:r>
    </w:p>
    <w:p w14:paraId="3D9423D2" w14:textId="1A6B33DB" w:rsidR="00D010EC" w:rsidRPr="00D010EC" w:rsidRDefault="000E366E" w:rsidP="00A0158A">
      <w:pPr>
        <w:pStyle w:val="Listenabsatz"/>
        <w:numPr>
          <w:ilvl w:val="0"/>
          <w:numId w:val="2"/>
        </w:numPr>
        <w:ind w:left="567" w:hanging="283"/>
        <w:rPr>
          <w:rFonts w:eastAsiaTheme="majorEastAsia"/>
          <w:bCs/>
          <w:color w:val="000000" w:themeColor="text1"/>
        </w:rPr>
      </w:pPr>
      <w:r w:rsidRPr="00D010EC">
        <w:rPr>
          <w:rFonts w:eastAsiaTheme="majorEastAsia"/>
          <w:bCs/>
          <w:color w:val="000000" w:themeColor="text1"/>
        </w:rPr>
        <w:t xml:space="preserve">Unverrückbare Vorstellung über geltende Normen: </w:t>
      </w:r>
      <w:proofErr w:type="spellStart"/>
      <w:r w:rsidR="00602BC6">
        <w:rPr>
          <w:rFonts w:eastAsiaTheme="majorEastAsia"/>
          <w:bCs/>
          <w:color w:val="0070C0"/>
        </w:rPr>
        <w:t>D</w:t>
      </w:r>
      <w:r w:rsidRPr="00D010EC">
        <w:rPr>
          <w:rFonts w:eastAsiaTheme="majorEastAsia"/>
          <w:bCs/>
          <w:color w:val="0070C0"/>
        </w:rPr>
        <w:t>1</w:t>
      </w:r>
      <w:proofErr w:type="spellEnd"/>
      <w:r w:rsidRPr="00D010EC">
        <w:rPr>
          <w:rFonts w:eastAsiaTheme="majorEastAsia"/>
          <w:bCs/>
          <w:color w:val="0070C0"/>
        </w:rPr>
        <w:t xml:space="preserve">: Kinder beim Putzen «entfernen» (wohin? Aufsicht? – Die jüngsten Kinder sind 2 und 3 Jahre alt), Schnüre als Schuhsenkel genügen nicht, </w:t>
      </w:r>
      <w:r w:rsidR="00602BC6">
        <w:rPr>
          <w:rFonts w:eastAsiaTheme="majorEastAsia"/>
          <w:bCs/>
          <w:color w:val="0070C0"/>
        </w:rPr>
        <w:t>D</w:t>
      </w:r>
      <w:r w:rsidRPr="00D010EC">
        <w:rPr>
          <w:rFonts w:eastAsiaTheme="majorEastAsia"/>
          <w:bCs/>
          <w:color w:val="0070C0"/>
        </w:rPr>
        <w:t>2: Holztäfer darf nicht mit Zeitungspapier verdeckt werden</w:t>
      </w:r>
      <w:r w:rsidR="00D010EC" w:rsidRPr="00D010EC">
        <w:rPr>
          <w:rFonts w:eastAsiaTheme="majorEastAsia"/>
          <w:bCs/>
          <w:color w:val="0070C0"/>
        </w:rPr>
        <w:t>.</w:t>
      </w:r>
    </w:p>
    <w:p w14:paraId="7D58B1B3" w14:textId="50258D0A" w:rsidR="00D010EC" w:rsidRPr="00D010EC" w:rsidRDefault="000E366E" w:rsidP="00A0158A">
      <w:pPr>
        <w:pStyle w:val="Listenabsatz"/>
        <w:numPr>
          <w:ilvl w:val="0"/>
          <w:numId w:val="2"/>
        </w:numPr>
        <w:ind w:left="567" w:hanging="283"/>
        <w:rPr>
          <w:rFonts w:eastAsiaTheme="majorEastAsia"/>
          <w:bCs/>
          <w:i/>
          <w:color w:val="000000" w:themeColor="text1"/>
        </w:rPr>
      </w:pPr>
      <w:r w:rsidRPr="00D010EC">
        <w:rPr>
          <w:rFonts w:eastAsiaTheme="majorEastAsia"/>
          <w:bCs/>
          <w:color w:val="000000" w:themeColor="text1"/>
        </w:rPr>
        <w:t>Voreingenommenheit</w:t>
      </w:r>
      <w:r w:rsidR="00653ECC" w:rsidRPr="00D010EC">
        <w:rPr>
          <w:rFonts w:eastAsiaTheme="majorEastAsia"/>
          <w:bCs/>
          <w:color w:val="000000" w:themeColor="text1"/>
        </w:rPr>
        <w:t xml:space="preserve">: </w:t>
      </w:r>
      <w:r w:rsidR="00602BC6" w:rsidRPr="00602BC6">
        <w:rPr>
          <w:rFonts w:eastAsiaTheme="majorEastAsia"/>
          <w:bCs/>
          <w:color w:val="0070C0"/>
        </w:rPr>
        <w:t>D</w:t>
      </w:r>
      <w:r w:rsidR="00653ECC" w:rsidRPr="00602BC6">
        <w:rPr>
          <w:rFonts w:eastAsiaTheme="majorEastAsia"/>
          <w:bCs/>
          <w:color w:val="0070C0"/>
        </w:rPr>
        <w:t>2: W</w:t>
      </w:r>
      <w:r w:rsidR="00653ECC" w:rsidRPr="00D010EC">
        <w:rPr>
          <w:rFonts w:eastAsiaTheme="majorEastAsia"/>
          <w:bCs/>
          <w:color w:val="0070C0"/>
        </w:rPr>
        <w:t xml:space="preserve">enn die Kontrolle positiv ausfällt, so nur, weil Frau </w:t>
      </w:r>
      <w:r w:rsidR="007E75C6" w:rsidRPr="00D010EC">
        <w:rPr>
          <w:rFonts w:eastAsiaTheme="majorEastAsia"/>
          <w:bCs/>
          <w:color w:val="0070C0"/>
        </w:rPr>
        <w:t>Albin</w:t>
      </w:r>
      <w:r w:rsidR="00653ECC" w:rsidRPr="00D010EC">
        <w:rPr>
          <w:rFonts w:eastAsiaTheme="majorEastAsia"/>
          <w:bCs/>
          <w:color w:val="0070C0"/>
        </w:rPr>
        <w:t xml:space="preserve"> damit gerechnet hat. Also führt die Kontrolle in jedem Fall zur Bestätigung des Urteils, dass sie den Haushalt schlecht führt.</w:t>
      </w:r>
    </w:p>
    <w:p w14:paraId="7BE7FE27" w14:textId="0A90E9EB" w:rsidR="00D010EC" w:rsidRPr="00D010EC" w:rsidRDefault="000E366E" w:rsidP="00A0158A">
      <w:pPr>
        <w:pStyle w:val="Listenabsatz"/>
        <w:numPr>
          <w:ilvl w:val="0"/>
          <w:numId w:val="2"/>
        </w:numPr>
        <w:ind w:left="567" w:hanging="283"/>
        <w:rPr>
          <w:rFonts w:eastAsiaTheme="majorEastAsia"/>
          <w:bCs/>
          <w:color w:val="000000" w:themeColor="text1"/>
        </w:rPr>
      </w:pPr>
      <w:r w:rsidRPr="00D010EC">
        <w:rPr>
          <w:rFonts w:eastAsiaTheme="majorEastAsia"/>
          <w:bCs/>
          <w:color w:val="000000" w:themeColor="text1"/>
        </w:rPr>
        <w:t>Unvoreingenommenheit</w:t>
      </w:r>
      <w:r w:rsidR="00653ECC" w:rsidRPr="00D010EC">
        <w:rPr>
          <w:rFonts w:eastAsiaTheme="majorEastAsia"/>
          <w:bCs/>
          <w:color w:val="000000" w:themeColor="text1"/>
        </w:rPr>
        <w:t xml:space="preserve">: </w:t>
      </w:r>
      <w:proofErr w:type="spellStart"/>
      <w:r w:rsidR="00602BC6" w:rsidRPr="00602BC6">
        <w:rPr>
          <w:rFonts w:eastAsiaTheme="majorEastAsia"/>
          <w:bCs/>
          <w:color w:val="0070C0"/>
        </w:rPr>
        <w:t>D</w:t>
      </w:r>
      <w:r w:rsidR="00653ECC" w:rsidRPr="00602BC6">
        <w:rPr>
          <w:rFonts w:eastAsiaTheme="majorEastAsia"/>
          <w:bCs/>
          <w:color w:val="0070C0"/>
        </w:rPr>
        <w:t>3</w:t>
      </w:r>
      <w:proofErr w:type="spellEnd"/>
      <w:r w:rsidR="00653ECC" w:rsidRPr="00602BC6">
        <w:rPr>
          <w:rFonts w:eastAsiaTheme="majorEastAsia"/>
          <w:bCs/>
          <w:color w:val="0070C0"/>
        </w:rPr>
        <w:t xml:space="preserve">: </w:t>
      </w:r>
      <w:r w:rsidR="00653ECC" w:rsidRPr="00D010EC">
        <w:rPr>
          <w:rFonts w:eastAsiaTheme="majorEastAsia"/>
          <w:bCs/>
          <w:color w:val="0070C0"/>
        </w:rPr>
        <w:t>Die Anstaltsleitung revidiert ihr anfänglich</w:t>
      </w:r>
      <w:r w:rsidR="0064311F" w:rsidRPr="00D010EC">
        <w:rPr>
          <w:rFonts w:eastAsiaTheme="majorEastAsia"/>
          <w:bCs/>
          <w:color w:val="0070C0"/>
        </w:rPr>
        <w:t xml:space="preserve"> negatives Urteil über Frau </w:t>
      </w:r>
      <w:r w:rsidR="000B4C17" w:rsidRPr="00D010EC">
        <w:rPr>
          <w:rFonts w:eastAsiaTheme="majorEastAsia"/>
          <w:bCs/>
          <w:color w:val="0070C0"/>
        </w:rPr>
        <w:t>Albin.</w:t>
      </w:r>
    </w:p>
    <w:p w14:paraId="65B673B4" w14:textId="1F2C0258" w:rsidR="00E261F1" w:rsidRPr="00D010EC" w:rsidRDefault="000E366E" w:rsidP="00A0158A">
      <w:pPr>
        <w:pStyle w:val="Listenabsatz"/>
        <w:numPr>
          <w:ilvl w:val="0"/>
          <w:numId w:val="2"/>
        </w:numPr>
        <w:ind w:left="567" w:hanging="283"/>
        <w:rPr>
          <w:rFonts w:eastAsiaTheme="majorEastAsia"/>
          <w:bCs/>
          <w:color w:val="000000" w:themeColor="text1"/>
        </w:rPr>
      </w:pPr>
      <w:r w:rsidRPr="00D010EC">
        <w:rPr>
          <w:rFonts w:eastAsiaTheme="majorEastAsia"/>
          <w:bCs/>
          <w:color w:val="000000" w:themeColor="text1"/>
        </w:rPr>
        <w:t>Verdächtigung</w:t>
      </w:r>
      <w:r w:rsidR="00653ECC" w:rsidRPr="00D010EC">
        <w:rPr>
          <w:rFonts w:eastAsiaTheme="majorEastAsia"/>
          <w:bCs/>
          <w:color w:val="000000" w:themeColor="text1"/>
        </w:rPr>
        <w:t xml:space="preserve">: </w:t>
      </w:r>
      <w:proofErr w:type="spellStart"/>
      <w:r w:rsidR="00602BC6" w:rsidRPr="00FC482F">
        <w:rPr>
          <w:rFonts w:eastAsiaTheme="majorEastAsia"/>
          <w:bCs/>
          <w:color w:val="0070C0"/>
        </w:rPr>
        <w:t>D</w:t>
      </w:r>
      <w:r w:rsidR="00FC482F" w:rsidRPr="00FC482F">
        <w:rPr>
          <w:rFonts w:eastAsiaTheme="majorEastAsia"/>
          <w:bCs/>
          <w:color w:val="0070C0"/>
        </w:rPr>
        <w:t>4</w:t>
      </w:r>
      <w:proofErr w:type="spellEnd"/>
      <w:r w:rsidR="00FC482F" w:rsidRPr="00FC482F">
        <w:rPr>
          <w:rFonts w:eastAsiaTheme="majorEastAsia"/>
          <w:bCs/>
          <w:color w:val="0070C0"/>
        </w:rPr>
        <w:t xml:space="preserve">: </w:t>
      </w:r>
      <w:r w:rsidR="00653ECC" w:rsidRPr="00FC482F">
        <w:rPr>
          <w:rFonts w:eastAsiaTheme="majorEastAsia"/>
          <w:bCs/>
          <w:color w:val="0070C0"/>
        </w:rPr>
        <w:t xml:space="preserve">Anwalt Canova vermutet, dass Frau </w:t>
      </w:r>
      <w:r w:rsidR="000B4C17" w:rsidRPr="00FC482F">
        <w:rPr>
          <w:rFonts w:eastAsiaTheme="majorEastAsia"/>
          <w:bCs/>
          <w:color w:val="0070C0"/>
        </w:rPr>
        <w:t>Albin</w:t>
      </w:r>
      <w:r w:rsidR="00653ECC" w:rsidRPr="00FC482F">
        <w:rPr>
          <w:rFonts w:eastAsiaTheme="majorEastAsia"/>
          <w:bCs/>
          <w:color w:val="0070C0"/>
        </w:rPr>
        <w:t xml:space="preserve"> Alkohol unter</w:t>
      </w:r>
      <w:r w:rsidR="002C40CD">
        <w:rPr>
          <w:rFonts w:eastAsiaTheme="majorEastAsia"/>
          <w:bCs/>
          <w:color w:val="0070C0"/>
        </w:rPr>
        <w:t>ge</w:t>
      </w:r>
      <w:r w:rsidR="00653ECC" w:rsidRPr="00FC482F">
        <w:rPr>
          <w:rFonts w:eastAsiaTheme="majorEastAsia"/>
          <w:bCs/>
          <w:color w:val="0070C0"/>
        </w:rPr>
        <w:t>schoben worden war, um nachträglich einen Grund für die Wegnahme der Kinder zu finden</w:t>
      </w:r>
      <w:r w:rsidR="00653ECC" w:rsidRPr="00D010EC">
        <w:rPr>
          <w:rFonts w:eastAsiaTheme="majorEastAsia"/>
          <w:bCs/>
          <w:color w:val="0070C0"/>
        </w:rPr>
        <w:t>.</w:t>
      </w:r>
    </w:p>
    <w:p w14:paraId="24335058" w14:textId="5C37DA16" w:rsidR="00416C80" w:rsidRPr="00205267" w:rsidRDefault="00416C80" w:rsidP="00025018">
      <w:pPr>
        <w:pStyle w:val="Listenabsatz"/>
        <w:ind w:left="567"/>
        <w:rPr>
          <w:rFonts w:ascii="Arial" w:eastAsiaTheme="majorEastAsia" w:hAnsi="Arial" w:cstheme="majorBidi"/>
          <w:bCs/>
          <w:i/>
          <w:color w:val="000000" w:themeColor="text1"/>
          <w:sz w:val="28"/>
          <w:szCs w:val="22"/>
        </w:rPr>
      </w:pPr>
    </w:p>
    <w:p w14:paraId="5F9E02CE" w14:textId="70403576" w:rsidR="00416C80" w:rsidRPr="006D438F" w:rsidRDefault="00602BC6" w:rsidP="00A0158A">
      <w:pPr>
        <w:pStyle w:val="Listenabsatz"/>
        <w:numPr>
          <w:ilvl w:val="0"/>
          <w:numId w:val="4"/>
        </w:numPr>
        <w:ind w:left="284" w:hanging="284"/>
      </w:pPr>
      <w:proofErr w:type="spellStart"/>
      <w:r>
        <w:rPr>
          <w:rFonts w:eastAsiaTheme="majorEastAsia"/>
          <w:bCs/>
          <w:color w:val="000000" w:themeColor="text1"/>
        </w:rPr>
        <w:t>D</w:t>
      </w:r>
      <w:r w:rsidR="00660AEE">
        <w:rPr>
          <w:rFonts w:eastAsiaTheme="majorEastAsia"/>
          <w:bCs/>
          <w:color w:val="000000" w:themeColor="text1"/>
        </w:rPr>
        <w:t>1</w:t>
      </w:r>
      <w:proofErr w:type="spellEnd"/>
      <w:r w:rsidR="00660AEE">
        <w:rPr>
          <w:rFonts w:eastAsiaTheme="majorEastAsia"/>
          <w:bCs/>
          <w:color w:val="000000" w:themeColor="text1"/>
        </w:rPr>
        <w:t xml:space="preserve"> und </w:t>
      </w:r>
      <w:r>
        <w:rPr>
          <w:rFonts w:eastAsiaTheme="majorEastAsia"/>
          <w:bCs/>
          <w:color w:val="000000" w:themeColor="text1"/>
        </w:rPr>
        <w:t>D</w:t>
      </w:r>
      <w:r w:rsidR="00660AEE">
        <w:rPr>
          <w:rFonts w:eastAsiaTheme="majorEastAsia"/>
          <w:bCs/>
          <w:color w:val="000000" w:themeColor="text1"/>
        </w:rPr>
        <w:t>2 stammen aus dem gleichen Bericht.</w:t>
      </w:r>
      <w:r w:rsidR="00416C80">
        <w:rPr>
          <w:rFonts w:eastAsiaTheme="majorEastAsia"/>
          <w:bCs/>
          <w:color w:val="000000" w:themeColor="text1"/>
        </w:rPr>
        <w:t xml:space="preserve"> Warum führte die Fürsorgestelle Chur den fünf Jahre zurückliegenden Bericht einer Fürsorgerin noch einmal an? Entwickeln Sie Vermutungen.</w:t>
      </w:r>
    </w:p>
    <w:p w14:paraId="4BDE7393" w14:textId="0B4C04A2" w:rsidR="000E366E" w:rsidRPr="00653ECC" w:rsidRDefault="00416C80" w:rsidP="00917E5C">
      <w:pPr>
        <w:pStyle w:val="Listenabsatz"/>
        <w:ind w:left="284"/>
        <w:rPr>
          <w:rFonts w:ascii="Arial" w:eastAsiaTheme="majorEastAsia" w:hAnsi="Arial" w:cstheme="majorBidi"/>
          <w:bCs/>
          <w:i/>
          <w:color w:val="000000" w:themeColor="text1"/>
          <w:sz w:val="28"/>
          <w:szCs w:val="22"/>
        </w:rPr>
      </w:pPr>
      <w:r w:rsidRPr="00B70352">
        <w:rPr>
          <w:rFonts w:eastAsiaTheme="majorEastAsia"/>
          <w:bCs/>
          <w:color w:val="0070C0"/>
        </w:rPr>
        <w:t>Die Fürsorgestelle hat offensi</w:t>
      </w:r>
      <w:r w:rsidR="009367B1" w:rsidRPr="00B70352">
        <w:rPr>
          <w:rFonts w:eastAsiaTheme="majorEastAsia"/>
          <w:bCs/>
          <w:color w:val="0070C0"/>
        </w:rPr>
        <w:t xml:space="preserve">chtlich keine Beanstandungen vorzubringen – </w:t>
      </w:r>
      <w:r w:rsidRPr="00B70352">
        <w:rPr>
          <w:rFonts w:eastAsiaTheme="majorEastAsia"/>
          <w:bCs/>
          <w:color w:val="0070C0"/>
        </w:rPr>
        <w:t>ausser dem Verkleben der Wände mit Zeitungen. Um aber die Unfähigkeit zur Haushaltführung doch zu beweisen, greift sie auf die detaillierte fünfjährige Schilderung zurück.</w:t>
      </w:r>
      <w:r w:rsidR="0026696D" w:rsidRPr="00B70352">
        <w:rPr>
          <w:rFonts w:eastAsiaTheme="majorEastAsia"/>
          <w:bCs/>
          <w:color w:val="0070C0"/>
        </w:rPr>
        <w:t xml:space="preserve"> Sie belegt damit ihren Verdacht, dass Frau </w:t>
      </w:r>
      <w:r w:rsidR="004E5489" w:rsidRPr="00B70352">
        <w:rPr>
          <w:rFonts w:eastAsiaTheme="majorEastAsia"/>
          <w:bCs/>
          <w:color w:val="0070C0"/>
        </w:rPr>
        <w:t>Albin</w:t>
      </w:r>
      <w:r w:rsidR="0026696D" w:rsidRPr="00B70352">
        <w:rPr>
          <w:rFonts w:eastAsiaTheme="majorEastAsia"/>
          <w:bCs/>
          <w:color w:val="0070C0"/>
        </w:rPr>
        <w:t xml:space="preserve"> nur wegen der drohenden Kontrollbesuche Ordnung geschaffen habe.</w:t>
      </w:r>
      <w:r w:rsidR="00E261F1">
        <w:rPr>
          <w:rFonts w:eastAsiaTheme="majorEastAsia"/>
          <w:bCs/>
          <w:color w:val="0070C0"/>
        </w:rPr>
        <w:t xml:space="preserve"> </w:t>
      </w:r>
      <w:r w:rsidR="00917E5C">
        <w:rPr>
          <w:rFonts w:eastAsiaTheme="majorEastAsia"/>
          <w:bCs/>
          <w:color w:val="3333FF"/>
        </w:rPr>
        <w:br/>
      </w:r>
    </w:p>
    <w:p w14:paraId="353091C9" w14:textId="565BFAF5" w:rsidR="00FC482F" w:rsidRPr="004E5489" w:rsidRDefault="00FC482F" w:rsidP="00A0158A">
      <w:pPr>
        <w:pStyle w:val="Listenabsatz"/>
        <w:numPr>
          <w:ilvl w:val="0"/>
          <w:numId w:val="4"/>
        </w:numPr>
        <w:ind w:left="284" w:hanging="284"/>
      </w:pPr>
      <w:r>
        <w:rPr>
          <w:rFonts w:eastAsiaTheme="majorEastAsia"/>
          <w:bCs/>
        </w:rPr>
        <w:t xml:space="preserve">[Bei der Beschäftigung mit </w:t>
      </w:r>
      <w:proofErr w:type="spellStart"/>
      <w:r>
        <w:rPr>
          <w:rFonts w:eastAsiaTheme="majorEastAsia"/>
          <w:bCs/>
        </w:rPr>
        <w:t>D6</w:t>
      </w:r>
      <w:proofErr w:type="spellEnd"/>
      <w:r>
        <w:rPr>
          <w:rFonts w:eastAsiaTheme="majorEastAsia"/>
          <w:bCs/>
        </w:rPr>
        <w:t xml:space="preserve">:] Gaudenz Canova setzte sich nicht nur spezifisch für die Familie Albin ein, sondern auch politisch generell gegen fürsorgerische Zwangsmassnahmen (siehe Legende zu Dokument 4). Markieren Sie in seiner Beschwerde (Dokument 6) diejenige Passage, </w:t>
      </w:r>
      <w:r w:rsidR="00ED74E2">
        <w:rPr>
          <w:rFonts w:eastAsiaTheme="majorEastAsia"/>
          <w:bCs/>
        </w:rPr>
        <w:t>in welcher</w:t>
      </w:r>
      <w:r>
        <w:rPr>
          <w:rFonts w:eastAsiaTheme="majorEastAsia"/>
          <w:bCs/>
        </w:rPr>
        <w:t xml:space="preserve"> dieser generelle Ansatz deutlich zum Ausdruck kommt.</w:t>
      </w:r>
    </w:p>
    <w:p w14:paraId="2355A44A" w14:textId="16650593" w:rsidR="00FC482F" w:rsidRDefault="00FC482F" w:rsidP="00FC482F">
      <w:pPr>
        <w:pStyle w:val="Listenabsatz"/>
        <w:ind w:left="284"/>
        <w:rPr>
          <w:rFonts w:eastAsiaTheme="majorEastAsia"/>
          <w:bCs/>
          <w:color w:val="0070C0"/>
        </w:rPr>
      </w:pPr>
      <w:r w:rsidRPr="00B70352">
        <w:rPr>
          <w:rFonts w:eastAsiaTheme="majorEastAsia"/>
          <w:bCs/>
          <w:color w:val="0070C0"/>
        </w:rPr>
        <w:t xml:space="preserve">Canova verlangt einen eindeutigen Beweis für die Unfähigkeit der Frau Albin, ihre Kinder zu erziehen. Sonst (so am Schluss der Beschwerde) «geht es nicht an, eine Mutter ihrer Kinder zu berauben und </w:t>
      </w:r>
      <w:proofErr w:type="gramStart"/>
      <w:r w:rsidRPr="00B70352">
        <w:rPr>
          <w:rFonts w:eastAsiaTheme="majorEastAsia"/>
          <w:bCs/>
          <w:color w:val="0070C0"/>
        </w:rPr>
        <w:t>sie</w:t>
      </w:r>
      <w:proofErr w:type="gramEnd"/>
      <w:r w:rsidRPr="00B70352">
        <w:rPr>
          <w:rFonts w:eastAsiaTheme="majorEastAsia"/>
          <w:bCs/>
          <w:color w:val="0070C0"/>
        </w:rPr>
        <w:t xml:space="preserve"> um ihr heiligstes Naturrecht zu bringen. Die Armut allein darf kein Grund sein, um eine Mutter schlechter zu behandeln als die Mutter aus sogen. besten Kreisen.»</w:t>
      </w:r>
      <w:r w:rsidRPr="000970E5">
        <w:rPr>
          <w:rFonts w:eastAsiaTheme="majorEastAsia"/>
          <w:bCs/>
          <w:color w:val="3333FF"/>
        </w:rPr>
        <w:br/>
      </w:r>
      <w:r w:rsidRPr="00B70352">
        <w:rPr>
          <w:rFonts w:eastAsiaTheme="majorEastAsia"/>
          <w:bCs/>
          <w:color w:val="0070C0"/>
        </w:rPr>
        <w:t>Canova spricht hier nicht mehr spezifisch von Frau Albin, sondern allgemein von einer Mutter.</w:t>
      </w:r>
    </w:p>
    <w:p w14:paraId="3C93A727" w14:textId="77777777" w:rsidR="00FC482F" w:rsidRDefault="00FC482F" w:rsidP="00FC482F">
      <w:pPr>
        <w:pStyle w:val="Listenabsatz"/>
        <w:ind w:left="284"/>
        <w:rPr>
          <w:rFonts w:eastAsiaTheme="majorEastAsia"/>
          <w:bCs/>
          <w:color w:val="3333FF"/>
        </w:rPr>
      </w:pPr>
    </w:p>
    <w:p w14:paraId="2BE475E6" w14:textId="47949B75" w:rsidR="00D16873" w:rsidRDefault="0074166A" w:rsidP="00A0158A">
      <w:pPr>
        <w:pStyle w:val="Listenabsatz"/>
        <w:numPr>
          <w:ilvl w:val="0"/>
          <w:numId w:val="4"/>
        </w:numPr>
        <w:ind w:left="284" w:hanging="284"/>
      </w:pPr>
      <w:r>
        <w:rPr>
          <w:rFonts w:eastAsiaTheme="majorEastAsia"/>
          <w:bCs/>
          <w:color w:val="000000" w:themeColor="text1"/>
        </w:rPr>
        <w:t>[</w:t>
      </w:r>
      <w:r w:rsidR="00416C80">
        <w:rPr>
          <w:rFonts w:eastAsiaTheme="majorEastAsia"/>
          <w:bCs/>
          <w:color w:val="000000" w:themeColor="text1"/>
        </w:rPr>
        <w:t>Bei de</w:t>
      </w:r>
      <w:r>
        <w:rPr>
          <w:rFonts w:eastAsiaTheme="majorEastAsia"/>
          <w:bCs/>
          <w:color w:val="000000" w:themeColor="text1"/>
        </w:rPr>
        <w:t xml:space="preserve">r Beschäftigung mit </w:t>
      </w:r>
      <w:proofErr w:type="spellStart"/>
      <w:r w:rsidR="00602BC6">
        <w:rPr>
          <w:rFonts w:eastAsiaTheme="majorEastAsia"/>
          <w:bCs/>
          <w:color w:val="000000" w:themeColor="text1"/>
        </w:rPr>
        <w:t>D</w:t>
      </w:r>
      <w:r>
        <w:rPr>
          <w:rFonts w:eastAsiaTheme="majorEastAsia"/>
          <w:bCs/>
          <w:color w:val="000000" w:themeColor="text1"/>
        </w:rPr>
        <w:t>7</w:t>
      </w:r>
      <w:proofErr w:type="spellEnd"/>
      <w:r>
        <w:rPr>
          <w:rFonts w:eastAsiaTheme="majorEastAsia"/>
          <w:bCs/>
          <w:color w:val="000000" w:themeColor="text1"/>
        </w:rPr>
        <w:t>:]</w:t>
      </w:r>
      <w:r w:rsidR="00416C80">
        <w:rPr>
          <w:rFonts w:eastAsiaTheme="majorEastAsia"/>
          <w:bCs/>
          <w:color w:val="000000" w:themeColor="text1"/>
        </w:rPr>
        <w:t xml:space="preserve"> </w:t>
      </w:r>
      <w:r w:rsidR="00D16873">
        <w:rPr>
          <w:rFonts w:eastAsiaTheme="majorEastAsia"/>
          <w:bCs/>
          <w:color w:val="000000" w:themeColor="text1"/>
        </w:rPr>
        <w:t>Bei</w:t>
      </w:r>
      <w:r w:rsidR="00ED74E2">
        <w:t xml:space="preserve"> </w:t>
      </w:r>
      <w:proofErr w:type="spellStart"/>
      <w:r w:rsidR="00D16873">
        <w:t>D</w:t>
      </w:r>
      <w:r w:rsidR="00416C80">
        <w:t>5</w:t>
      </w:r>
      <w:proofErr w:type="spellEnd"/>
      <w:r w:rsidR="00416C80">
        <w:t xml:space="preserve"> </w:t>
      </w:r>
      <w:r w:rsidR="00660AEE">
        <w:t xml:space="preserve">im Leseheft </w:t>
      </w:r>
      <w:r w:rsidR="00416C80">
        <w:t>handelt es sich um einen Entwurf. Die Passage</w:t>
      </w:r>
      <w:r w:rsidR="00416C80" w:rsidRPr="00A61D38">
        <w:t xml:space="preserve"> </w:t>
      </w:r>
      <w:r w:rsidR="00416C80">
        <w:t>im veröffentlichten Entschied enthält die Korrektur nicht mehr:</w:t>
      </w:r>
    </w:p>
    <w:p w14:paraId="3004A6F8" w14:textId="5EE9B4FD" w:rsidR="000E366E" w:rsidRDefault="004B2EE4" w:rsidP="00D16873">
      <w:pPr>
        <w:pStyle w:val="Listenabsatz"/>
        <w:ind w:left="284"/>
      </w:pPr>
      <w:r>
        <w:rPr>
          <w:noProof/>
          <w:lang w:eastAsia="de-CH"/>
        </w:rPr>
        <w:drawing>
          <wp:inline distT="0" distB="0" distL="0" distR="0" wp14:anchorId="46D14366" wp14:editId="5D594212">
            <wp:extent cx="5749595" cy="1078865"/>
            <wp:effectExtent l="0" t="0" r="3810" b="698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AGR_CB-V3-724_Protokoll_KR_1955-11-05_S3_ausschn_ret_ausschn_sekII.jpg"/>
                    <pic:cNvPicPr/>
                  </pic:nvPicPr>
                  <pic:blipFill rotWithShape="1">
                    <a:blip r:embed="rId19" cstate="print">
                      <a:extLst>
                        <a:ext uri="{28A0092B-C50C-407E-A947-70E740481C1C}">
                          <a14:useLocalDpi xmlns:a14="http://schemas.microsoft.com/office/drawing/2010/main" val="0"/>
                        </a:ext>
                      </a:extLst>
                    </a:blip>
                    <a:srcRect l="3202"/>
                    <a:stretch/>
                  </pic:blipFill>
                  <pic:spPr bwMode="auto">
                    <a:xfrm>
                      <a:off x="0" y="0"/>
                      <a:ext cx="5749595" cy="1078865"/>
                    </a:xfrm>
                    <a:prstGeom prst="rect">
                      <a:avLst/>
                    </a:prstGeom>
                    <a:ln>
                      <a:noFill/>
                    </a:ln>
                    <a:extLst>
                      <a:ext uri="{53640926-AAD7-44D8-BBD7-CCE9431645EC}">
                        <a14:shadowObscured xmlns:a14="http://schemas.microsoft.com/office/drawing/2010/main"/>
                      </a:ext>
                    </a:extLst>
                  </pic:spPr>
                </pic:pic>
              </a:graphicData>
            </a:graphic>
          </wp:inline>
        </w:drawing>
      </w:r>
    </w:p>
    <w:p w14:paraId="3D864665" w14:textId="77777777" w:rsidR="009E0572" w:rsidRPr="00B70352" w:rsidRDefault="000E366E" w:rsidP="006D68FA">
      <w:pPr>
        <w:pStyle w:val="Listenabsatz"/>
        <w:ind w:left="284"/>
        <w:rPr>
          <w:color w:val="0070C0"/>
        </w:rPr>
      </w:pPr>
      <w:r>
        <w:t>Untersuchen Sie diese Korrektur und rekonstruieren Sie die vermutliche Ursache dafür.</w:t>
      </w:r>
      <w:r w:rsidR="00653ECC">
        <w:br/>
      </w:r>
      <w:r w:rsidR="00653ECC" w:rsidRPr="00B70352">
        <w:rPr>
          <w:color w:val="0070C0"/>
        </w:rPr>
        <w:t xml:space="preserve">Die ursprüngliche Formulierung im Entwurf </w:t>
      </w:r>
      <w:proofErr w:type="gramStart"/>
      <w:r w:rsidR="00653ECC" w:rsidRPr="00B70352">
        <w:rPr>
          <w:color w:val="0070C0"/>
        </w:rPr>
        <w:t>«</w:t>
      </w:r>
      <w:proofErr w:type="gramEnd"/>
      <w:r w:rsidR="00653ECC" w:rsidRPr="00B70352">
        <w:rPr>
          <w:color w:val="0070C0"/>
        </w:rPr>
        <w:t xml:space="preserve">dass sich diese dem Trunke hingibt» wird abgeschwächt zu «dass sie zur Trunkenheit neigt». Offenbar will der Kleine Rat doch nicht behaupten, dass Frau </w:t>
      </w:r>
      <w:r w:rsidR="004E5489" w:rsidRPr="00B70352">
        <w:rPr>
          <w:color w:val="0070C0"/>
        </w:rPr>
        <w:t>Albin</w:t>
      </w:r>
      <w:r w:rsidR="00653ECC" w:rsidRPr="00B70352">
        <w:rPr>
          <w:color w:val="0070C0"/>
        </w:rPr>
        <w:t xml:space="preserve"> Alkoholikerin ist. Allerdings wird bezüglich der Konsequenzen im Entwurf nichts mehr geändert. Die Abschwächung dient offenbar nur dazu, die Begründung weniger angreifbar zu machen.</w:t>
      </w:r>
    </w:p>
    <w:p w14:paraId="708F9D52" w14:textId="3BDF5800" w:rsidR="00E261F1" w:rsidRDefault="00FC482F" w:rsidP="006D68FA">
      <w:pPr>
        <w:pStyle w:val="Listenabsatz"/>
        <w:ind w:left="284"/>
        <w:rPr>
          <w:color w:val="0070C0"/>
        </w:rPr>
      </w:pPr>
      <w:r>
        <w:rPr>
          <w:color w:val="0070C0"/>
        </w:rPr>
        <w:t>[</w:t>
      </w:r>
      <w:r w:rsidR="009E0572" w:rsidRPr="00B70352">
        <w:rPr>
          <w:color w:val="0070C0"/>
        </w:rPr>
        <w:t xml:space="preserve">Zusätzliche Information: Die ursprüngliche Fassung </w:t>
      </w:r>
      <w:r w:rsidR="004E5489" w:rsidRPr="00B70352">
        <w:rPr>
          <w:color w:val="0070C0"/>
        </w:rPr>
        <w:t xml:space="preserve">übernahm der Kleine Rat </w:t>
      </w:r>
      <w:r>
        <w:rPr>
          <w:color w:val="0070C0"/>
        </w:rPr>
        <w:t>wortwörtlich</w:t>
      </w:r>
      <w:r w:rsidR="009E0572" w:rsidRPr="00B70352">
        <w:rPr>
          <w:color w:val="0070C0"/>
        </w:rPr>
        <w:t xml:space="preserve"> den Erwägungen der </w:t>
      </w:r>
      <w:r w:rsidR="002C40CD">
        <w:rPr>
          <w:color w:val="0070C0"/>
        </w:rPr>
        <w:t>ersten</w:t>
      </w:r>
      <w:r w:rsidR="009E0572" w:rsidRPr="00B70352">
        <w:rPr>
          <w:color w:val="0070C0"/>
        </w:rPr>
        <w:t xml:space="preserve"> Instanz, des Bezirksgerichts.</w:t>
      </w:r>
      <w:r>
        <w:rPr>
          <w:color w:val="0070C0"/>
        </w:rPr>
        <w:t>]</w:t>
      </w:r>
    </w:p>
    <w:p w14:paraId="5A4AC754" w14:textId="77777777" w:rsidR="00E261F1" w:rsidRDefault="00E261F1" w:rsidP="006D68FA">
      <w:pPr>
        <w:pStyle w:val="Listenabsatz"/>
        <w:ind w:left="284"/>
      </w:pPr>
    </w:p>
    <w:p w14:paraId="48CF13AD" w14:textId="2DC0588F" w:rsidR="008526F1" w:rsidRDefault="008526F1">
      <w:pPr>
        <w:spacing w:after="0"/>
        <w:jc w:val="left"/>
      </w:pPr>
      <w:r>
        <w:br w:type="page"/>
      </w:r>
    </w:p>
    <w:p w14:paraId="4B32A0CC" w14:textId="004A32C7" w:rsidR="00416C80" w:rsidRPr="00D54912" w:rsidRDefault="00D16873" w:rsidP="002C40CD">
      <w:pPr>
        <w:pStyle w:val="Listenabsatz"/>
        <w:numPr>
          <w:ilvl w:val="0"/>
          <w:numId w:val="39"/>
        </w:numPr>
        <w:ind w:left="284" w:hanging="284"/>
        <w:rPr>
          <w:rFonts w:ascii="Arial" w:eastAsiaTheme="majorEastAsia" w:hAnsi="Arial" w:cstheme="majorBidi"/>
          <w:b/>
          <w:bCs/>
          <w:i/>
          <w:color w:val="000000" w:themeColor="text1"/>
          <w:sz w:val="28"/>
          <w:szCs w:val="22"/>
        </w:rPr>
      </w:pPr>
      <w:r w:rsidRPr="00B70352">
        <w:rPr>
          <w:b/>
          <w:noProof/>
          <w:color w:val="0070C0"/>
          <w:lang w:eastAsia="de-CH"/>
        </w:rPr>
        <w:lastRenderedPageBreak/>
        <mc:AlternateContent>
          <mc:Choice Requires="wps">
            <w:drawing>
              <wp:anchor distT="0" distB="0" distL="114300" distR="114300" simplePos="0" relativeHeight="251644928" behindDoc="0" locked="0" layoutInCell="1" allowOverlap="1" wp14:anchorId="3E9884ED" wp14:editId="44489B35">
                <wp:simplePos x="0" y="0"/>
                <wp:positionH relativeFrom="column">
                  <wp:posOffset>6146800</wp:posOffset>
                </wp:positionH>
                <wp:positionV relativeFrom="paragraph">
                  <wp:posOffset>-108585</wp:posOffset>
                </wp:positionV>
                <wp:extent cx="118745" cy="9429115"/>
                <wp:effectExtent l="0" t="0" r="0" b="63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FD6505"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884ED" id="Textfeld 15" o:spid="_x0000_s1031" type="#_x0000_t202" style="position:absolute;left:0;text-align:left;margin-left:484pt;margin-top:-8.55pt;width:9.35pt;height:742.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" fillcolor="silver" stroked="f">
                <v:textbox>
                  <w:txbxContent>
                    <w:p w14:paraId="22FD6505" w14:textId="77777777" w:rsidR="002E60E1" w:rsidRDefault="002E60E1"/>
                  </w:txbxContent>
                </v:textbox>
              </v:shape>
            </w:pict>
          </mc:Fallback>
        </mc:AlternateContent>
      </w:r>
      <w:r w:rsidR="00D54912">
        <w:t xml:space="preserve">Rekonstruieren Sie gemeinsam mit Hilfe von </w:t>
      </w:r>
      <w:proofErr w:type="spellStart"/>
      <w:r w:rsidR="00D54912">
        <w:t>D1</w:t>
      </w:r>
      <w:proofErr w:type="spellEnd"/>
      <w:r w:rsidR="00D54912">
        <w:t xml:space="preserve"> bis </w:t>
      </w:r>
      <w:proofErr w:type="spellStart"/>
      <w:r w:rsidR="00D54912">
        <w:t>D5</w:t>
      </w:r>
      <w:proofErr w:type="spellEnd"/>
      <w:r w:rsidR="00D54912">
        <w:t xml:space="preserve"> im Leseheft und </w:t>
      </w:r>
      <w:proofErr w:type="spellStart"/>
      <w:r w:rsidR="00D54912">
        <w:t>D6</w:t>
      </w:r>
      <w:proofErr w:type="spellEnd"/>
      <w:r w:rsidR="00D54912">
        <w:t xml:space="preserve"> und </w:t>
      </w:r>
      <w:proofErr w:type="spellStart"/>
      <w:r w:rsidR="00D54912">
        <w:t>D7</w:t>
      </w:r>
      <w:proofErr w:type="spellEnd"/>
      <w:r w:rsidR="00D54912">
        <w:t xml:space="preserve"> in diesem Dokument den Ablauf der Ereignisse zwischen 1947 und 1953 in einer Tabelle nach dem folgenden Muster. </w:t>
      </w:r>
    </w:p>
    <w:tbl>
      <w:tblPr>
        <w:tblStyle w:val="Tabellenraster"/>
        <w:tblW w:w="0" w:type="auto"/>
        <w:tblInd w:w="303" w:type="dxa"/>
        <w:tblLook w:val="04A0" w:firstRow="1" w:lastRow="0" w:firstColumn="1" w:lastColumn="0" w:noHBand="0" w:noVBand="1"/>
      </w:tblPr>
      <w:tblGrid>
        <w:gridCol w:w="1985"/>
        <w:gridCol w:w="2309"/>
        <w:gridCol w:w="2513"/>
        <w:gridCol w:w="2234"/>
      </w:tblGrid>
      <w:tr w:rsidR="006D438F" w14:paraId="3A0576ED" w14:textId="77777777" w:rsidTr="00635D15">
        <w:tc>
          <w:tcPr>
            <w:tcW w:w="1985" w:type="dxa"/>
          </w:tcPr>
          <w:p w14:paraId="704FA0DA" w14:textId="77777777" w:rsidR="006D438F" w:rsidRDefault="006D438F" w:rsidP="00AF1EFF">
            <w:r>
              <w:t>Zeit</w:t>
            </w:r>
          </w:p>
        </w:tc>
        <w:tc>
          <w:tcPr>
            <w:tcW w:w="2309" w:type="dxa"/>
          </w:tcPr>
          <w:p w14:paraId="39DAB6DE" w14:textId="77777777" w:rsidR="006D438F" w:rsidRDefault="006D438F" w:rsidP="00AF1EFF">
            <w:r>
              <w:t xml:space="preserve">Kleiner Rat </w:t>
            </w:r>
          </w:p>
        </w:tc>
        <w:tc>
          <w:tcPr>
            <w:tcW w:w="2513" w:type="dxa"/>
          </w:tcPr>
          <w:p w14:paraId="16A63D3D" w14:textId="77777777" w:rsidR="006D438F" w:rsidRDefault="006D438F" w:rsidP="00416C80">
            <w:pPr>
              <w:jc w:val="left"/>
            </w:pPr>
            <w:r>
              <w:t xml:space="preserve">Fürsorge- und Vormundschaftsbehörde </w:t>
            </w:r>
          </w:p>
        </w:tc>
        <w:tc>
          <w:tcPr>
            <w:tcW w:w="2234" w:type="dxa"/>
          </w:tcPr>
          <w:p w14:paraId="028817CB" w14:textId="77777777" w:rsidR="006D438F" w:rsidRDefault="006D438F" w:rsidP="004E5489">
            <w:r>
              <w:t xml:space="preserve">Familie </w:t>
            </w:r>
            <w:r w:rsidR="004E5489">
              <w:t>Albin</w:t>
            </w:r>
          </w:p>
        </w:tc>
      </w:tr>
      <w:tr w:rsidR="001E10D8" w14:paraId="28DEA624" w14:textId="77777777" w:rsidTr="00635D15">
        <w:tc>
          <w:tcPr>
            <w:tcW w:w="1985" w:type="dxa"/>
          </w:tcPr>
          <w:p w14:paraId="7EB03411" w14:textId="77777777" w:rsidR="006D438F" w:rsidRDefault="004E5489" w:rsidP="000970E5">
            <w:r>
              <w:t>1947</w:t>
            </w:r>
          </w:p>
        </w:tc>
        <w:tc>
          <w:tcPr>
            <w:tcW w:w="2309" w:type="dxa"/>
          </w:tcPr>
          <w:p w14:paraId="48CA7C71" w14:textId="77777777" w:rsidR="006D438F" w:rsidRDefault="006D438F" w:rsidP="000970E5"/>
        </w:tc>
        <w:tc>
          <w:tcPr>
            <w:tcW w:w="2513" w:type="dxa"/>
          </w:tcPr>
          <w:p w14:paraId="1B14D617" w14:textId="77777777" w:rsidR="006D438F" w:rsidRDefault="001866FF" w:rsidP="000970E5">
            <w:r>
              <w:t>Entmündigung des Ehepaars (</w:t>
            </w:r>
            <w:proofErr w:type="spellStart"/>
            <w:r>
              <w:t>D</w:t>
            </w:r>
            <w:r w:rsidR="001E10D8">
              <w:t>6</w:t>
            </w:r>
            <w:proofErr w:type="spellEnd"/>
            <w:r w:rsidR="001E10D8">
              <w:t>)</w:t>
            </w:r>
          </w:p>
        </w:tc>
        <w:tc>
          <w:tcPr>
            <w:tcW w:w="2234" w:type="dxa"/>
          </w:tcPr>
          <w:p w14:paraId="0965FE6F" w14:textId="77777777" w:rsidR="006D438F" w:rsidRDefault="006D438F" w:rsidP="000970E5"/>
        </w:tc>
      </w:tr>
      <w:tr w:rsidR="001E10D8" w14:paraId="290D7AF7" w14:textId="77777777" w:rsidTr="00635D15">
        <w:tc>
          <w:tcPr>
            <w:tcW w:w="1985" w:type="dxa"/>
          </w:tcPr>
          <w:p w14:paraId="0098874D" w14:textId="77777777" w:rsidR="006D438F" w:rsidRPr="00B70352" w:rsidRDefault="004E5489" w:rsidP="006D438F">
            <w:pPr>
              <w:rPr>
                <w:color w:val="0070C0"/>
              </w:rPr>
            </w:pPr>
            <w:r w:rsidRPr="00B70352">
              <w:rPr>
                <w:color w:val="0070C0"/>
              </w:rPr>
              <w:t>1948</w:t>
            </w:r>
            <w:r w:rsidR="006D438F" w:rsidRPr="00B70352">
              <w:rPr>
                <w:color w:val="0070C0"/>
              </w:rPr>
              <w:t xml:space="preserve"> 3. Febr. </w:t>
            </w:r>
          </w:p>
        </w:tc>
        <w:tc>
          <w:tcPr>
            <w:tcW w:w="2309" w:type="dxa"/>
          </w:tcPr>
          <w:p w14:paraId="768B4EBD" w14:textId="77777777" w:rsidR="006D438F" w:rsidRPr="00B70352" w:rsidRDefault="006D438F" w:rsidP="006D438F">
            <w:pPr>
              <w:rPr>
                <w:color w:val="0070C0"/>
              </w:rPr>
            </w:pPr>
          </w:p>
        </w:tc>
        <w:tc>
          <w:tcPr>
            <w:tcW w:w="2513" w:type="dxa"/>
          </w:tcPr>
          <w:p w14:paraId="5958AA96" w14:textId="77777777" w:rsidR="006D438F" w:rsidRPr="00B70352" w:rsidRDefault="006D438F" w:rsidP="006D438F">
            <w:pPr>
              <w:jc w:val="left"/>
              <w:rPr>
                <w:color w:val="0070C0"/>
              </w:rPr>
            </w:pPr>
            <w:r w:rsidRPr="00B70352">
              <w:rPr>
                <w:color w:val="0070C0"/>
              </w:rPr>
              <w:t xml:space="preserve">Bericht über die Haushaltung </w:t>
            </w:r>
            <w:r w:rsidR="001866FF">
              <w:rPr>
                <w:color w:val="0070C0"/>
              </w:rPr>
              <w:t>(</w:t>
            </w:r>
            <w:proofErr w:type="spellStart"/>
            <w:r w:rsidR="001866FF">
              <w:rPr>
                <w:color w:val="0070C0"/>
              </w:rPr>
              <w:t>D</w:t>
            </w:r>
            <w:r w:rsidR="008F3484" w:rsidRPr="00B70352">
              <w:rPr>
                <w:color w:val="0070C0"/>
              </w:rPr>
              <w:t>1</w:t>
            </w:r>
            <w:proofErr w:type="spellEnd"/>
            <w:r w:rsidR="008F3484" w:rsidRPr="00B70352">
              <w:rPr>
                <w:color w:val="0070C0"/>
              </w:rPr>
              <w:t>)</w:t>
            </w:r>
          </w:p>
        </w:tc>
        <w:tc>
          <w:tcPr>
            <w:tcW w:w="2234" w:type="dxa"/>
          </w:tcPr>
          <w:p w14:paraId="39952086" w14:textId="77777777" w:rsidR="006D438F" w:rsidRPr="00B70352" w:rsidRDefault="006D438F" w:rsidP="006D438F">
            <w:pPr>
              <w:rPr>
                <w:color w:val="0070C0"/>
              </w:rPr>
            </w:pPr>
          </w:p>
        </w:tc>
      </w:tr>
      <w:tr w:rsidR="006D438F" w14:paraId="26B65B8E" w14:textId="77777777" w:rsidTr="00635D15">
        <w:tc>
          <w:tcPr>
            <w:tcW w:w="1985" w:type="dxa"/>
          </w:tcPr>
          <w:p w14:paraId="053317BF" w14:textId="77777777" w:rsidR="006D438F" w:rsidRPr="00B70352" w:rsidRDefault="001E10D8" w:rsidP="004E5489">
            <w:pPr>
              <w:rPr>
                <w:color w:val="0070C0"/>
              </w:rPr>
            </w:pPr>
            <w:r w:rsidRPr="00B70352">
              <w:rPr>
                <w:color w:val="0070C0"/>
              </w:rPr>
              <w:t>(19</w:t>
            </w:r>
            <w:r w:rsidR="004E5489" w:rsidRPr="00B70352">
              <w:rPr>
                <w:color w:val="0070C0"/>
              </w:rPr>
              <w:t>49</w:t>
            </w:r>
            <w:r w:rsidRPr="00B70352">
              <w:rPr>
                <w:color w:val="0070C0"/>
              </w:rPr>
              <w:t xml:space="preserve"> und 195</w:t>
            </w:r>
            <w:r w:rsidR="004E5489" w:rsidRPr="00B70352">
              <w:rPr>
                <w:color w:val="0070C0"/>
              </w:rPr>
              <w:t>0</w:t>
            </w:r>
            <w:r w:rsidRPr="00B70352">
              <w:rPr>
                <w:color w:val="0070C0"/>
              </w:rPr>
              <w:t>)</w:t>
            </w:r>
            <w:r w:rsidR="0074166A" w:rsidRPr="00B70352">
              <w:rPr>
                <w:rStyle w:val="Funotenzeichen"/>
                <w:color w:val="0070C0"/>
              </w:rPr>
              <w:footnoteReference w:id="1"/>
            </w:r>
          </w:p>
        </w:tc>
        <w:tc>
          <w:tcPr>
            <w:tcW w:w="2309" w:type="dxa"/>
          </w:tcPr>
          <w:p w14:paraId="1422AED7" w14:textId="77777777" w:rsidR="006D438F" w:rsidRPr="00B70352" w:rsidRDefault="006D438F" w:rsidP="006D438F">
            <w:pPr>
              <w:rPr>
                <w:color w:val="0070C0"/>
              </w:rPr>
            </w:pPr>
          </w:p>
        </w:tc>
        <w:tc>
          <w:tcPr>
            <w:tcW w:w="2513" w:type="dxa"/>
          </w:tcPr>
          <w:p w14:paraId="119A2747" w14:textId="77777777" w:rsidR="006D438F" w:rsidRPr="00B70352" w:rsidRDefault="001E10D8" w:rsidP="006D438F">
            <w:pPr>
              <w:jc w:val="left"/>
              <w:rPr>
                <w:color w:val="0070C0"/>
              </w:rPr>
            </w:pPr>
            <w:r w:rsidRPr="00B70352">
              <w:rPr>
                <w:color w:val="0070C0"/>
              </w:rPr>
              <w:t>Wegnahme von vie</w:t>
            </w:r>
            <w:r w:rsidR="001866FF">
              <w:rPr>
                <w:color w:val="0070C0"/>
              </w:rPr>
              <w:t>r Kindern (</w:t>
            </w:r>
            <w:proofErr w:type="spellStart"/>
            <w:r w:rsidR="001866FF">
              <w:rPr>
                <w:color w:val="0070C0"/>
              </w:rPr>
              <w:t>D</w:t>
            </w:r>
            <w:r w:rsidRPr="00B70352">
              <w:rPr>
                <w:color w:val="0070C0"/>
              </w:rPr>
              <w:t>6</w:t>
            </w:r>
            <w:proofErr w:type="spellEnd"/>
            <w:r w:rsidRPr="00B70352">
              <w:rPr>
                <w:color w:val="0070C0"/>
              </w:rPr>
              <w:t>)</w:t>
            </w:r>
            <w:r w:rsidR="00997907" w:rsidRPr="00B70352">
              <w:rPr>
                <w:color w:val="0070C0"/>
              </w:rPr>
              <w:t>, Isolation von den Eltern</w:t>
            </w:r>
          </w:p>
        </w:tc>
        <w:tc>
          <w:tcPr>
            <w:tcW w:w="2234" w:type="dxa"/>
          </w:tcPr>
          <w:p w14:paraId="61E198F8" w14:textId="77777777" w:rsidR="006D438F" w:rsidRPr="00B70352" w:rsidRDefault="006D438F" w:rsidP="006D438F">
            <w:pPr>
              <w:rPr>
                <w:color w:val="0070C0"/>
              </w:rPr>
            </w:pPr>
          </w:p>
        </w:tc>
      </w:tr>
      <w:tr w:rsidR="006D438F" w14:paraId="4C1EFF87" w14:textId="77777777" w:rsidTr="00635D15">
        <w:tc>
          <w:tcPr>
            <w:tcW w:w="1985" w:type="dxa"/>
          </w:tcPr>
          <w:p w14:paraId="3CE31AEC" w14:textId="77777777" w:rsidR="006D438F" w:rsidRPr="00B70352" w:rsidRDefault="004E5489" w:rsidP="00D953FB">
            <w:pPr>
              <w:jc w:val="left"/>
              <w:rPr>
                <w:color w:val="0070C0"/>
              </w:rPr>
            </w:pPr>
            <w:r w:rsidRPr="00B70352">
              <w:rPr>
                <w:color w:val="0070C0"/>
              </w:rPr>
              <w:t>1953</w:t>
            </w:r>
            <w:r w:rsidR="008F3484" w:rsidRPr="00B70352">
              <w:rPr>
                <w:color w:val="0070C0"/>
              </w:rPr>
              <w:t xml:space="preserve"> </w:t>
            </w:r>
            <w:r w:rsidR="00997907" w:rsidRPr="00B70352">
              <w:rPr>
                <w:color w:val="0070C0"/>
              </w:rPr>
              <w:t>28. März</w:t>
            </w:r>
          </w:p>
        </w:tc>
        <w:tc>
          <w:tcPr>
            <w:tcW w:w="2309" w:type="dxa"/>
          </w:tcPr>
          <w:p w14:paraId="6F8C9C62" w14:textId="77777777" w:rsidR="006D438F" w:rsidRPr="00B70352" w:rsidRDefault="006D438F" w:rsidP="006D438F">
            <w:pPr>
              <w:rPr>
                <w:color w:val="0070C0"/>
              </w:rPr>
            </w:pPr>
          </w:p>
        </w:tc>
        <w:tc>
          <w:tcPr>
            <w:tcW w:w="2513" w:type="dxa"/>
          </w:tcPr>
          <w:p w14:paraId="005854D7" w14:textId="5706B39D" w:rsidR="006D438F" w:rsidRPr="00B70352" w:rsidRDefault="008F3484" w:rsidP="006D438F">
            <w:pPr>
              <w:jc w:val="left"/>
              <w:rPr>
                <w:color w:val="0070C0"/>
              </w:rPr>
            </w:pPr>
            <w:r w:rsidRPr="00B70352">
              <w:rPr>
                <w:color w:val="0070C0"/>
              </w:rPr>
              <w:t>Verfügung, die rest</w:t>
            </w:r>
            <w:r w:rsidR="00F5311E">
              <w:rPr>
                <w:color w:val="0070C0"/>
              </w:rPr>
              <w:t>lichen vier</w:t>
            </w:r>
            <w:r w:rsidR="001866FF">
              <w:rPr>
                <w:color w:val="0070C0"/>
              </w:rPr>
              <w:t xml:space="preserve"> Kinder wegzunehmen (</w:t>
            </w:r>
            <w:proofErr w:type="spellStart"/>
            <w:r w:rsidR="001866FF">
              <w:rPr>
                <w:color w:val="0070C0"/>
              </w:rPr>
              <w:t>D</w:t>
            </w:r>
            <w:r w:rsidRPr="00B70352">
              <w:rPr>
                <w:color w:val="0070C0"/>
              </w:rPr>
              <w:t>4</w:t>
            </w:r>
            <w:proofErr w:type="spellEnd"/>
            <w:r w:rsidR="0074166A" w:rsidRPr="00B70352">
              <w:rPr>
                <w:color w:val="0070C0"/>
              </w:rPr>
              <w:t>/</w:t>
            </w:r>
            <w:proofErr w:type="spellStart"/>
            <w:r w:rsidR="001866FF">
              <w:rPr>
                <w:color w:val="0070C0"/>
              </w:rPr>
              <w:t>D</w:t>
            </w:r>
            <w:r w:rsidR="00997907" w:rsidRPr="00B70352">
              <w:rPr>
                <w:color w:val="0070C0"/>
              </w:rPr>
              <w:t>6</w:t>
            </w:r>
            <w:proofErr w:type="spellEnd"/>
            <w:r w:rsidRPr="00B70352">
              <w:rPr>
                <w:color w:val="0070C0"/>
              </w:rPr>
              <w:t>)</w:t>
            </w:r>
          </w:p>
        </w:tc>
        <w:tc>
          <w:tcPr>
            <w:tcW w:w="2234" w:type="dxa"/>
          </w:tcPr>
          <w:p w14:paraId="57BB6BAF" w14:textId="77777777" w:rsidR="006D438F" w:rsidRPr="00B70352" w:rsidRDefault="006D438F" w:rsidP="006D438F">
            <w:pPr>
              <w:rPr>
                <w:color w:val="0070C0"/>
              </w:rPr>
            </w:pPr>
          </w:p>
        </w:tc>
      </w:tr>
      <w:tr w:rsidR="00997907" w14:paraId="349D7C9D" w14:textId="77777777" w:rsidTr="00635D15">
        <w:tc>
          <w:tcPr>
            <w:tcW w:w="1985" w:type="dxa"/>
          </w:tcPr>
          <w:p w14:paraId="5C3DB5EF" w14:textId="77777777" w:rsidR="00997907" w:rsidRPr="00B70352" w:rsidRDefault="004E5489" w:rsidP="006D438F">
            <w:pPr>
              <w:rPr>
                <w:color w:val="0070C0"/>
              </w:rPr>
            </w:pPr>
            <w:r w:rsidRPr="00B70352">
              <w:rPr>
                <w:color w:val="0070C0"/>
              </w:rPr>
              <w:t>1953</w:t>
            </w:r>
            <w:r w:rsidR="0074166A" w:rsidRPr="00B70352">
              <w:rPr>
                <w:color w:val="0070C0"/>
              </w:rPr>
              <w:t xml:space="preserve"> 9. Apr.</w:t>
            </w:r>
          </w:p>
        </w:tc>
        <w:tc>
          <w:tcPr>
            <w:tcW w:w="2309" w:type="dxa"/>
          </w:tcPr>
          <w:p w14:paraId="46796E23" w14:textId="77777777" w:rsidR="00997907" w:rsidRPr="00B70352" w:rsidRDefault="00997907" w:rsidP="006D438F">
            <w:pPr>
              <w:rPr>
                <w:color w:val="0070C0"/>
              </w:rPr>
            </w:pPr>
          </w:p>
        </w:tc>
        <w:tc>
          <w:tcPr>
            <w:tcW w:w="2513" w:type="dxa"/>
          </w:tcPr>
          <w:p w14:paraId="3B83062A" w14:textId="77777777" w:rsidR="00997907" w:rsidRPr="00B70352" w:rsidRDefault="00997907" w:rsidP="006D438F">
            <w:pPr>
              <w:jc w:val="left"/>
              <w:rPr>
                <w:color w:val="0070C0"/>
              </w:rPr>
            </w:pPr>
          </w:p>
        </w:tc>
        <w:tc>
          <w:tcPr>
            <w:tcW w:w="2234" w:type="dxa"/>
          </w:tcPr>
          <w:p w14:paraId="2C903DBE" w14:textId="77777777" w:rsidR="00997907" w:rsidRPr="00B70352" w:rsidRDefault="00997907" w:rsidP="00997907">
            <w:pPr>
              <w:jc w:val="left"/>
              <w:rPr>
                <w:color w:val="0070C0"/>
              </w:rPr>
            </w:pPr>
            <w:r w:rsidRPr="00B70352">
              <w:rPr>
                <w:color w:val="0070C0"/>
              </w:rPr>
              <w:t>Beschwerde der Familie</w:t>
            </w:r>
          </w:p>
        </w:tc>
      </w:tr>
      <w:tr w:rsidR="006D438F" w14:paraId="5B58497B" w14:textId="77777777" w:rsidTr="00635D15">
        <w:tc>
          <w:tcPr>
            <w:tcW w:w="1985" w:type="dxa"/>
          </w:tcPr>
          <w:p w14:paraId="18C25DAB" w14:textId="77777777" w:rsidR="006D438F" w:rsidRPr="00B70352" w:rsidRDefault="004E5489" w:rsidP="006D438F">
            <w:pPr>
              <w:rPr>
                <w:color w:val="0070C0"/>
              </w:rPr>
            </w:pPr>
            <w:r w:rsidRPr="00B70352">
              <w:rPr>
                <w:color w:val="0070C0"/>
              </w:rPr>
              <w:t>1953</w:t>
            </w:r>
            <w:r w:rsidR="00997907" w:rsidRPr="00B70352">
              <w:rPr>
                <w:color w:val="0070C0"/>
              </w:rPr>
              <w:t xml:space="preserve"> 27.</w:t>
            </w:r>
            <w:r w:rsidR="006D438F" w:rsidRPr="00B70352">
              <w:rPr>
                <w:color w:val="0070C0"/>
              </w:rPr>
              <w:t xml:space="preserve"> Apr.</w:t>
            </w:r>
          </w:p>
        </w:tc>
        <w:tc>
          <w:tcPr>
            <w:tcW w:w="2309" w:type="dxa"/>
          </w:tcPr>
          <w:p w14:paraId="7390194C" w14:textId="77777777" w:rsidR="006D438F" w:rsidRPr="00B70352" w:rsidRDefault="006D438F" w:rsidP="006D438F">
            <w:pPr>
              <w:rPr>
                <w:color w:val="0070C0"/>
              </w:rPr>
            </w:pPr>
          </w:p>
        </w:tc>
        <w:tc>
          <w:tcPr>
            <w:tcW w:w="2513" w:type="dxa"/>
          </w:tcPr>
          <w:p w14:paraId="7A2770F1" w14:textId="77777777" w:rsidR="006D438F" w:rsidRPr="00B70352" w:rsidRDefault="006D438F" w:rsidP="006D438F">
            <w:pPr>
              <w:jc w:val="left"/>
              <w:rPr>
                <w:color w:val="0070C0"/>
              </w:rPr>
            </w:pPr>
            <w:r w:rsidRPr="00B70352">
              <w:rPr>
                <w:color w:val="0070C0"/>
              </w:rPr>
              <w:t>Kontrolle der Wohnung</w:t>
            </w:r>
            <w:r w:rsidR="001866FF">
              <w:rPr>
                <w:color w:val="0070C0"/>
              </w:rPr>
              <w:t xml:space="preserve"> (D</w:t>
            </w:r>
            <w:r w:rsidR="008F3484" w:rsidRPr="00B70352">
              <w:rPr>
                <w:color w:val="0070C0"/>
              </w:rPr>
              <w:t>2)</w:t>
            </w:r>
          </w:p>
        </w:tc>
        <w:tc>
          <w:tcPr>
            <w:tcW w:w="2234" w:type="dxa"/>
          </w:tcPr>
          <w:p w14:paraId="5624C2F6" w14:textId="77777777" w:rsidR="006D438F" w:rsidRPr="00B70352" w:rsidRDefault="006D438F" w:rsidP="006D438F">
            <w:pPr>
              <w:rPr>
                <w:color w:val="0070C0"/>
              </w:rPr>
            </w:pPr>
          </w:p>
        </w:tc>
      </w:tr>
      <w:tr w:rsidR="006D438F" w14:paraId="3A971CC2" w14:textId="77777777" w:rsidTr="00635D15">
        <w:tc>
          <w:tcPr>
            <w:tcW w:w="1985" w:type="dxa"/>
          </w:tcPr>
          <w:p w14:paraId="6507E606" w14:textId="77777777" w:rsidR="006D438F" w:rsidRPr="00B70352" w:rsidRDefault="004E5489" w:rsidP="006D438F">
            <w:pPr>
              <w:rPr>
                <w:color w:val="0070C0"/>
              </w:rPr>
            </w:pPr>
            <w:r w:rsidRPr="00B70352">
              <w:rPr>
                <w:color w:val="0070C0"/>
              </w:rPr>
              <w:t>1953</w:t>
            </w:r>
            <w:r w:rsidR="006D438F" w:rsidRPr="00B70352">
              <w:rPr>
                <w:color w:val="0070C0"/>
              </w:rPr>
              <w:t xml:space="preserve"> 28. Juli </w:t>
            </w:r>
          </w:p>
        </w:tc>
        <w:tc>
          <w:tcPr>
            <w:tcW w:w="2309" w:type="dxa"/>
          </w:tcPr>
          <w:p w14:paraId="7B10550F" w14:textId="77777777" w:rsidR="006D438F" w:rsidRPr="00B70352" w:rsidRDefault="006D438F" w:rsidP="006D438F">
            <w:pPr>
              <w:rPr>
                <w:color w:val="0070C0"/>
              </w:rPr>
            </w:pPr>
          </w:p>
        </w:tc>
        <w:tc>
          <w:tcPr>
            <w:tcW w:w="2513" w:type="dxa"/>
          </w:tcPr>
          <w:p w14:paraId="3C9C1B55" w14:textId="77777777" w:rsidR="006D438F" w:rsidRPr="00B70352" w:rsidRDefault="006D438F" w:rsidP="001866FF">
            <w:pPr>
              <w:jc w:val="left"/>
              <w:rPr>
                <w:color w:val="0070C0"/>
              </w:rPr>
            </w:pPr>
            <w:r w:rsidRPr="00B70352">
              <w:rPr>
                <w:color w:val="0070C0"/>
              </w:rPr>
              <w:t xml:space="preserve">Einlieferung der Frau </w:t>
            </w:r>
            <w:r w:rsidR="004E5489" w:rsidRPr="00B70352">
              <w:rPr>
                <w:color w:val="0070C0"/>
              </w:rPr>
              <w:t>Albin</w:t>
            </w:r>
            <w:r w:rsidRPr="00B70352">
              <w:rPr>
                <w:color w:val="0070C0"/>
              </w:rPr>
              <w:t xml:space="preserve"> in die Anstalt</w:t>
            </w:r>
            <w:r w:rsidR="008F3484" w:rsidRPr="00B70352">
              <w:rPr>
                <w:color w:val="0070C0"/>
              </w:rPr>
              <w:t>, Versorgung der Kinder (</w:t>
            </w:r>
            <w:proofErr w:type="spellStart"/>
            <w:r w:rsidR="008F3484" w:rsidRPr="00B70352">
              <w:rPr>
                <w:color w:val="0070C0"/>
              </w:rPr>
              <w:t>D4</w:t>
            </w:r>
            <w:proofErr w:type="spellEnd"/>
            <w:r w:rsidR="008F3484" w:rsidRPr="00B70352">
              <w:rPr>
                <w:color w:val="0070C0"/>
              </w:rPr>
              <w:t>, Legende)</w:t>
            </w:r>
          </w:p>
        </w:tc>
        <w:tc>
          <w:tcPr>
            <w:tcW w:w="2234" w:type="dxa"/>
          </w:tcPr>
          <w:p w14:paraId="4BD16186" w14:textId="77777777" w:rsidR="006D438F" w:rsidRPr="00B70352" w:rsidRDefault="002D0C80" w:rsidP="004E5489">
            <w:pPr>
              <w:jc w:val="left"/>
              <w:rPr>
                <w:color w:val="0070C0"/>
              </w:rPr>
            </w:pPr>
            <w:r w:rsidRPr="00B70352">
              <w:rPr>
                <w:color w:val="0070C0"/>
              </w:rPr>
              <w:t xml:space="preserve">Der Rausch der Frau </w:t>
            </w:r>
            <w:r w:rsidR="004E5489" w:rsidRPr="00B70352">
              <w:rPr>
                <w:color w:val="0070C0"/>
              </w:rPr>
              <w:t>Albin</w:t>
            </w:r>
            <w:r w:rsidRPr="00B70352">
              <w:rPr>
                <w:color w:val="0070C0"/>
              </w:rPr>
              <w:t xml:space="preserve"> wurde möglicherweise provoziert. </w:t>
            </w:r>
          </w:p>
        </w:tc>
      </w:tr>
      <w:tr w:rsidR="00997907" w14:paraId="41F96E91" w14:textId="77777777" w:rsidTr="00635D15">
        <w:tc>
          <w:tcPr>
            <w:tcW w:w="1985" w:type="dxa"/>
          </w:tcPr>
          <w:p w14:paraId="52371877" w14:textId="77777777" w:rsidR="00997907" w:rsidRPr="00B70352" w:rsidRDefault="00997907" w:rsidP="006D438F">
            <w:pPr>
              <w:rPr>
                <w:color w:val="0070C0"/>
              </w:rPr>
            </w:pPr>
            <w:r w:rsidRPr="00B70352">
              <w:rPr>
                <w:color w:val="0070C0"/>
              </w:rPr>
              <w:t>nach 28. Juli</w:t>
            </w:r>
          </w:p>
        </w:tc>
        <w:tc>
          <w:tcPr>
            <w:tcW w:w="2309" w:type="dxa"/>
          </w:tcPr>
          <w:p w14:paraId="26B26CD7" w14:textId="77777777" w:rsidR="00997907" w:rsidRPr="00B70352" w:rsidRDefault="00997907" w:rsidP="008F3484">
            <w:pPr>
              <w:jc w:val="left"/>
              <w:rPr>
                <w:color w:val="0070C0"/>
              </w:rPr>
            </w:pPr>
          </w:p>
        </w:tc>
        <w:tc>
          <w:tcPr>
            <w:tcW w:w="2513" w:type="dxa"/>
          </w:tcPr>
          <w:p w14:paraId="26064541" w14:textId="77777777" w:rsidR="00997907" w:rsidRPr="00B70352" w:rsidRDefault="00997907" w:rsidP="001866FF">
            <w:pPr>
              <w:jc w:val="left"/>
              <w:rPr>
                <w:color w:val="0070C0"/>
              </w:rPr>
            </w:pPr>
            <w:r w:rsidRPr="00B70352">
              <w:rPr>
                <w:color w:val="0070C0"/>
              </w:rPr>
              <w:t>Abweisung der Beschwerde (</w:t>
            </w:r>
            <w:proofErr w:type="spellStart"/>
            <w:r w:rsidRPr="00B70352">
              <w:rPr>
                <w:color w:val="0070C0"/>
              </w:rPr>
              <w:t>D6</w:t>
            </w:r>
            <w:proofErr w:type="spellEnd"/>
            <w:r w:rsidRPr="00B70352">
              <w:rPr>
                <w:color w:val="0070C0"/>
              </w:rPr>
              <w:t>)</w:t>
            </w:r>
          </w:p>
        </w:tc>
        <w:tc>
          <w:tcPr>
            <w:tcW w:w="2234" w:type="dxa"/>
          </w:tcPr>
          <w:p w14:paraId="599B9D96" w14:textId="77777777" w:rsidR="00997907" w:rsidRPr="00B70352" w:rsidRDefault="00997907" w:rsidP="008F3484">
            <w:pPr>
              <w:jc w:val="left"/>
              <w:rPr>
                <w:color w:val="0070C0"/>
              </w:rPr>
            </w:pPr>
          </w:p>
        </w:tc>
      </w:tr>
      <w:tr w:rsidR="008F3484" w14:paraId="2267E52E" w14:textId="77777777" w:rsidTr="00635D15">
        <w:tc>
          <w:tcPr>
            <w:tcW w:w="1985" w:type="dxa"/>
          </w:tcPr>
          <w:p w14:paraId="191379CF" w14:textId="77777777" w:rsidR="008F3484" w:rsidRPr="00B70352" w:rsidRDefault="008F3484" w:rsidP="006D438F">
            <w:pPr>
              <w:rPr>
                <w:color w:val="0070C0"/>
              </w:rPr>
            </w:pPr>
          </w:p>
        </w:tc>
        <w:tc>
          <w:tcPr>
            <w:tcW w:w="2309" w:type="dxa"/>
          </w:tcPr>
          <w:p w14:paraId="1B34B878" w14:textId="77777777" w:rsidR="008F3484" w:rsidRPr="00B70352" w:rsidRDefault="008F3484" w:rsidP="008F3484">
            <w:pPr>
              <w:jc w:val="left"/>
              <w:rPr>
                <w:color w:val="0070C0"/>
              </w:rPr>
            </w:pPr>
          </w:p>
        </w:tc>
        <w:tc>
          <w:tcPr>
            <w:tcW w:w="2513" w:type="dxa"/>
          </w:tcPr>
          <w:p w14:paraId="509584E5" w14:textId="77777777" w:rsidR="008F3484" w:rsidRPr="00B70352" w:rsidRDefault="008F3484" w:rsidP="006D438F">
            <w:pPr>
              <w:jc w:val="left"/>
              <w:rPr>
                <w:color w:val="0070C0"/>
              </w:rPr>
            </w:pPr>
          </w:p>
        </w:tc>
        <w:tc>
          <w:tcPr>
            <w:tcW w:w="2234" w:type="dxa"/>
          </w:tcPr>
          <w:p w14:paraId="131832F7" w14:textId="77777777" w:rsidR="008F3484" w:rsidRPr="00B70352" w:rsidRDefault="008F3484" w:rsidP="001866FF">
            <w:pPr>
              <w:jc w:val="left"/>
              <w:rPr>
                <w:color w:val="0070C0"/>
              </w:rPr>
            </w:pPr>
            <w:r w:rsidRPr="00B70352">
              <w:rPr>
                <w:color w:val="0070C0"/>
              </w:rPr>
              <w:t>Beschwerde der Familie (</w:t>
            </w:r>
            <w:proofErr w:type="spellStart"/>
            <w:r w:rsidRPr="00B70352">
              <w:rPr>
                <w:color w:val="0070C0"/>
              </w:rPr>
              <w:t>D4</w:t>
            </w:r>
            <w:proofErr w:type="spellEnd"/>
            <w:r w:rsidR="0074166A" w:rsidRPr="00B70352">
              <w:rPr>
                <w:color w:val="0070C0"/>
              </w:rPr>
              <w:t>/</w:t>
            </w:r>
            <w:proofErr w:type="spellStart"/>
            <w:r w:rsidR="001866FF">
              <w:rPr>
                <w:color w:val="0070C0"/>
              </w:rPr>
              <w:t>D</w:t>
            </w:r>
            <w:r w:rsidR="0074166A" w:rsidRPr="00B70352">
              <w:rPr>
                <w:color w:val="0070C0"/>
              </w:rPr>
              <w:t>6</w:t>
            </w:r>
            <w:proofErr w:type="spellEnd"/>
            <w:r w:rsidRPr="00B70352">
              <w:rPr>
                <w:color w:val="0070C0"/>
              </w:rPr>
              <w:t>) gegen die Wegnahme der Kinder</w:t>
            </w:r>
          </w:p>
        </w:tc>
      </w:tr>
      <w:tr w:rsidR="006D438F" w14:paraId="051F1910" w14:textId="77777777" w:rsidTr="00635D15">
        <w:tc>
          <w:tcPr>
            <w:tcW w:w="1985" w:type="dxa"/>
          </w:tcPr>
          <w:p w14:paraId="06CFD913" w14:textId="77777777" w:rsidR="006D438F" w:rsidRPr="00B70352" w:rsidRDefault="004E5489" w:rsidP="006D438F">
            <w:pPr>
              <w:rPr>
                <w:color w:val="0070C0"/>
              </w:rPr>
            </w:pPr>
            <w:r w:rsidRPr="00B70352">
              <w:rPr>
                <w:color w:val="0070C0"/>
              </w:rPr>
              <w:t>1953</w:t>
            </w:r>
            <w:r w:rsidR="008F3484" w:rsidRPr="00B70352">
              <w:rPr>
                <w:color w:val="0070C0"/>
              </w:rPr>
              <w:t xml:space="preserve"> 5. Nov. </w:t>
            </w:r>
          </w:p>
        </w:tc>
        <w:tc>
          <w:tcPr>
            <w:tcW w:w="2309" w:type="dxa"/>
          </w:tcPr>
          <w:p w14:paraId="6EC76CB1" w14:textId="77777777" w:rsidR="006D438F" w:rsidRPr="00B70352" w:rsidRDefault="008F3484" w:rsidP="008F3484">
            <w:pPr>
              <w:jc w:val="left"/>
              <w:rPr>
                <w:color w:val="0070C0"/>
              </w:rPr>
            </w:pPr>
            <w:r w:rsidRPr="00B70352">
              <w:rPr>
                <w:color w:val="0070C0"/>
              </w:rPr>
              <w:t>Entscheid, dass die Versorgung de</w:t>
            </w:r>
            <w:r w:rsidR="001866FF">
              <w:rPr>
                <w:color w:val="0070C0"/>
              </w:rPr>
              <w:t>r Kinder rechtmässig sei. (</w:t>
            </w:r>
            <w:proofErr w:type="spellStart"/>
            <w:r w:rsidR="001866FF">
              <w:rPr>
                <w:color w:val="0070C0"/>
              </w:rPr>
              <w:t>D</w:t>
            </w:r>
            <w:r w:rsidRPr="00B70352">
              <w:rPr>
                <w:color w:val="0070C0"/>
              </w:rPr>
              <w:t>5</w:t>
            </w:r>
            <w:proofErr w:type="spellEnd"/>
            <w:r w:rsidRPr="00B70352">
              <w:rPr>
                <w:color w:val="0070C0"/>
              </w:rPr>
              <w:t>)</w:t>
            </w:r>
          </w:p>
        </w:tc>
        <w:tc>
          <w:tcPr>
            <w:tcW w:w="2513" w:type="dxa"/>
          </w:tcPr>
          <w:p w14:paraId="73A1A461" w14:textId="77777777" w:rsidR="006D438F" w:rsidRPr="00B70352" w:rsidRDefault="006D438F" w:rsidP="006D438F">
            <w:pPr>
              <w:jc w:val="left"/>
              <w:rPr>
                <w:color w:val="0070C0"/>
              </w:rPr>
            </w:pPr>
          </w:p>
        </w:tc>
        <w:tc>
          <w:tcPr>
            <w:tcW w:w="2234" w:type="dxa"/>
          </w:tcPr>
          <w:p w14:paraId="1B2C149A" w14:textId="77777777" w:rsidR="006D438F" w:rsidRPr="00B70352" w:rsidRDefault="006D438F" w:rsidP="006D438F">
            <w:pPr>
              <w:rPr>
                <w:color w:val="0070C0"/>
              </w:rPr>
            </w:pPr>
          </w:p>
        </w:tc>
      </w:tr>
    </w:tbl>
    <w:p w14:paraId="1511285F" w14:textId="77777777" w:rsidR="006D438F" w:rsidRDefault="006D438F" w:rsidP="006D438F"/>
    <w:p w14:paraId="136FD843" w14:textId="0789BA35" w:rsidR="00E261F1" w:rsidRDefault="000E366E" w:rsidP="00A0158A">
      <w:pPr>
        <w:pStyle w:val="Listenabsatz"/>
        <w:numPr>
          <w:ilvl w:val="0"/>
          <w:numId w:val="6"/>
        </w:numPr>
        <w:ind w:left="284" w:hanging="284"/>
      </w:pPr>
      <w:r>
        <w:t>Bearbeiten Sie die beiden folgenden Quellen in Partnerarbeit. Das heisst, jede</w:t>
      </w:r>
      <w:r w:rsidR="000970E5">
        <w:t>r</w:t>
      </w:r>
      <w:r w:rsidR="00FC482F">
        <w:t>/jede</w:t>
      </w:r>
      <w:r>
        <w:t xml:space="preserve"> analysiert eine Quelle </w:t>
      </w:r>
      <w:proofErr w:type="gramStart"/>
      <w:r>
        <w:t>nach</w:t>
      </w:r>
      <w:r w:rsidR="004E5489">
        <w:t xml:space="preserve"> </w:t>
      </w:r>
      <w:r>
        <w:t>folgenden</w:t>
      </w:r>
      <w:proofErr w:type="gramEnd"/>
      <w:r>
        <w:t xml:space="preserve"> Gesichtspunkten:</w:t>
      </w:r>
    </w:p>
    <w:p w14:paraId="02F9D99E" w14:textId="22B95516" w:rsidR="00F5311E" w:rsidRDefault="00D953FB" w:rsidP="006D68FA">
      <w:pPr>
        <w:pStyle w:val="Listenabsatz"/>
        <w:ind w:left="284"/>
        <w:rPr>
          <w:color w:val="0070C0"/>
        </w:rPr>
      </w:pPr>
      <w:r w:rsidRPr="00B70352">
        <w:rPr>
          <w:color w:val="0070C0"/>
        </w:rPr>
        <w:t xml:space="preserve">[Die Gewichtung der Argumente </w:t>
      </w:r>
      <w:r w:rsidR="00163832" w:rsidRPr="00B70352">
        <w:rPr>
          <w:color w:val="0070C0"/>
        </w:rPr>
        <w:t>erfolgt subjektiv durch die Schüler</w:t>
      </w:r>
      <w:r w:rsidR="008475FA">
        <w:rPr>
          <w:color w:val="0070C0"/>
        </w:rPr>
        <w:t>*</w:t>
      </w:r>
      <w:r w:rsidR="00163832" w:rsidRPr="00B70352">
        <w:rPr>
          <w:color w:val="0070C0"/>
        </w:rPr>
        <w:t>innen und dementsprechend kann die Reihenfolge unterschiedlich ausfallen.]</w:t>
      </w:r>
    </w:p>
    <w:p w14:paraId="4AC18C1F" w14:textId="77777777" w:rsidR="00F5311E" w:rsidRDefault="00F5311E">
      <w:pPr>
        <w:spacing w:after="0"/>
        <w:jc w:val="left"/>
        <w:rPr>
          <w:color w:val="0070C0"/>
        </w:rPr>
      </w:pPr>
      <w:r>
        <w:rPr>
          <w:color w:val="0070C0"/>
        </w:rPr>
        <w:br w:type="page"/>
      </w:r>
    </w:p>
    <w:tbl>
      <w:tblPr>
        <w:tblStyle w:val="Tabellenraster"/>
        <w:tblW w:w="9267" w:type="dxa"/>
        <w:tblInd w:w="303" w:type="dxa"/>
        <w:tblLayout w:type="fixed"/>
        <w:tblLook w:val="04A0" w:firstRow="1" w:lastRow="0" w:firstColumn="1" w:lastColumn="0" w:noHBand="0" w:noVBand="1"/>
      </w:tblPr>
      <w:tblGrid>
        <w:gridCol w:w="2286"/>
        <w:gridCol w:w="2197"/>
        <w:gridCol w:w="284"/>
        <w:gridCol w:w="2250"/>
        <w:gridCol w:w="2250"/>
      </w:tblGrid>
      <w:tr w:rsidR="000E366E" w14:paraId="3C99D991" w14:textId="77777777" w:rsidTr="00635D15">
        <w:tc>
          <w:tcPr>
            <w:tcW w:w="4483" w:type="dxa"/>
            <w:gridSpan w:val="2"/>
          </w:tcPr>
          <w:p w14:paraId="461E3307" w14:textId="0FD62D68" w:rsidR="000E366E" w:rsidRDefault="00602BC6" w:rsidP="00602BC6">
            <w:pPr>
              <w:jc w:val="left"/>
            </w:pPr>
            <w:proofErr w:type="spellStart"/>
            <w:r>
              <w:lastRenderedPageBreak/>
              <w:t>D</w:t>
            </w:r>
            <w:r w:rsidR="000E366E">
              <w:t>6</w:t>
            </w:r>
            <w:proofErr w:type="spellEnd"/>
          </w:p>
        </w:tc>
        <w:tc>
          <w:tcPr>
            <w:tcW w:w="284" w:type="dxa"/>
            <w:tcBorders>
              <w:top w:val="nil"/>
              <w:bottom w:val="nil"/>
            </w:tcBorders>
          </w:tcPr>
          <w:p w14:paraId="0F9868F8" w14:textId="77777777" w:rsidR="000E366E" w:rsidRDefault="000E366E" w:rsidP="00AF1EFF">
            <w:pPr>
              <w:jc w:val="left"/>
            </w:pPr>
          </w:p>
        </w:tc>
        <w:tc>
          <w:tcPr>
            <w:tcW w:w="4500" w:type="dxa"/>
            <w:gridSpan w:val="2"/>
          </w:tcPr>
          <w:p w14:paraId="64FF98E8" w14:textId="435E43E4" w:rsidR="000E366E" w:rsidRDefault="00602BC6" w:rsidP="00602BC6">
            <w:pPr>
              <w:jc w:val="left"/>
            </w:pPr>
            <w:proofErr w:type="spellStart"/>
            <w:r>
              <w:t>D</w:t>
            </w:r>
            <w:r w:rsidR="000E366E">
              <w:t>7</w:t>
            </w:r>
            <w:proofErr w:type="spellEnd"/>
            <w:r w:rsidR="000E366E">
              <w:t xml:space="preserve"> </w:t>
            </w:r>
          </w:p>
        </w:tc>
      </w:tr>
      <w:tr w:rsidR="000E366E" w14:paraId="49BE634A" w14:textId="77777777" w:rsidTr="00635D15">
        <w:tc>
          <w:tcPr>
            <w:tcW w:w="4483" w:type="dxa"/>
            <w:gridSpan w:val="2"/>
          </w:tcPr>
          <w:p w14:paraId="753C6EFB" w14:textId="3E10C876" w:rsidR="000E366E" w:rsidRDefault="000E366E" w:rsidP="00AF1EFF">
            <w:pPr>
              <w:jc w:val="left"/>
            </w:pPr>
            <w:r>
              <w:t>Argumente gegen die Wegnahme der Kinder (in de</w:t>
            </w:r>
            <w:r w:rsidR="002C40CD">
              <w:t>r Reihenfolge ihrer Gewichtung)</w:t>
            </w:r>
            <w:r>
              <w:t xml:space="preserve"> sowie deren Begründung</w:t>
            </w:r>
          </w:p>
        </w:tc>
        <w:tc>
          <w:tcPr>
            <w:tcW w:w="284" w:type="dxa"/>
            <w:tcBorders>
              <w:top w:val="nil"/>
              <w:bottom w:val="nil"/>
            </w:tcBorders>
          </w:tcPr>
          <w:p w14:paraId="2A7A9530" w14:textId="77777777" w:rsidR="000E366E" w:rsidRDefault="000E366E" w:rsidP="00AF1EFF">
            <w:pPr>
              <w:jc w:val="left"/>
            </w:pPr>
          </w:p>
        </w:tc>
        <w:tc>
          <w:tcPr>
            <w:tcW w:w="4500" w:type="dxa"/>
            <w:gridSpan w:val="2"/>
          </w:tcPr>
          <w:p w14:paraId="3BBA0B9C" w14:textId="77777777" w:rsidR="000E366E" w:rsidRDefault="000E366E" w:rsidP="00917E5C">
            <w:pPr>
              <w:spacing w:after="0"/>
              <w:jc w:val="left"/>
            </w:pPr>
            <w:r>
              <w:t>Argumente für die Wegnahme der Kinder</w:t>
            </w:r>
          </w:p>
          <w:p w14:paraId="6B5C29D9" w14:textId="4E15038E" w:rsidR="000E366E" w:rsidRDefault="000E366E" w:rsidP="00917E5C">
            <w:pPr>
              <w:spacing w:after="0"/>
              <w:jc w:val="left"/>
            </w:pPr>
            <w:r>
              <w:t>(in de</w:t>
            </w:r>
            <w:r w:rsidR="002C40CD">
              <w:t>r Reihenfolge ihrer Gewichtung)</w:t>
            </w:r>
            <w:r>
              <w:t xml:space="preserve"> sowie deren Begründung</w:t>
            </w:r>
          </w:p>
        </w:tc>
      </w:tr>
      <w:tr w:rsidR="00D953FB" w:rsidRPr="00D953FB" w14:paraId="51E76E74" w14:textId="77777777" w:rsidTr="00635D15">
        <w:tc>
          <w:tcPr>
            <w:tcW w:w="2286" w:type="dxa"/>
            <w:tcBorders>
              <w:bottom w:val="single" w:sz="4" w:space="0" w:color="000000"/>
            </w:tcBorders>
          </w:tcPr>
          <w:p w14:paraId="681A6CAF" w14:textId="77777777" w:rsidR="00E261F1" w:rsidRDefault="000E366E" w:rsidP="00AF1EFF">
            <w:pPr>
              <w:jc w:val="left"/>
              <w:rPr>
                <w:color w:val="0000FF"/>
              </w:rPr>
            </w:pPr>
            <w:r w:rsidRPr="00D953FB">
              <w:rPr>
                <w:color w:val="000000" w:themeColor="text1"/>
              </w:rPr>
              <w:t>Argument</w:t>
            </w:r>
            <w:r w:rsidR="00D953FB">
              <w:rPr>
                <w:color w:val="0000FF"/>
              </w:rPr>
              <w:t>:</w:t>
            </w:r>
          </w:p>
          <w:p w14:paraId="559718A6" w14:textId="53BF2C7C" w:rsidR="000970E5" w:rsidRPr="00B70352" w:rsidRDefault="000970E5" w:rsidP="00A0158A">
            <w:pPr>
              <w:pStyle w:val="Listenabsatz"/>
              <w:numPr>
                <w:ilvl w:val="0"/>
                <w:numId w:val="3"/>
              </w:numPr>
              <w:ind w:left="315" w:hanging="283"/>
              <w:jc w:val="left"/>
              <w:rPr>
                <w:color w:val="0070C0"/>
              </w:rPr>
            </w:pPr>
            <w:r w:rsidRPr="00B70352">
              <w:rPr>
                <w:color w:val="0070C0"/>
              </w:rPr>
              <w:t xml:space="preserve">Der Alkoholismus der Frau </w:t>
            </w:r>
            <w:r w:rsidR="004E5489" w:rsidRPr="00B70352">
              <w:rPr>
                <w:color w:val="0070C0"/>
              </w:rPr>
              <w:t>Albin</w:t>
            </w:r>
            <w:r w:rsidRPr="00B70352">
              <w:rPr>
                <w:color w:val="0070C0"/>
              </w:rPr>
              <w:t xml:space="preserve"> ist nicht bewiesen.</w:t>
            </w:r>
            <w:r w:rsidRPr="00B70352">
              <w:rPr>
                <w:color w:val="0070C0"/>
              </w:rPr>
              <w:br/>
            </w:r>
            <w:r w:rsidRPr="00B70352">
              <w:rPr>
                <w:color w:val="0070C0"/>
              </w:rPr>
              <w:br/>
            </w:r>
          </w:p>
          <w:p w14:paraId="20998D6B" w14:textId="77777777" w:rsidR="00D953FB" w:rsidRPr="00B70352" w:rsidRDefault="00D953FB" w:rsidP="00D953FB">
            <w:pPr>
              <w:pStyle w:val="Listenabsatz"/>
              <w:ind w:left="315"/>
              <w:jc w:val="left"/>
              <w:rPr>
                <w:color w:val="0070C0"/>
              </w:rPr>
            </w:pPr>
          </w:p>
          <w:p w14:paraId="3DD3180A" w14:textId="647116FD" w:rsidR="0003478D" w:rsidRPr="00B70352" w:rsidRDefault="000970E5" w:rsidP="00A0158A">
            <w:pPr>
              <w:pStyle w:val="Listenabsatz"/>
              <w:numPr>
                <w:ilvl w:val="0"/>
                <w:numId w:val="3"/>
              </w:numPr>
              <w:ind w:left="315" w:hanging="283"/>
              <w:jc w:val="left"/>
              <w:rPr>
                <w:color w:val="0070C0"/>
              </w:rPr>
            </w:pPr>
            <w:r w:rsidRPr="00B70352">
              <w:rPr>
                <w:color w:val="0070C0"/>
              </w:rPr>
              <w:t>Dem Ehepaar wurde mit der Entmündigung</w:t>
            </w:r>
            <w:r w:rsidR="0003478D" w:rsidRPr="00B70352">
              <w:rPr>
                <w:color w:val="0070C0"/>
              </w:rPr>
              <w:t xml:space="preserve"> und der Wegnahme von </w:t>
            </w:r>
            <w:r w:rsidR="00C121D5">
              <w:rPr>
                <w:color w:val="0070C0"/>
              </w:rPr>
              <w:t>vier</w:t>
            </w:r>
            <w:r w:rsidR="0003478D" w:rsidRPr="00B70352">
              <w:rPr>
                <w:color w:val="0070C0"/>
              </w:rPr>
              <w:t xml:space="preserve"> Kindern</w:t>
            </w:r>
            <w:r w:rsidRPr="00B70352">
              <w:rPr>
                <w:color w:val="0070C0"/>
              </w:rPr>
              <w:t xml:space="preserve"> ein Unrecht angetan; man hätte </w:t>
            </w:r>
            <w:r w:rsidR="0003478D" w:rsidRPr="00B70352">
              <w:rPr>
                <w:color w:val="0070C0"/>
              </w:rPr>
              <w:t>es</w:t>
            </w:r>
            <w:r w:rsidRPr="00B70352">
              <w:rPr>
                <w:color w:val="0070C0"/>
              </w:rPr>
              <w:t xml:space="preserve"> unterstützen müssen.</w:t>
            </w:r>
          </w:p>
          <w:p w14:paraId="087B2332" w14:textId="77777777" w:rsidR="00E261F1" w:rsidRDefault="0003478D" w:rsidP="00A0158A">
            <w:pPr>
              <w:pStyle w:val="Listenabsatz"/>
              <w:numPr>
                <w:ilvl w:val="0"/>
                <w:numId w:val="3"/>
              </w:numPr>
              <w:ind w:left="315" w:hanging="283"/>
              <w:jc w:val="left"/>
              <w:rPr>
                <w:color w:val="0070C0"/>
              </w:rPr>
            </w:pPr>
            <w:r w:rsidRPr="00B70352">
              <w:rPr>
                <w:color w:val="0070C0"/>
              </w:rPr>
              <w:t>Der Familie wurde mit grossem Aufwand nachspioniert.</w:t>
            </w:r>
          </w:p>
          <w:p w14:paraId="5B5A6821" w14:textId="7018F4FB" w:rsidR="000E366E" w:rsidRPr="00D953FB" w:rsidRDefault="000E366E" w:rsidP="000970E5">
            <w:pPr>
              <w:jc w:val="left"/>
              <w:rPr>
                <w:color w:val="0000FF"/>
              </w:rPr>
            </w:pPr>
            <w:r w:rsidRPr="00D953FB">
              <w:rPr>
                <w:color w:val="0000FF"/>
              </w:rPr>
              <w:t xml:space="preserve"> </w:t>
            </w:r>
          </w:p>
        </w:tc>
        <w:tc>
          <w:tcPr>
            <w:tcW w:w="2197" w:type="dxa"/>
            <w:tcBorders>
              <w:bottom w:val="single" w:sz="4" w:space="0" w:color="000000"/>
            </w:tcBorders>
          </w:tcPr>
          <w:p w14:paraId="3786BD61" w14:textId="77777777" w:rsidR="00E261F1" w:rsidRDefault="000E366E" w:rsidP="00AF1EFF">
            <w:pPr>
              <w:jc w:val="left"/>
              <w:rPr>
                <w:color w:val="0000FF"/>
              </w:rPr>
            </w:pPr>
            <w:r w:rsidRPr="00D953FB">
              <w:rPr>
                <w:color w:val="000000" w:themeColor="text1"/>
              </w:rPr>
              <w:t>Begründung</w:t>
            </w:r>
            <w:r w:rsidR="00D953FB">
              <w:rPr>
                <w:color w:val="0000FF"/>
              </w:rPr>
              <w:t>:</w:t>
            </w:r>
          </w:p>
          <w:p w14:paraId="4BB68526" w14:textId="77777777" w:rsidR="00E261F1" w:rsidRDefault="000970E5" w:rsidP="00AF1EFF">
            <w:pPr>
              <w:jc w:val="left"/>
              <w:rPr>
                <w:color w:val="0070C0"/>
              </w:rPr>
            </w:pPr>
            <w:r w:rsidRPr="00B70352">
              <w:rPr>
                <w:color w:val="0070C0"/>
              </w:rPr>
              <w:t>Der Rausch wurde erst nach dem Beschluss festgestellt und kann einmalig, vielleicht sogar provoziert</w:t>
            </w:r>
            <w:r w:rsidR="00D953FB" w:rsidRPr="00B70352">
              <w:rPr>
                <w:color w:val="0070C0"/>
              </w:rPr>
              <w:t xml:space="preserve"> worden </w:t>
            </w:r>
            <w:r w:rsidR="0064311F" w:rsidRPr="00B70352">
              <w:rPr>
                <w:color w:val="0070C0"/>
              </w:rPr>
              <w:t>sein.</w:t>
            </w:r>
            <w:r w:rsidRPr="00B70352">
              <w:rPr>
                <w:color w:val="0070C0"/>
              </w:rPr>
              <w:t xml:space="preserve"> </w:t>
            </w:r>
            <w:r w:rsidR="0003478D" w:rsidRPr="00B70352">
              <w:rPr>
                <w:color w:val="0070C0"/>
              </w:rPr>
              <w:br/>
              <w:t>Aus Krankheit resultierende Armut ist kein Grund für Entmündigung und Wegnahme der Kinder.</w:t>
            </w:r>
          </w:p>
          <w:p w14:paraId="52477615" w14:textId="4103D95C" w:rsidR="0003478D" w:rsidRPr="00B70352" w:rsidRDefault="0003478D" w:rsidP="00AF1EFF">
            <w:pPr>
              <w:jc w:val="left"/>
              <w:rPr>
                <w:color w:val="0070C0"/>
              </w:rPr>
            </w:pPr>
          </w:p>
          <w:p w14:paraId="1A89D574" w14:textId="77777777" w:rsidR="0003478D" w:rsidRPr="00B70352" w:rsidRDefault="0003478D" w:rsidP="00AF1EFF">
            <w:pPr>
              <w:jc w:val="left"/>
              <w:rPr>
                <w:color w:val="0070C0"/>
              </w:rPr>
            </w:pPr>
          </w:p>
          <w:p w14:paraId="71AEC5CA" w14:textId="34A385BB" w:rsidR="0003478D" w:rsidRDefault="0003478D" w:rsidP="00AF1EFF">
            <w:pPr>
              <w:jc w:val="left"/>
              <w:rPr>
                <w:color w:val="0070C0"/>
              </w:rPr>
            </w:pPr>
          </w:p>
          <w:p w14:paraId="004E162D" w14:textId="77777777" w:rsidR="00D86DA4" w:rsidRPr="00B70352" w:rsidRDefault="00D86DA4" w:rsidP="00AF1EFF">
            <w:pPr>
              <w:jc w:val="left"/>
              <w:rPr>
                <w:color w:val="0070C0"/>
              </w:rPr>
            </w:pPr>
          </w:p>
          <w:p w14:paraId="58E6C93F" w14:textId="77777777" w:rsidR="0003478D" w:rsidRPr="00D953FB" w:rsidRDefault="0003478D" w:rsidP="0003478D">
            <w:pPr>
              <w:jc w:val="left"/>
              <w:rPr>
                <w:color w:val="0000FF"/>
              </w:rPr>
            </w:pPr>
            <w:r w:rsidRPr="00B70352">
              <w:rPr>
                <w:color w:val="0070C0"/>
              </w:rPr>
              <w:t xml:space="preserve">Die entsprechenden Ergebnisse sind nicht bewiesen. </w:t>
            </w:r>
          </w:p>
        </w:tc>
        <w:tc>
          <w:tcPr>
            <w:tcW w:w="284" w:type="dxa"/>
            <w:tcBorders>
              <w:top w:val="nil"/>
              <w:bottom w:val="nil"/>
            </w:tcBorders>
          </w:tcPr>
          <w:p w14:paraId="28C36143" w14:textId="77777777" w:rsidR="000E366E" w:rsidRPr="00D953FB" w:rsidRDefault="000E366E" w:rsidP="00AF1EFF">
            <w:pPr>
              <w:jc w:val="left"/>
              <w:rPr>
                <w:color w:val="0000FF"/>
              </w:rPr>
            </w:pPr>
          </w:p>
        </w:tc>
        <w:tc>
          <w:tcPr>
            <w:tcW w:w="2250" w:type="dxa"/>
            <w:tcBorders>
              <w:bottom w:val="single" w:sz="4" w:space="0" w:color="000000"/>
            </w:tcBorders>
          </w:tcPr>
          <w:p w14:paraId="6A7705FA" w14:textId="77777777" w:rsidR="0003478D" w:rsidRPr="00D953FB" w:rsidRDefault="000E366E" w:rsidP="00AF1EFF">
            <w:pPr>
              <w:jc w:val="left"/>
              <w:rPr>
                <w:color w:val="000000" w:themeColor="text1"/>
              </w:rPr>
            </w:pPr>
            <w:r w:rsidRPr="00D953FB">
              <w:rPr>
                <w:color w:val="000000" w:themeColor="text1"/>
              </w:rPr>
              <w:t>Argument</w:t>
            </w:r>
            <w:r w:rsidR="00D953FB">
              <w:rPr>
                <w:color w:val="000000" w:themeColor="text1"/>
              </w:rPr>
              <w:t>:</w:t>
            </w:r>
          </w:p>
          <w:p w14:paraId="01F0DB85" w14:textId="5647C0C1" w:rsidR="00E261F1" w:rsidRDefault="0003478D" w:rsidP="00A0158A">
            <w:pPr>
              <w:pStyle w:val="Listenabsatz"/>
              <w:numPr>
                <w:ilvl w:val="0"/>
                <w:numId w:val="7"/>
              </w:numPr>
              <w:ind w:left="316" w:hanging="316"/>
              <w:jc w:val="left"/>
              <w:rPr>
                <w:color w:val="0070C0"/>
              </w:rPr>
            </w:pPr>
            <w:r w:rsidRPr="00B70352">
              <w:rPr>
                <w:color w:val="0070C0"/>
              </w:rPr>
              <w:t xml:space="preserve">Frau </w:t>
            </w:r>
            <w:r w:rsidR="004E5489" w:rsidRPr="00B70352">
              <w:rPr>
                <w:color w:val="0070C0"/>
              </w:rPr>
              <w:t>Albin</w:t>
            </w:r>
            <w:r w:rsidRPr="00B70352">
              <w:rPr>
                <w:color w:val="0070C0"/>
              </w:rPr>
              <w:t xml:space="preserve"> «neigt zur Trunksucht»</w:t>
            </w:r>
            <w:r w:rsidR="00FC482F">
              <w:rPr>
                <w:color w:val="0070C0"/>
              </w:rPr>
              <w:t>,</w:t>
            </w:r>
            <w:r w:rsidRPr="00B70352">
              <w:rPr>
                <w:color w:val="0070C0"/>
              </w:rPr>
              <w:t xml:space="preserve"> hat eine belastete Vorgeschichte und muss 1–2 Jahre in eine Arbeitserziehungsanstalt eingewiesen werden.</w:t>
            </w:r>
          </w:p>
          <w:p w14:paraId="2A5669AF" w14:textId="0CC32780" w:rsidR="0003478D" w:rsidRPr="00B70352" w:rsidRDefault="0003478D" w:rsidP="00A0158A">
            <w:pPr>
              <w:pStyle w:val="Listenabsatz"/>
              <w:numPr>
                <w:ilvl w:val="0"/>
                <w:numId w:val="7"/>
              </w:numPr>
              <w:ind w:left="316" w:hanging="316"/>
              <w:jc w:val="left"/>
              <w:rPr>
                <w:color w:val="0070C0"/>
              </w:rPr>
            </w:pPr>
            <w:r w:rsidRPr="00B70352">
              <w:rPr>
                <w:color w:val="0070C0"/>
              </w:rPr>
              <w:t>Die Entmündigung des Ehepaares allein ermöglicht schon die Wegnahme der Kinder</w:t>
            </w:r>
            <w:r w:rsidR="002C40CD">
              <w:rPr>
                <w:color w:val="0070C0"/>
              </w:rPr>
              <w:t>.</w:t>
            </w:r>
          </w:p>
          <w:p w14:paraId="4A8E5EC9" w14:textId="77777777" w:rsidR="00E261F1" w:rsidRDefault="0003478D" w:rsidP="00A0158A">
            <w:pPr>
              <w:pStyle w:val="Listenabsatz"/>
              <w:numPr>
                <w:ilvl w:val="0"/>
                <w:numId w:val="7"/>
              </w:numPr>
              <w:ind w:left="316" w:hanging="316"/>
              <w:jc w:val="left"/>
              <w:rPr>
                <w:color w:val="0070C0"/>
              </w:rPr>
            </w:pPr>
            <w:r w:rsidRPr="00B70352">
              <w:rPr>
                <w:color w:val="0070C0"/>
              </w:rPr>
              <w:t xml:space="preserve">Herr </w:t>
            </w:r>
            <w:r w:rsidR="004E5489" w:rsidRPr="00B70352">
              <w:rPr>
                <w:color w:val="0070C0"/>
              </w:rPr>
              <w:t>Albin</w:t>
            </w:r>
            <w:r w:rsidRPr="00B70352">
              <w:rPr>
                <w:color w:val="0070C0"/>
              </w:rPr>
              <w:t xml:space="preserve"> ist nicht fähig, die Kinder zu versorgen und zu erziehen.</w:t>
            </w:r>
          </w:p>
          <w:p w14:paraId="20A4440D" w14:textId="69AA6FC2" w:rsidR="000E366E" w:rsidRPr="00D953FB" w:rsidRDefault="000E366E" w:rsidP="00AF1EFF">
            <w:pPr>
              <w:jc w:val="left"/>
              <w:rPr>
                <w:color w:val="0000FF"/>
              </w:rPr>
            </w:pPr>
          </w:p>
        </w:tc>
        <w:tc>
          <w:tcPr>
            <w:tcW w:w="2250" w:type="dxa"/>
            <w:tcBorders>
              <w:bottom w:val="single" w:sz="4" w:space="0" w:color="000000"/>
            </w:tcBorders>
          </w:tcPr>
          <w:p w14:paraId="58D36955" w14:textId="77777777" w:rsidR="0003478D" w:rsidRPr="00D953FB" w:rsidRDefault="000E366E" w:rsidP="00AF1EFF">
            <w:pPr>
              <w:jc w:val="left"/>
              <w:rPr>
                <w:color w:val="000000" w:themeColor="text1"/>
              </w:rPr>
            </w:pPr>
            <w:r w:rsidRPr="00D953FB">
              <w:rPr>
                <w:color w:val="000000" w:themeColor="text1"/>
              </w:rPr>
              <w:t>Begründung</w:t>
            </w:r>
            <w:r w:rsidR="00D953FB">
              <w:rPr>
                <w:color w:val="000000" w:themeColor="text1"/>
              </w:rPr>
              <w:t>:</w:t>
            </w:r>
          </w:p>
          <w:p w14:paraId="184FD85E" w14:textId="77777777" w:rsidR="00E261F1" w:rsidRDefault="0003478D" w:rsidP="00AF1EFF">
            <w:pPr>
              <w:jc w:val="left"/>
              <w:rPr>
                <w:color w:val="0070C0"/>
              </w:rPr>
            </w:pPr>
            <w:r w:rsidRPr="00B70352">
              <w:rPr>
                <w:color w:val="0070C0"/>
              </w:rPr>
              <w:t>Bericht der Anstalt.</w:t>
            </w:r>
          </w:p>
          <w:p w14:paraId="6BFA93D4" w14:textId="0DC9F886" w:rsidR="0003478D" w:rsidRPr="00B70352" w:rsidRDefault="0003478D" w:rsidP="00AF1EFF">
            <w:pPr>
              <w:jc w:val="left"/>
              <w:rPr>
                <w:color w:val="0070C0"/>
              </w:rPr>
            </w:pPr>
          </w:p>
          <w:p w14:paraId="07061F8F" w14:textId="77777777" w:rsidR="0003478D" w:rsidRPr="00B70352" w:rsidRDefault="0003478D" w:rsidP="00AF1EFF">
            <w:pPr>
              <w:jc w:val="left"/>
              <w:rPr>
                <w:color w:val="0070C0"/>
              </w:rPr>
            </w:pPr>
          </w:p>
          <w:p w14:paraId="10F56806" w14:textId="77777777" w:rsidR="0003478D" w:rsidRPr="00B70352" w:rsidRDefault="0003478D" w:rsidP="00AF1EFF">
            <w:pPr>
              <w:jc w:val="left"/>
              <w:rPr>
                <w:color w:val="0070C0"/>
              </w:rPr>
            </w:pPr>
          </w:p>
          <w:p w14:paraId="31A47510" w14:textId="77777777" w:rsidR="0003478D" w:rsidRPr="00B70352" w:rsidRDefault="0003478D" w:rsidP="00AF1EFF">
            <w:pPr>
              <w:jc w:val="left"/>
              <w:rPr>
                <w:color w:val="0070C0"/>
              </w:rPr>
            </w:pPr>
          </w:p>
          <w:p w14:paraId="0D2BBA36" w14:textId="77777777" w:rsidR="0003478D" w:rsidRPr="00B70352" w:rsidRDefault="0003478D" w:rsidP="00AF1EFF">
            <w:pPr>
              <w:jc w:val="left"/>
              <w:rPr>
                <w:color w:val="0070C0"/>
              </w:rPr>
            </w:pPr>
          </w:p>
          <w:p w14:paraId="488C856C" w14:textId="3C7DDE95" w:rsidR="000E366E" w:rsidRPr="002C40CD" w:rsidRDefault="0003478D" w:rsidP="00EC74D0">
            <w:pPr>
              <w:spacing w:before="280"/>
              <w:jc w:val="left"/>
              <w:rPr>
                <w:color w:val="0070C0"/>
              </w:rPr>
            </w:pPr>
            <w:r w:rsidRPr="00B70352">
              <w:rPr>
                <w:color w:val="0070C0"/>
              </w:rPr>
              <w:t>Mit der Entmündigung geht die elterliche Gewalt an den Vormund über.</w:t>
            </w:r>
            <w:r w:rsidRPr="00B70352">
              <w:rPr>
                <w:color w:val="0070C0"/>
              </w:rPr>
              <w:br/>
            </w:r>
            <w:r w:rsidR="002C40CD">
              <w:rPr>
                <w:color w:val="0070C0"/>
              </w:rPr>
              <w:br/>
            </w:r>
            <w:r w:rsidRPr="00B70352">
              <w:rPr>
                <w:color w:val="0070C0"/>
              </w:rPr>
              <w:br/>
              <w:t>Langdauernde Lungenkrankheit.</w:t>
            </w:r>
            <w:r w:rsidR="00E261F1">
              <w:rPr>
                <w:color w:val="0070C0"/>
              </w:rPr>
              <w:t xml:space="preserve">  </w:t>
            </w:r>
          </w:p>
        </w:tc>
      </w:tr>
      <w:tr w:rsidR="000E366E" w14:paraId="32375194" w14:textId="77777777" w:rsidTr="00635D15">
        <w:tc>
          <w:tcPr>
            <w:tcW w:w="4483" w:type="dxa"/>
            <w:gridSpan w:val="2"/>
            <w:tcBorders>
              <w:left w:val="nil"/>
              <w:right w:val="nil"/>
            </w:tcBorders>
          </w:tcPr>
          <w:p w14:paraId="36853966" w14:textId="77777777" w:rsidR="000E366E" w:rsidRDefault="000E366E" w:rsidP="00AF1EFF">
            <w:pPr>
              <w:jc w:val="left"/>
            </w:pPr>
          </w:p>
        </w:tc>
        <w:tc>
          <w:tcPr>
            <w:tcW w:w="284" w:type="dxa"/>
            <w:tcBorders>
              <w:top w:val="nil"/>
              <w:left w:val="nil"/>
              <w:bottom w:val="nil"/>
              <w:right w:val="nil"/>
            </w:tcBorders>
          </w:tcPr>
          <w:p w14:paraId="2FF7CF0E" w14:textId="77777777" w:rsidR="000E366E" w:rsidRDefault="000E366E" w:rsidP="00AF1EFF">
            <w:pPr>
              <w:jc w:val="left"/>
            </w:pPr>
          </w:p>
        </w:tc>
        <w:tc>
          <w:tcPr>
            <w:tcW w:w="4500" w:type="dxa"/>
            <w:gridSpan w:val="2"/>
            <w:tcBorders>
              <w:left w:val="nil"/>
              <w:right w:val="nil"/>
            </w:tcBorders>
          </w:tcPr>
          <w:p w14:paraId="50CF0D1F" w14:textId="77777777" w:rsidR="000E366E" w:rsidRDefault="000E366E" w:rsidP="00AF1EFF">
            <w:pPr>
              <w:jc w:val="left"/>
            </w:pPr>
          </w:p>
        </w:tc>
      </w:tr>
      <w:tr w:rsidR="000E366E" w14:paraId="24D99B63" w14:textId="77777777" w:rsidTr="00635D15">
        <w:tc>
          <w:tcPr>
            <w:tcW w:w="4483" w:type="dxa"/>
            <w:gridSpan w:val="2"/>
          </w:tcPr>
          <w:p w14:paraId="0F416326" w14:textId="77777777" w:rsidR="000E366E" w:rsidRDefault="000E366E" w:rsidP="00AF1EFF">
            <w:pPr>
              <w:jc w:val="left"/>
            </w:pPr>
            <w:r>
              <w:t xml:space="preserve">Gemäss Ihrer Beurteilung: Stärken und Schwächen der Argumentation </w:t>
            </w:r>
          </w:p>
        </w:tc>
        <w:tc>
          <w:tcPr>
            <w:tcW w:w="284" w:type="dxa"/>
            <w:tcBorders>
              <w:top w:val="nil"/>
              <w:bottom w:val="nil"/>
            </w:tcBorders>
          </w:tcPr>
          <w:p w14:paraId="5A856E1D" w14:textId="77777777" w:rsidR="000E366E" w:rsidRDefault="000E366E" w:rsidP="00AF1EFF">
            <w:pPr>
              <w:jc w:val="left"/>
            </w:pPr>
          </w:p>
        </w:tc>
        <w:tc>
          <w:tcPr>
            <w:tcW w:w="4500" w:type="dxa"/>
            <w:gridSpan w:val="2"/>
          </w:tcPr>
          <w:p w14:paraId="4BDE290C" w14:textId="77777777" w:rsidR="000E366E" w:rsidRDefault="000E366E" w:rsidP="00AF1EFF">
            <w:pPr>
              <w:jc w:val="left"/>
            </w:pPr>
            <w:r>
              <w:t xml:space="preserve">Gemäss Ihrer Beurteilung: Stärken und Schwächen der Argumentation </w:t>
            </w:r>
          </w:p>
        </w:tc>
      </w:tr>
      <w:tr w:rsidR="000E366E" w14:paraId="552C3196" w14:textId="77777777" w:rsidTr="00635D15">
        <w:tc>
          <w:tcPr>
            <w:tcW w:w="4483" w:type="dxa"/>
            <w:gridSpan w:val="2"/>
          </w:tcPr>
          <w:p w14:paraId="4B2AD944" w14:textId="77777777" w:rsidR="000E366E" w:rsidRPr="00B70352" w:rsidRDefault="000E366E" w:rsidP="00AF1EFF">
            <w:pPr>
              <w:jc w:val="left"/>
              <w:rPr>
                <w:color w:val="0070C0"/>
              </w:rPr>
            </w:pPr>
            <w:r>
              <w:t xml:space="preserve">Stärken: </w:t>
            </w:r>
            <w:r w:rsidR="0003478D" w:rsidRPr="00B70352">
              <w:rPr>
                <w:color w:val="0070C0"/>
              </w:rPr>
              <w:t>[individuelles Urteil; angeführt könnte etwa werden:]</w:t>
            </w:r>
          </w:p>
          <w:p w14:paraId="45DDD74D" w14:textId="77777777" w:rsidR="002C3BF5" w:rsidRPr="002C3BF5" w:rsidRDefault="002C3BF5" w:rsidP="002C3BF5">
            <w:pPr>
              <w:jc w:val="left"/>
              <w:rPr>
                <w:color w:val="3333FF"/>
              </w:rPr>
            </w:pPr>
            <w:r w:rsidRPr="00B70352">
              <w:rPr>
                <w:color w:val="0070C0"/>
              </w:rPr>
              <w:t>Der Beweis fü</w:t>
            </w:r>
            <w:r w:rsidR="004E5489" w:rsidRPr="00B70352">
              <w:rPr>
                <w:color w:val="0070C0"/>
              </w:rPr>
              <w:t>r einen Alkoholismus der Frau Albin</w:t>
            </w:r>
            <w:r w:rsidRPr="00B70352">
              <w:rPr>
                <w:color w:val="0070C0"/>
              </w:rPr>
              <w:t xml:space="preserve"> wurde erst nach dem Entscheid erbra</w:t>
            </w:r>
            <w:r w:rsidR="004E5489" w:rsidRPr="00B70352">
              <w:rPr>
                <w:color w:val="0070C0"/>
              </w:rPr>
              <w:t>cht; die Einstufung des Herrn Albin</w:t>
            </w:r>
            <w:r w:rsidRPr="00B70352">
              <w:rPr>
                <w:color w:val="0070C0"/>
              </w:rPr>
              <w:t xml:space="preserve"> als Simulant ist möglicherweise falsch. </w:t>
            </w:r>
          </w:p>
        </w:tc>
        <w:tc>
          <w:tcPr>
            <w:tcW w:w="284" w:type="dxa"/>
            <w:tcBorders>
              <w:top w:val="nil"/>
              <w:bottom w:val="nil"/>
            </w:tcBorders>
          </w:tcPr>
          <w:p w14:paraId="6A997764" w14:textId="77777777" w:rsidR="000E366E" w:rsidRDefault="000E366E" w:rsidP="00AF1EFF">
            <w:pPr>
              <w:jc w:val="left"/>
            </w:pPr>
          </w:p>
        </w:tc>
        <w:tc>
          <w:tcPr>
            <w:tcW w:w="4500" w:type="dxa"/>
            <w:gridSpan w:val="2"/>
          </w:tcPr>
          <w:p w14:paraId="1C86300A" w14:textId="77777777" w:rsidR="000E366E" w:rsidRPr="00B70352" w:rsidRDefault="000E366E" w:rsidP="00AF1EFF">
            <w:pPr>
              <w:jc w:val="left"/>
              <w:rPr>
                <w:color w:val="0070C0"/>
              </w:rPr>
            </w:pPr>
            <w:r>
              <w:t xml:space="preserve">Stärken: </w:t>
            </w:r>
            <w:r w:rsidR="002C3BF5" w:rsidRPr="00B70352">
              <w:rPr>
                <w:color w:val="0070C0"/>
              </w:rPr>
              <w:t>[individuelles Urteil; angeführt könnte etwa werden:]</w:t>
            </w:r>
          </w:p>
          <w:p w14:paraId="62EDBB02" w14:textId="77777777" w:rsidR="002C3BF5" w:rsidRDefault="002C3BF5" w:rsidP="00AF1EFF">
            <w:pPr>
              <w:jc w:val="left"/>
            </w:pPr>
            <w:r w:rsidRPr="00B70352">
              <w:rPr>
                <w:color w:val="0070C0"/>
              </w:rPr>
              <w:t>Zahlreiche Hinweise darauf, dass die Versorgung und Erziehung der Kinder gefährdet sein könnte; ungünstiges Vo</w:t>
            </w:r>
            <w:r w:rsidR="004E5489" w:rsidRPr="00B70352">
              <w:rPr>
                <w:color w:val="0070C0"/>
              </w:rPr>
              <w:t>rleben des Herrn und der Frau Albin.</w:t>
            </w:r>
            <w:r w:rsidRPr="00B70352">
              <w:rPr>
                <w:color w:val="0070C0"/>
              </w:rPr>
              <w:t xml:space="preserve"> </w:t>
            </w:r>
          </w:p>
        </w:tc>
      </w:tr>
      <w:tr w:rsidR="000E366E" w14:paraId="55F62740" w14:textId="77777777" w:rsidTr="00635D15">
        <w:tc>
          <w:tcPr>
            <w:tcW w:w="4483" w:type="dxa"/>
            <w:gridSpan w:val="2"/>
          </w:tcPr>
          <w:p w14:paraId="31E66C34" w14:textId="77777777" w:rsidR="00FC482F" w:rsidRDefault="000E366E" w:rsidP="004E5489">
            <w:pPr>
              <w:jc w:val="left"/>
              <w:rPr>
                <w:color w:val="0070C0"/>
              </w:rPr>
            </w:pPr>
            <w:r>
              <w:t xml:space="preserve">Schwächen: </w:t>
            </w:r>
            <w:r w:rsidR="002C3BF5" w:rsidRPr="00B70352">
              <w:rPr>
                <w:color w:val="0070C0"/>
              </w:rPr>
              <w:t>[individuelles Urteil; angeführt könnte etwa werden:]</w:t>
            </w:r>
            <w:r w:rsidR="006D68FA" w:rsidRPr="00B70352">
              <w:rPr>
                <w:color w:val="0070C0"/>
              </w:rPr>
              <w:t xml:space="preserve"> </w:t>
            </w:r>
          </w:p>
          <w:p w14:paraId="1B773CFB" w14:textId="54846893" w:rsidR="000E366E" w:rsidRDefault="006D68FA" w:rsidP="00042121">
            <w:pPr>
              <w:jc w:val="left"/>
            </w:pPr>
            <w:r w:rsidRPr="00B70352">
              <w:rPr>
                <w:color w:val="0070C0"/>
              </w:rPr>
              <w:t>Über Frau</w:t>
            </w:r>
            <w:r w:rsidR="00917E5C" w:rsidRPr="00B70352">
              <w:rPr>
                <w:color w:val="0070C0"/>
              </w:rPr>
              <w:t xml:space="preserve"> </w:t>
            </w:r>
            <w:r w:rsidR="004E5489" w:rsidRPr="00B70352">
              <w:rPr>
                <w:color w:val="0070C0"/>
              </w:rPr>
              <w:t>Albin</w:t>
            </w:r>
            <w:r w:rsidRPr="00B70352">
              <w:rPr>
                <w:color w:val="0070C0"/>
              </w:rPr>
              <w:t xml:space="preserve"> sind </w:t>
            </w:r>
            <w:r w:rsidR="002C3BF5" w:rsidRPr="00B70352">
              <w:rPr>
                <w:color w:val="0070C0"/>
              </w:rPr>
              <w:t>bereits vor 195</w:t>
            </w:r>
            <w:r w:rsidR="004E5489" w:rsidRPr="00B70352">
              <w:rPr>
                <w:color w:val="0070C0"/>
              </w:rPr>
              <w:t>3</w:t>
            </w:r>
            <w:r w:rsidR="002C3BF5" w:rsidRPr="00B70352">
              <w:rPr>
                <w:color w:val="0070C0"/>
              </w:rPr>
              <w:t xml:space="preserve"> negative Berichte vorhanden; Herr </w:t>
            </w:r>
            <w:r w:rsidR="004E5489" w:rsidRPr="00B70352">
              <w:rPr>
                <w:color w:val="0070C0"/>
              </w:rPr>
              <w:t>Albin</w:t>
            </w:r>
            <w:r w:rsidR="002C3BF5" w:rsidRPr="00B70352">
              <w:rPr>
                <w:color w:val="0070C0"/>
              </w:rPr>
              <w:t xml:space="preserve"> ist mehrfach vorbestraft; das Ehepaar beginnt sich erst 195</w:t>
            </w:r>
            <w:r w:rsidR="004E5489" w:rsidRPr="00B70352">
              <w:rPr>
                <w:color w:val="0070C0"/>
              </w:rPr>
              <w:t xml:space="preserve">3 gegen die Massnahmen, die </w:t>
            </w:r>
            <w:r w:rsidR="00042121">
              <w:rPr>
                <w:color w:val="0070C0"/>
              </w:rPr>
              <w:t xml:space="preserve">seit </w:t>
            </w:r>
            <w:r w:rsidR="004E5489" w:rsidRPr="00B70352">
              <w:rPr>
                <w:color w:val="0070C0"/>
              </w:rPr>
              <w:t>1947</w:t>
            </w:r>
            <w:r w:rsidR="002C3BF5" w:rsidRPr="00B70352">
              <w:rPr>
                <w:color w:val="0070C0"/>
              </w:rPr>
              <w:t xml:space="preserve"> </w:t>
            </w:r>
            <w:r w:rsidR="00042121">
              <w:rPr>
                <w:color w:val="0070C0"/>
              </w:rPr>
              <w:t>verfügt wurden</w:t>
            </w:r>
            <w:r w:rsidR="002C3BF5" w:rsidRPr="00B70352">
              <w:rPr>
                <w:color w:val="0070C0"/>
              </w:rPr>
              <w:t xml:space="preserve">, zu wehren. </w:t>
            </w:r>
          </w:p>
        </w:tc>
        <w:tc>
          <w:tcPr>
            <w:tcW w:w="284" w:type="dxa"/>
            <w:tcBorders>
              <w:top w:val="nil"/>
              <w:bottom w:val="nil"/>
            </w:tcBorders>
          </w:tcPr>
          <w:p w14:paraId="486B3BD4" w14:textId="77777777" w:rsidR="000E366E" w:rsidRDefault="000E366E" w:rsidP="00AF1EFF">
            <w:pPr>
              <w:jc w:val="left"/>
            </w:pPr>
          </w:p>
        </w:tc>
        <w:tc>
          <w:tcPr>
            <w:tcW w:w="4500" w:type="dxa"/>
            <w:gridSpan w:val="2"/>
          </w:tcPr>
          <w:p w14:paraId="54E31B44" w14:textId="77777777" w:rsidR="000E366E" w:rsidRPr="00B70352" w:rsidRDefault="000E366E" w:rsidP="00AF1EFF">
            <w:pPr>
              <w:jc w:val="left"/>
              <w:rPr>
                <w:color w:val="0070C0"/>
              </w:rPr>
            </w:pPr>
            <w:r>
              <w:t xml:space="preserve">Schwächen: </w:t>
            </w:r>
            <w:r w:rsidR="002C3BF5" w:rsidRPr="00B70352">
              <w:rPr>
                <w:color w:val="0070C0"/>
              </w:rPr>
              <w:t>[individuelles Urteil; angeführt könnte etwa werden:]</w:t>
            </w:r>
          </w:p>
          <w:p w14:paraId="2799E515" w14:textId="3400132E" w:rsidR="002C3BF5" w:rsidRDefault="004E5489" w:rsidP="002C40CD">
            <w:pPr>
              <w:jc w:val="left"/>
            </w:pPr>
            <w:r w:rsidRPr="00B70352">
              <w:rPr>
                <w:color w:val="0070C0"/>
              </w:rPr>
              <w:t>Der Alkoholismus der Frau Albin</w:t>
            </w:r>
            <w:r w:rsidR="002C3BF5" w:rsidRPr="00B70352">
              <w:rPr>
                <w:color w:val="0070C0"/>
              </w:rPr>
              <w:t xml:space="preserve"> ist nicht </w:t>
            </w:r>
            <w:r w:rsidR="0064311F" w:rsidRPr="00B70352">
              <w:rPr>
                <w:color w:val="0070C0"/>
              </w:rPr>
              <w:t>sicher</w:t>
            </w:r>
            <w:r w:rsidR="002C3BF5" w:rsidRPr="00B70352">
              <w:rPr>
                <w:color w:val="0070C0"/>
              </w:rPr>
              <w:t xml:space="preserve"> belegt; di</w:t>
            </w:r>
            <w:r w:rsidRPr="00B70352">
              <w:rPr>
                <w:color w:val="0070C0"/>
              </w:rPr>
              <w:t>e Arbeits</w:t>
            </w:r>
            <w:r w:rsidR="00F5311E">
              <w:rPr>
                <w:color w:val="0070C0"/>
              </w:rPr>
              <w:t>absenzen</w:t>
            </w:r>
            <w:r w:rsidRPr="00B70352">
              <w:rPr>
                <w:color w:val="0070C0"/>
              </w:rPr>
              <w:t xml:space="preserve"> des Herrn Albin</w:t>
            </w:r>
            <w:r w:rsidR="002C3BF5" w:rsidRPr="00B70352">
              <w:rPr>
                <w:color w:val="0070C0"/>
              </w:rPr>
              <w:t xml:space="preserve"> könnte tatsächlich auf eine Krankheit </w:t>
            </w:r>
            <w:r w:rsidR="002C40CD">
              <w:rPr>
                <w:color w:val="0070C0"/>
              </w:rPr>
              <w:t>hinweisen</w:t>
            </w:r>
            <w:r w:rsidR="002C3BF5" w:rsidRPr="00B70352">
              <w:rPr>
                <w:color w:val="0070C0"/>
              </w:rPr>
              <w:t xml:space="preserve">. </w:t>
            </w:r>
          </w:p>
        </w:tc>
      </w:tr>
    </w:tbl>
    <w:p w14:paraId="60C91D33" w14:textId="1255BBD7" w:rsidR="00F5311E" w:rsidRDefault="00D16873">
      <w:pPr>
        <w:spacing w:after="0"/>
        <w:jc w:val="left"/>
      </w:pPr>
      <w:r w:rsidRPr="00526664">
        <w:rPr>
          <w:b/>
          <w:noProof/>
          <w:lang w:eastAsia="de-CH"/>
        </w:rPr>
        <mc:AlternateContent>
          <mc:Choice Requires="wps">
            <w:drawing>
              <wp:anchor distT="0" distB="0" distL="114300" distR="114300" simplePos="0" relativeHeight="251641856" behindDoc="0" locked="0" layoutInCell="1" allowOverlap="1" wp14:anchorId="63A1E2EB" wp14:editId="23D39ABC">
                <wp:simplePos x="0" y="0"/>
                <wp:positionH relativeFrom="column">
                  <wp:posOffset>6226649</wp:posOffset>
                </wp:positionH>
                <wp:positionV relativeFrom="paragraph">
                  <wp:posOffset>-8574841</wp:posOffset>
                </wp:positionV>
                <wp:extent cx="118745" cy="9429115"/>
                <wp:effectExtent l="0" t="0" r="0" b="635"/>
                <wp:wrapNone/>
                <wp:docPr id="18"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EA655C"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1E2EB" id="Textfeld 18" o:spid="_x0000_s1032" type="#_x0000_t202" style="position:absolute;margin-left:490.3pt;margin-top:-675.2pt;width:9.35pt;height:742.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" fillcolor="silver" stroked="f">
                <v:textbox>
                  <w:txbxContent>
                    <w:p w14:paraId="5AEA655C" w14:textId="77777777" w:rsidR="002E60E1" w:rsidRDefault="002E60E1"/>
                  </w:txbxContent>
                </v:textbox>
              </v:shape>
            </w:pict>
          </mc:Fallback>
        </mc:AlternateContent>
      </w:r>
    </w:p>
    <w:p w14:paraId="1B9C528B" w14:textId="041FC3AA" w:rsidR="006D68FA" w:rsidRDefault="000E366E" w:rsidP="00A0158A">
      <w:pPr>
        <w:pStyle w:val="Listenabsatz"/>
        <w:numPr>
          <w:ilvl w:val="0"/>
          <w:numId w:val="6"/>
        </w:numPr>
        <w:ind w:left="284" w:hanging="284"/>
      </w:pPr>
      <w:r>
        <w:t>Stellen Sie Ihre beiden Arbeiten zusammen und formulieren Sie gemeinsam einen Kommentar zur Beschwerde und dem Entscheid darüber; allenfalls halten Sie einen Mein</w:t>
      </w:r>
      <w:r w:rsidR="006D68FA">
        <w:t>ungsunterschied fest.</w:t>
      </w:r>
    </w:p>
    <w:p w14:paraId="5C2AAEA6" w14:textId="4C796E32" w:rsidR="00E261F1" w:rsidRDefault="004E5489" w:rsidP="006D68FA">
      <w:pPr>
        <w:pStyle w:val="Listenabsatz"/>
        <w:ind w:left="284"/>
        <w:rPr>
          <w:color w:val="0070C0"/>
        </w:rPr>
      </w:pPr>
      <w:r w:rsidRPr="00B70352">
        <w:rPr>
          <w:color w:val="0070C0"/>
        </w:rPr>
        <w:t>[</w:t>
      </w:r>
      <w:r w:rsidR="00313DAE">
        <w:rPr>
          <w:color w:val="0070C0"/>
        </w:rPr>
        <w:t>i</w:t>
      </w:r>
      <w:r w:rsidR="00FC482F">
        <w:rPr>
          <w:color w:val="0070C0"/>
        </w:rPr>
        <w:t>ndividuelle Entscheidung</w:t>
      </w:r>
      <w:r w:rsidRPr="00B70352">
        <w:rPr>
          <w:color w:val="0070C0"/>
        </w:rPr>
        <w:t>]</w:t>
      </w:r>
    </w:p>
    <w:p w14:paraId="1CD55437" w14:textId="3422259F" w:rsidR="00F5311E" w:rsidRDefault="00F5311E" w:rsidP="006D68FA">
      <w:pPr>
        <w:pStyle w:val="Listenabsatz"/>
        <w:ind w:left="284"/>
        <w:rPr>
          <w:color w:val="0070C0"/>
        </w:rPr>
      </w:pPr>
    </w:p>
    <w:p w14:paraId="439EF0F7" w14:textId="1D0A1144" w:rsidR="006D68FA" w:rsidRPr="006D68FA" w:rsidRDefault="00453C26" w:rsidP="00A0158A">
      <w:pPr>
        <w:pStyle w:val="Listenabsatz"/>
        <w:numPr>
          <w:ilvl w:val="0"/>
          <w:numId w:val="6"/>
        </w:numPr>
        <w:ind w:left="284" w:hanging="284"/>
        <w:rPr>
          <w:color w:val="3333FF"/>
        </w:rPr>
      </w:pPr>
      <w:r w:rsidRPr="001F2300">
        <w:rPr>
          <w:noProof/>
          <w:lang w:eastAsia="de-CH"/>
        </w:rPr>
        <w:lastRenderedPageBreak/>
        <mc:AlternateContent>
          <mc:Choice Requires="wps">
            <w:drawing>
              <wp:anchor distT="0" distB="0" distL="114300" distR="114300" simplePos="0" relativeHeight="251640832" behindDoc="0" locked="0" layoutInCell="1" allowOverlap="1" wp14:anchorId="7ED990AD" wp14:editId="65D1A9A3">
                <wp:simplePos x="0" y="0"/>
                <wp:positionH relativeFrom="column">
                  <wp:posOffset>6182995</wp:posOffset>
                </wp:positionH>
                <wp:positionV relativeFrom="paragraph">
                  <wp:posOffset>-149860</wp:posOffset>
                </wp:positionV>
                <wp:extent cx="118745" cy="9429115"/>
                <wp:effectExtent l="0" t="0" r="0" b="635"/>
                <wp:wrapNone/>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C16953" w14:textId="77777777" w:rsidR="002E60E1" w:rsidRDefault="002E60E1" w:rsidP="007C42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990AD" id="Textfeld 16" o:spid="_x0000_s1033" type="#_x0000_t202" style="position:absolute;left:0;text-align:left;margin-left:486.85pt;margin-top:-11.8pt;width:9.35pt;height:742.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" fillcolor="silver" stroked="f">
                <v:textbox>
                  <w:txbxContent>
                    <w:p w14:paraId="30C16953" w14:textId="77777777" w:rsidR="002E60E1" w:rsidRDefault="002E60E1" w:rsidP="007C421B"/>
                  </w:txbxContent>
                </v:textbox>
              </v:shape>
            </w:pict>
          </mc:Fallback>
        </mc:AlternateContent>
      </w:r>
      <w:r w:rsidR="000E366E">
        <w:t>Halten Sie fest, welche weiteren Recherchen und Dokumente Ihnen helfen könnten, Ihren Kommentar und Ihr Urteil noch besser zu untermauern.</w:t>
      </w:r>
    </w:p>
    <w:p w14:paraId="438F19B5" w14:textId="1BEBBBED" w:rsidR="002C3BF5" w:rsidRPr="00B70352" w:rsidRDefault="002C3BF5" w:rsidP="006D68FA">
      <w:pPr>
        <w:pStyle w:val="Listenabsatz"/>
        <w:ind w:left="284"/>
        <w:rPr>
          <w:color w:val="0070C0"/>
        </w:rPr>
      </w:pPr>
      <w:r w:rsidRPr="00B70352">
        <w:rPr>
          <w:color w:val="0070C0"/>
        </w:rPr>
        <w:t>[</w:t>
      </w:r>
      <w:r w:rsidR="00313DAE">
        <w:rPr>
          <w:color w:val="0070C0"/>
        </w:rPr>
        <w:t>i</w:t>
      </w:r>
      <w:r w:rsidRPr="00B70352">
        <w:rPr>
          <w:color w:val="0070C0"/>
        </w:rPr>
        <w:t>ndividuelle Entscheidungen. Mögliche Punkte:]</w:t>
      </w:r>
    </w:p>
    <w:p w14:paraId="63DA16C2" w14:textId="77777777" w:rsidR="002C3BF5" w:rsidRPr="00B70352" w:rsidRDefault="002C3BF5" w:rsidP="00A0158A">
      <w:pPr>
        <w:pStyle w:val="Listenabsatz"/>
        <w:numPr>
          <w:ilvl w:val="1"/>
          <w:numId w:val="6"/>
        </w:numPr>
        <w:ind w:left="567" w:hanging="283"/>
        <w:jc w:val="left"/>
        <w:rPr>
          <w:color w:val="0070C0"/>
        </w:rPr>
      </w:pPr>
      <w:r w:rsidRPr="00B70352">
        <w:rPr>
          <w:color w:val="0070C0"/>
        </w:rPr>
        <w:t>Angaben über den Krankheitsausbruch und den</w:t>
      </w:r>
      <w:r w:rsidR="004E5489" w:rsidRPr="00B70352">
        <w:rPr>
          <w:color w:val="0070C0"/>
        </w:rPr>
        <w:t xml:space="preserve"> Krankheitsverlauf bei Herrn Albin.</w:t>
      </w:r>
    </w:p>
    <w:p w14:paraId="745D5B00" w14:textId="77777777" w:rsidR="00E261F1" w:rsidRDefault="002C3BF5" w:rsidP="00A0158A">
      <w:pPr>
        <w:pStyle w:val="Listenabsatz"/>
        <w:numPr>
          <w:ilvl w:val="1"/>
          <w:numId w:val="6"/>
        </w:numPr>
        <w:ind w:left="567" w:hanging="283"/>
        <w:jc w:val="left"/>
        <w:rPr>
          <w:color w:val="0070C0"/>
        </w:rPr>
      </w:pPr>
      <w:r w:rsidRPr="00B70352">
        <w:rPr>
          <w:color w:val="0070C0"/>
        </w:rPr>
        <w:t>Stichfeste Hinweise au</w:t>
      </w:r>
      <w:r w:rsidR="004E5489" w:rsidRPr="00B70352">
        <w:rPr>
          <w:color w:val="0070C0"/>
        </w:rPr>
        <w:t>f einen Alkoholismus bei Frau Albin.</w:t>
      </w:r>
    </w:p>
    <w:p w14:paraId="0833504E" w14:textId="3C69D1E3" w:rsidR="002C3BF5" w:rsidRPr="00B70352" w:rsidRDefault="00D953FB" w:rsidP="00A0158A">
      <w:pPr>
        <w:pStyle w:val="Listenabsatz"/>
        <w:numPr>
          <w:ilvl w:val="1"/>
          <w:numId w:val="6"/>
        </w:numPr>
        <w:ind w:left="567" w:hanging="283"/>
        <w:jc w:val="left"/>
        <w:rPr>
          <w:color w:val="0070C0"/>
        </w:rPr>
      </w:pPr>
      <w:r w:rsidRPr="00B70352">
        <w:rPr>
          <w:color w:val="0070C0"/>
        </w:rPr>
        <w:t>Wertvor</w:t>
      </w:r>
      <w:r w:rsidR="002C3BF5" w:rsidRPr="00B70352">
        <w:rPr>
          <w:color w:val="0070C0"/>
        </w:rPr>
        <w:t>stellungen und Normen bei den Vormundschaftsbehörden</w:t>
      </w:r>
      <w:r w:rsidR="00F5311E">
        <w:rPr>
          <w:color w:val="0070C0"/>
        </w:rPr>
        <w:t>.</w:t>
      </w:r>
    </w:p>
    <w:p w14:paraId="14D6DD28" w14:textId="603E698C" w:rsidR="00E261F1" w:rsidRDefault="002C3BF5" w:rsidP="00A0158A">
      <w:pPr>
        <w:pStyle w:val="Listenabsatz"/>
        <w:numPr>
          <w:ilvl w:val="1"/>
          <w:numId w:val="6"/>
        </w:numPr>
        <w:ind w:left="567" w:hanging="283"/>
        <w:rPr>
          <w:color w:val="0070C0"/>
        </w:rPr>
      </w:pPr>
      <w:r w:rsidRPr="00B70352">
        <w:rPr>
          <w:color w:val="0070C0"/>
        </w:rPr>
        <w:t>Finanzielle Aspekte bezüglich der Unterstützung der Familie und</w:t>
      </w:r>
      <w:r w:rsidR="00D953FB" w:rsidRPr="00B70352">
        <w:rPr>
          <w:color w:val="0070C0"/>
        </w:rPr>
        <w:t xml:space="preserve"> der Versorgung der Kinder</w:t>
      </w:r>
      <w:r w:rsidR="00535250" w:rsidRPr="00B70352">
        <w:rPr>
          <w:color w:val="0070C0"/>
        </w:rPr>
        <w:t xml:space="preserve">. </w:t>
      </w:r>
      <w:r w:rsidR="00FC482F">
        <w:rPr>
          <w:color w:val="0070C0"/>
        </w:rPr>
        <w:t>[</w:t>
      </w:r>
      <w:r w:rsidR="00535250" w:rsidRPr="00B70352">
        <w:rPr>
          <w:color w:val="0070C0"/>
        </w:rPr>
        <w:t xml:space="preserve">Es war von Fall zu Fall unterschiedlich, ob die Auflösung der Familie die Armenbehörde </w:t>
      </w:r>
      <w:r w:rsidR="000A4626">
        <w:rPr>
          <w:color w:val="0070C0"/>
        </w:rPr>
        <w:t>weniger</w:t>
      </w:r>
      <w:r w:rsidR="00535250" w:rsidRPr="00B70352">
        <w:rPr>
          <w:color w:val="0070C0"/>
        </w:rPr>
        <w:t xml:space="preserve"> </w:t>
      </w:r>
      <w:r w:rsidR="000A4626">
        <w:rPr>
          <w:color w:val="0070C0"/>
        </w:rPr>
        <w:t xml:space="preserve">kostete </w:t>
      </w:r>
      <w:r w:rsidR="00535250" w:rsidRPr="00B70352">
        <w:rPr>
          <w:color w:val="0070C0"/>
        </w:rPr>
        <w:t xml:space="preserve">als die Unterstützung der Familie als Ganzes. Eine grosse Rolle spielte die Platzierung der Kinder: Wenn sie </w:t>
      </w:r>
      <w:r w:rsidR="00535250" w:rsidRPr="000A4626">
        <w:rPr>
          <w:color w:val="0070C0"/>
        </w:rPr>
        <w:t>billig oder gar gratis zu Pflegeeltern versorgt werden konnten, war die Auflösung der Familie billiger.</w:t>
      </w:r>
      <w:r w:rsidR="00FC482F" w:rsidRPr="000A4626">
        <w:rPr>
          <w:color w:val="0070C0"/>
        </w:rPr>
        <w:t>]</w:t>
      </w:r>
    </w:p>
    <w:p w14:paraId="7A6E3500" w14:textId="725A98F6" w:rsidR="00E261F1" w:rsidRDefault="00E261F1" w:rsidP="0026696D">
      <w:pPr>
        <w:pStyle w:val="Listenabsatz"/>
        <w:ind w:left="567"/>
        <w:jc w:val="left"/>
      </w:pPr>
    </w:p>
    <w:p w14:paraId="7609A18B" w14:textId="1E7DAD7B" w:rsidR="00E261F1" w:rsidRDefault="000E366E" w:rsidP="00A0158A">
      <w:pPr>
        <w:pStyle w:val="Listenabsatz"/>
        <w:numPr>
          <w:ilvl w:val="0"/>
          <w:numId w:val="6"/>
        </w:numPr>
        <w:ind w:left="284" w:hanging="284"/>
        <w:jc w:val="left"/>
      </w:pPr>
      <w:r>
        <w:t>Bereit</w:t>
      </w:r>
      <w:r w:rsidR="00B44AD6">
        <w:t>en Sie sich vor, das Schicksal</w:t>
      </w:r>
      <w:r w:rsidR="00F8680F">
        <w:t xml:space="preserve"> </w:t>
      </w:r>
      <w:r w:rsidR="005E1DDB">
        <w:t>sowie I</w:t>
      </w:r>
      <w:r>
        <w:t>hre Beurteilung der Klasse kurz zu präsentieren.</w:t>
      </w:r>
    </w:p>
    <w:p w14:paraId="14E73FA4" w14:textId="60E39F26" w:rsidR="00E261F1" w:rsidRDefault="00EC74D0" w:rsidP="00B71338">
      <w:pPr>
        <w:ind w:left="284"/>
        <w:rPr>
          <w:color w:val="0070C0"/>
        </w:rPr>
      </w:pPr>
      <w:r>
        <w:rPr>
          <w:color w:val="0070C0"/>
        </w:rPr>
        <w:t>[</w:t>
      </w:r>
      <w:r w:rsidR="003C77B2" w:rsidRPr="00B70352">
        <w:rPr>
          <w:color w:val="0070C0"/>
        </w:rPr>
        <w:t>Die Form der Präsentation werden</w:t>
      </w:r>
      <w:r w:rsidR="002C40CD">
        <w:rPr>
          <w:color w:val="0070C0"/>
        </w:rPr>
        <w:t xml:space="preserve"> Sie als Lehrperson festlegen.</w:t>
      </w:r>
      <w:r w:rsidR="00F5311E">
        <w:rPr>
          <w:color w:val="0070C0"/>
        </w:rPr>
        <w:t xml:space="preserve"> </w:t>
      </w:r>
      <w:r w:rsidR="002C40CD">
        <w:rPr>
          <w:color w:val="0070C0"/>
        </w:rPr>
        <w:t>S</w:t>
      </w:r>
      <w:r w:rsidR="003C77B2" w:rsidRPr="00B70352">
        <w:rPr>
          <w:color w:val="0070C0"/>
        </w:rPr>
        <w:t>ie wird von der Zahl der F</w:t>
      </w:r>
      <w:r w:rsidR="00B71338" w:rsidRPr="00B70352">
        <w:rPr>
          <w:color w:val="0070C0"/>
        </w:rPr>
        <w:t>ä</w:t>
      </w:r>
      <w:r w:rsidR="003C77B2" w:rsidRPr="00B70352">
        <w:rPr>
          <w:color w:val="0070C0"/>
        </w:rPr>
        <w:t xml:space="preserve">lle abhängen, welche die Klasse behandelt hat, von der zur Verfügung stehenden Zeit und vom Rahmen, den die Zielsetzung des Unterrichts vorgibt. Es kann sich um einen kurzen Vortrag, eine </w:t>
      </w:r>
      <w:proofErr w:type="spellStart"/>
      <w:r w:rsidR="003C77B2" w:rsidRPr="00B70352">
        <w:rPr>
          <w:color w:val="0070C0"/>
        </w:rPr>
        <w:t>Postersession</w:t>
      </w:r>
      <w:proofErr w:type="spellEnd"/>
      <w:r w:rsidR="003C77B2" w:rsidRPr="00B70352">
        <w:rPr>
          <w:color w:val="0070C0"/>
        </w:rPr>
        <w:t>, eine Austauschbörse oder Ähnliches handeln; Sie können auch einen Austausch auf einer Klassenplattform oder eine an Sie</w:t>
      </w:r>
      <w:r w:rsidR="002C40CD">
        <w:rPr>
          <w:color w:val="0070C0"/>
        </w:rPr>
        <w:t xml:space="preserve"> einzureichende Arbeit vorsehen. E</w:t>
      </w:r>
      <w:r w:rsidR="003C77B2" w:rsidRPr="00B70352">
        <w:rPr>
          <w:color w:val="0070C0"/>
        </w:rPr>
        <w:t>ine Bewertung ist möglich, wenn Sie noch detailliertere Kriterien dafür festl</w:t>
      </w:r>
      <w:r w:rsidR="00B44AD6">
        <w:rPr>
          <w:color w:val="0070C0"/>
        </w:rPr>
        <w:t>egen und alle Schüler</w:t>
      </w:r>
      <w:r w:rsidR="008475FA">
        <w:rPr>
          <w:color w:val="0070C0"/>
        </w:rPr>
        <w:t>*</w:t>
      </w:r>
      <w:r w:rsidR="00B44AD6">
        <w:rPr>
          <w:color w:val="0070C0"/>
        </w:rPr>
        <w:t>innen dasselbe</w:t>
      </w:r>
      <w:r w:rsidR="003C77B2" w:rsidRPr="00B70352">
        <w:rPr>
          <w:color w:val="0070C0"/>
        </w:rPr>
        <w:t xml:space="preserve"> </w:t>
      </w:r>
      <w:r w:rsidR="00B44AD6">
        <w:rPr>
          <w:color w:val="0070C0"/>
        </w:rPr>
        <w:t>Schicksal</w:t>
      </w:r>
      <w:r w:rsidR="003C77B2" w:rsidRPr="00B70352">
        <w:rPr>
          <w:color w:val="0070C0"/>
        </w:rPr>
        <w:t xml:space="preserve"> behandeln.</w:t>
      </w:r>
      <w:r>
        <w:rPr>
          <w:color w:val="0070C0"/>
        </w:rPr>
        <w:t>]</w:t>
      </w:r>
    </w:p>
    <w:p w14:paraId="6F00E87E" w14:textId="22042AB6" w:rsidR="009367B1" w:rsidRDefault="009367B1" w:rsidP="00B71338">
      <w:pPr>
        <w:ind w:left="284"/>
        <w:rPr>
          <w:color w:val="3333FF"/>
        </w:rPr>
      </w:pPr>
    </w:p>
    <w:p w14:paraId="5C68CB65" w14:textId="77777777" w:rsidR="006E736F" w:rsidRDefault="006E736F" w:rsidP="00C93DF9"/>
    <w:p w14:paraId="3B4FC6EC" w14:textId="77777777" w:rsidR="006E736F" w:rsidRDefault="006E736F" w:rsidP="00C93DF9">
      <w:pPr>
        <w:sectPr w:rsidR="006E736F" w:rsidSect="0013366E">
          <w:headerReference w:type="default" r:id="rId20"/>
          <w:footnotePr>
            <w:numRestart w:val="eachPage"/>
          </w:footnotePr>
          <w:pgSz w:w="11906" w:h="16838"/>
          <w:pgMar w:top="624" w:right="1134" w:bottom="624" w:left="1418" w:header="709" w:footer="709" w:gutter="0"/>
          <w:cols w:space="708"/>
          <w:docGrid w:linePitch="360"/>
        </w:sectPr>
      </w:pPr>
    </w:p>
    <w:p w14:paraId="1AA9D1F5" w14:textId="1FEB9EF5" w:rsidR="0066303D" w:rsidRDefault="003D1EE2" w:rsidP="0066303D">
      <w:pPr>
        <w:pStyle w:val="berschrift3"/>
      </w:pPr>
      <w:bookmarkStart w:id="15" w:name="_Toc52366360"/>
      <w:r>
        <w:lastRenderedPageBreak/>
        <w:t>Fall</w:t>
      </w:r>
      <w:r w:rsidR="0066303D">
        <w:t xml:space="preserve"> 2: Uschi Waser</w:t>
      </w:r>
      <w:bookmarkEnd w:id="15"/>
    </w:p>
    <w:p w14:paraId="6DC10B88" w14:textId="77777777" w:rsidR="000F3D5E" w:rsidRPr="000F3D5E" w:rsidRDefault="00BE045D" w:rsidP="000F3D5E">
      <w:pPr>
        <w:pStyle w:val="Listenabsatz"/>
        <w:numPr>
          <w:ilvl w:val="0"/>
          <w:numId w:val="19"/>
        </w:numPr>
        <w:ind w:left="284" w:hanging="284"/>
        <w:rPr>
          <w:rFonts w:eastAsiaTheme="majorEastAsia"/>
          <w:bCs/>
          <w:color w:val="000000" w:themeColor="text1"/>
          <w:szCs w:val="22"/>
        </w:rPr>
      </w:pPr>
      <w:r w:rsidRPr="00BE045D">
        <w:t xml:space="preserve">Die Verwaltung des «Hilfswerks» fasste die Stationen des Mündels Ursula </w:t>
      </w:r>
      <w:r w:rsidR="00F4783F">
        <w:t>Hartmann</w:t>
      </w:r>
      <w:r w:rsidR="00965604">
        <w:t>*</w:t>
      </w:r>
      <w:r w:rsidRPr="00BE045D">
        <w:t xml:space="preserve"> auf grünen Halbkartonkarten zusammen (</w:t>
      </w:r>
      <w:proofErr w:type="spellStart"/>
      <w:r w:rsidR="00602BC6">
        <w:t>D</w:t>
      </w:r>
      <w:r w:rsidRPr="00BE045D">
        <w:t>10</w:t>
      </w:r>
      <w:proofErr w:type="spellEnd"/>
      <w:r w:rsidR="00602BC6">
        <w:t xml:space="preserve"> weiter unten</w:t>
      </w:r>
      <w:r w:rsidRPr="00BE045D">
        <w:t>).</w:t>
      </w:r>
    </w:p>
    <w:p w14:paraId="6F6A96EC" w14:textId="77777777" w:rsidR="000F3D5E" w:rsidRDefault="005423F7" w:rsidP="000F3D5E">
      <w:pPr>
        <w:pStyle w:val="Listenabsatz"/>
        <w:ind w:left="284"/>
      </w:pPr>
      <w:r w:rsidRPr="00BE045D">
        <w:t xml:space="preserve">Notieren Sie einige Beobachtungen zu ihrem Vorgehen: </w:t>
      </w:r>
    </w:p>
    <w:p w14:paraId="76F84018" w14:textId="672CD065" w:rsidR="00BE045D" w:rsidRPr="00BE045D" w:rsidRDefault="00BE045D" w:rsidP="000F3D5E">
      <w:pPr>
        <w:pStyle w:val="Listenabsatz"/>
        <w:ind w:left="284"/>
        <w:rPr>
          <w:rFonts w:eastAsiaTheme="majorEastAsia"/>
          <w:bCs/>
          <w:color w:val="000000" w:themeColor="text1"/>
          <w:szCs w:val="22"/>
        </w:rPr>
      </w:pPr>
      <w:r w:rsidRPr="00BE045D">
        <w:br/>
      </w:r>
      <w:r w:rsidR="005423F7" w:rsidRPr="00BE045D">
        <w:t>………………………………………………………………………………………………</w:t>
      </w:r>
      <w:r w:rsidR="00635D15">
        <w:t>…...</w:t>
      </w:r>
      <w:r w:rsidR="005423F7" w:rsidRPr="00BE045D">
        <w:br/>
      </w:r>
      <w:r w:rsidRPr="00BE045D">
        <w:br/>
      </w:r>
      <w:r w:rsidR="005423F7" w:rsidRPr="00BE045D">
        <w:t>………………………………………………………………………………………………</w:t>
      </w:r>
      <w:r w:rsidR="00635D15">
        <w:t>…...</w:t>
      </w:r>
      <w:r w:rsidR="005423F7" w:rsidRPr="00BE045D">
        <w:br/>
      </w:r>
      <w:r w:rsidRPr="00BE045D">
        <w:br/>
      </w:r>
      <w:r w:rsidR="005423F7" w:rsidRPr="00BE045D">
        <w:t>………………………………………………………………………………………………</w:t>
      </w:r>
      <w:r w:rsidR="00635D15">
        <w:t>…..</w:t>
      </w:r>
      <w:r w:rsidR="005423F7" w:rsidRPr="00BE045D">
        <w:br/>
      </w:r>
      <w:r w:rsidRPr="00BE045D">
        <w:br/>
      </w:r>
      <w:r w:rsidR="005423F7" w:rsidRPr="00BE045D">
        <w:t>………………………………………………………………………………………………</w:t>
      </w:r>
      <w:r w:rsidR="00635D15">
        <w:t>…...</w:t>
      </w:r>
      <w:r w:rsidRPr="00BE045D">
        <w:br/>
      </w:r>
    </w:p>
    <w:p w14:paraId="075B85E3" w14:textId="4BF5D94C" w:rsidR="00E261F1" w:rsidRDefault="00A74167" w:rsidP="00965604">
      <w:pPr>
        <w:pStyle w:val="Listenabsatz"/>
        <w:numPr>
          <w:ilvl w:val="0"/>
          <w:numId w:val="19"/>
        </w:numPr>
        <w:ind w:left="284" w:hanging="284"/>
      </w:pPr>
      <w:r>
        <w:t xml:space="preserve">a. </w:t>
      </w:r>
      <w:r w:rsidR="00D20688">
        <w:t xml:space="preserve">Untersuchen Sie, inwiefern sich der Titel «Ein nettes Mädchen, aber…» in den vier Dokumenten </w:t>
      </w:r>
      <w:proofErr w:type="spellStart"/>
      <w:r w:rsidR="00602BC6">
        <w:t>D</w:t>
      </w:r>
      <w:r w:rsidR="00745172">
        <w:t>1</w:t>
      </w:r>
      <w:proofErr w:type="spellEnd"/>
      <w:r w:rsidR="00745172">
        <w:t xml:space="preserve"> bis </w:t>
      </w:r>
      <w:proofErr w:type="spellStart"/>
      <w:r w:rsidR="00602BC6">
        <w:t>D</w:t>
      </w:r>
      <w:r w:rsidR="00D20688">
        <w:t>4</w:t>
      </w:r>
      <w:proofErr w:type="spellEnd"/>
      <w:r w:rsidR="00D20688">
        <w:t xml:space="preserve"> </w:t>
      </w:r>
      <w:r w:rsidR="00602BC6">
        <w:t xml:space="preserve">im Leseheft S. 11 </w:t>
      </w:r>
      <w:r w:rsidR="00D20688">
        <w:t>widerspiegelt.</w:t>
      </w:r>
    </w:p>
    <w:p w14:paraId="72660B01" w14:textId="71849BD7" w:rsidR="00BF6D10" w:rsidRDefault="00BF6D10" w:rsidP="00BF6D10">
      <w:pPr>
        <w:pStyle w:val="Listenabsatz"/>
        <w:spacing w:after="0"/>
        <w:ind w:left="284"/>
        <w:jc w:val="left"/>
      </w:pPr>
    </w:p>
    <w:tbl>
      <w:tblPr>
        <w:tblStyle w:val="Tabellenraster"/>
        <w:tblW w:w="0" w:type="auto"/>
        <w:tblInd w:w="284" w:type="dxa"/>
        <w:tblLook w:val="04A0" w:firstRow="1" w:lastRow="0" w:firstColumn="1" w:lastColumn="0" w:noHBand="0" w:noVBand="1"/>
      </w:tblPr>
      <w:tblGrid>
        <w:gridCol w:w="1085"/>
        <w:gridCol w:w="3992"/>
        <w:gridCol w:w="3983"/>
      </w:tblGrid>
      <w:tr w:rsidR="00BF6D10" w14:paraId="6D9DCA0D" w14:textId="77777777" w:rsidTr="00BF6D10">
        <w:tc>
          <w:tcPr>
            <w:tcW w:w="1100" w:type="dxa"/>
          </w:tcPr>
          <w:p w14:paraId="2EEED953" w14:textId="7ED4FB59" w:rsidR="00BF6D10" w:rsidRDefault="00602BC6" w:rsidP="00BF6D10">
            <w:pPr>
              <w:pStyle w:val="Listenabsatz"/>
              <w:spacing w:after="0"/>
              <w:ind w:left="0"/>
              <w:jc w:val="left"/>
            </w:pPr>
            <w:r>
              <w:t>D…</w:t>
            </w:r>
          </w:p>
        </w:tc>
        <w:tc>
          <w:tcPr>
            <w:tcW w:w="4093" w:type="dxa"/>
          </w:tcPr>
          <w:p w14:paraId="1C141DCC" w14:textId="029574B9" w:rsidR="00BF6D10" w:rsidRDefault="00BF6D10" w:rsidP="00BF6D10">
            <w:pPr>
              <w:pStyle w:val="Listenabsatz"/>
              <w:spacing w:after="0"/>
              <w:ind w:left="0"/>
              <w:jc w:val="left"/>
            </w:pPr>
            <w:r>
              <w:t>«Ein nettes Mädchen…»</w:t>
            </w:r>
          </w:p>
        </w:tc>
        <w:tc>
          <w:tcPr>
            <w:tcW w:w="4093" w:type="dxa"/>
          </w:tcPr>
          <w:p w14:paraId="4AC7CA04" w14:textId="48E4DD74" w:rsidR="00BF6D10" w:rsidRDefault="00BF6D10" w:rsidP="00BF6D10">
            <w:pPr>
              <w:pStyle w:val="Listenabsatz"/>
              <w:spacing w:after="0"/>
              <w:ind w:left="0"/>
              <w:jc w:val="left"/>
            </w:pPr>
            <w:r>
              <w:t>«… aber»</w:t>
            </w:r>
          </w:p>
        </w:tc>
      </w:tr>
      <w:tr w:rsidR="00BF6D10" w14:paraId="13A26C95" w14:textId="77777777" w:rsidTr="00BF6D10">
        <w:tc>
          <w:tcPr>
            <w:tcW w:w="1100" w:type="dxa"/>
          </w:tcPr>
          <w:p w14:paraId="595D4351" w14:textId="72CEDCC0" w:rsidR="00BF6D10" w:rsidRDefault="00BF6D10" w:rsidP="00BF6D10">
            <w:pPr>
              <w:pStyle w:val="Listenabsatz"/>
              <w:spacing w:after="0"/>
              <w:ind w:left="0"/>
              <w:jc w:val="left"/>
            </w:pPr>
            <w:r>
              <w:t>1</w:t>
            </w:r>
          </w:p>
        </w:tc>
        <w:tc>
          <w:tcPr>
            <w:tcW w:w="4093" w:type="dxa"/>
          </w:tcPr>
          <w:p w14:paraId="4195FC60" w14:textId="77777777" w:rsidR="00BF6D10" w:rsidRDefault="00BF6D10" w:rsidP="00BF6D10">
            <w:pPr>
              <w:pStyle w:val="Listenabsatz"/>
              <w:spacing w:after="0"/>
              <w:ind w:left="0"/>
              <w:jc w:val="left"/>
            </w:pPr>
          </w:p>
          <w:p w14:paraId="6B7E3712" w14:textId="77777777" w:rsidR="00BF6D10" w:rsidRDefault="00BF6D10" w:rsidP="00BF6D10">
            <w:pPr>
              <w:pStyle w:val="Listenabsatz"/>
              <w:spacing w:after="0"/>
              <w:ind w:left="0"/>
              <w:jc w:val="left"/>
            </w:pPr>
          </w:p>
          <w:p w14:paraId="69EC5829" w14:textId="57AB8E48" w:rsidR="00BF6D10" w:rsidRDefault="00BF6D10" w:rsidP="00BF6D10">
            <w:pPr>
              <w:pStyle w:val="Listenabsatz"/>
              <w:spacing w:after="0"/>
              <w:ind w:left="0"/>
              <w:jc w:val="left"/>
            </w:pPr>
          </w:p>
        </w:tc>
        <w:tc>
          <w:tcPr>
            <w:tcW w:w="4093" w:type="dxa"/>
          </w:tcPr>
          <w:p w14:paraId="2AFEFFA7" w14:textId="77777777" w:rsidR="00BF6D10" w:rsidRDefault="00BF6D10" w:rsidP="00BF6D10">
            <w:pPr>
              <w:pStyle w:val="Listenabsatz"/>
              <w:spacing w:after="0"/>
              <w:ind w:left="0"/>
              <w:jc w:val="left"/>
            </w:pPr>
          </w:p>
        </w:tc>
      </w:tr>
      <w:tr w:rsidR="00BF6D10" w14:paraId="7FE98AEA" w14:textId="77777777" w:rsidTr="00BF6D10">
        <w:tc>
          <w:tcPr>
            <w:tcW w:w="1100" w:type="dxa"/>
          </w:tcPr>
          <w:p w14:paraId="592C4B79" w14:textId="3CBE7D4E" w:rsidR="00BF6D10" w:rsidRDefault="00BF6D10" w:rsidP="00BF6D10">
            <w:pPr>
              <w:pStyle w:val="Listenabsatz"/>
              <w:spacing w:after="0"/>
              <w:ind w:left="0"/>
              <w:jc w:val="left"/>
            </w:pPr>
            <w:r>
              <w:t>2</w:t>
            </w:r>
          </w:p>
        </w:tc>
        <w:tc>
          <w:tcPr>
            <w:tcW w:w="4093" w:type="dxa"/>
          </w:tcPr>
          <w:p w14:paraId="2999599C" w14:textId="77777777" w:rsidR="00BF6D10" w:rsidRDefault="00BF6D10" w:rsidP="00BF6D10">
            <w:pPr>
              <w:pStyle w:val="Listenabsatz"/>
              <w:spacing w:after="0"/>
              <w:ind w:left="0"/>
              <w:jc w:val="left"/>
            </w:pPr>
          </w:p>
          <w:p w14:paraId="1F57D48A" w14:textId="77777777" w:rsidR="00BF6D10" w:rsidRDefault="00BF6D10" w:rsidP="00BF6D10">
            <w:pPr>
              <w:pStyle w:val="Listenabsatz"/>
              <w:spacing w:after="0"/>
              <w:ind w:left="0"/>
              <w:jc w:val="left"/>
            </w:pPr>
          </w:p>
          <w:p w14:paraId="13583567" w14:textId="4A36473D" w:rsidR="00BF6D10" w:rsidRDefault="00BF6D10" w:rsidP="00BF6D10">
            <w:pPr>
              <w:pStyle w:val="Listenabsatz"/>
              <w:spacing w:after="0"/>
              <w:ind w:left="0"/>
              <w:jc w:val="left"/>
            </w:pPr>
          </w:p>
        </w:tc>
        <w:tc>
          <w:tcPr>
            <w:tcW w:w="4093" w:type="dxa"/>
          </w:tcPr>
          <w:p w14:paraId="3A057F18" w14:textId="77777777" w:rsidR="00BF6D10" w:rsidRDefault="00BF6D10" w:rsidP="00BF6D10">
            <w:pPr>
              <w:pStyle w:val="Listenabsatz"/>
              <w:spacing w:after="0"/>
              <w:ind w:left="0"/>
              <w:jc w:val="left"/>
            </w:pPr>
          </w:p>
        </w:tc>
      </w:tr>
      <w:tr w:rsidR="00BF6D10" w14:paraId="3D5C7B32" w14:textId="77777777" w:rsidTr="00BF6D10">
        <w:tc>
          <w:tcPr>
            <w:tcW w:w="1100" w:type="dxa"/>
          </w:tcPr>
          <w:p w14:paraId="3D8332FC" w14:textId="2B3DA715" w:rsidR="00BF6D10" w:rsidRDefault="00BF6D10" w:rsidP="00BF6D10">
            <w:pPr>
              <w:pStyle w:val="Listenabsatz"/>
              <w:spacing w:after="0"/>
              <w:ind w:left="0"/>
              <w:jc w:val="left"/>
            </w:pPr>
            <w:r>
              <w:t>3</w:t>
            </w:r>
          </w:p>
        </w:tc>
        <w:tc>
          <w:tcPr>
            <w:tcW w:w="4093" w:type="dxa"/>
          </w:tcPr>
          <w:p w14:paraId="68D86386" w14:textId="77777777" w:rsidR="00BF6D10" w:rsidRDefault="00BF6D10" w:rsidP="00BF6D10">
            <w:pPr>
              <w:pStyle w:val="Listenabsatz"/>
              <w:spacing w:after="0"/>
              <w:ind w:left="0"/>
              <w:jc w:val="left"/>
            </w:pPr>
          </w:p>
          <w:p w14:paraId="101CE45C" w14:textId="77777777" w:rsidR="00BF6D10" w:rsidRDefault="00BF6D10" w:rsidP="00BF6D10">
            <w:pPr>
              <w:pStyle w:val="Listenabsatz"/>
              <w:spacing w:after="0"/>
              <w:ind w:left="0"/>
              <w:jc w:val="left"/>
            </w:pPr>
          </w:p>
          <w:p w14:paraId="6D47D0AD" w14:textId="19A2A83D" w:rsidR="00BF6D10" w:rsidRDefault="00BF6D10" w:rsidP="00BF6D10">
            <w:pPr>
              <w:pStyle w:val="Listenabsatz"/>
              <w:spacing w:after="0"/>
              <w:ind w:left="0"/>
              <w:jc w:val="left"/>
            </w:pPr>
          </w:p>
        </w:tc>
        <w:tc>
          <w:tcPr>
            <w:tcW w:w="4093" w:type="dxa"/>
          </w:tcPr>
          <w:p w14:paraId="771D6299" w14:textId="77777777" w:rsidR="00BF6D10" w:rsidRDefault="00BF6D10" w:rsidP="00BF6D10">
            <w:pPr>
              <w:pStyle w:val="Listenabsatz"/>
              <w:spacing w:after="0"/>
              <w:ind w:left="0"/>
              <w:jc w:val="left"/>
            </w:pPr>
          </w:p>
        </w:tc>
      </w:tr>
      <w:tr w:rsidR="00BF6D10" w14:paraId="52E00302" w14:textId="77777777" w:rsidTr="00BF6D10">
        <w:tc>
          <w:tcPr>
            <w:tcW w:w="1100" w:type="dxa"/>
          </w:tcPr>
          <w:p w14:paraId="1FEF117F" w14:textId="3B3E6573" w:rsidR="00BF6D10" w:rsidRDefault="00BF6D10" w:rsidP="00BF6D10">
            <w:pPr>
              <w:pStyle w:val="Listenabsatz"/>
              <w:spacing w:after="0"/>
              <w:ind w:left="0"/>
              <w:jc w:val="left"/>
            </w:pPr>
            <w:r>
              <w:t>4</w:t>
            </w:r>
          </w:p>
        </w:tc>
        <w:tc>
          <w:tcPr>
            <w:tcW w:w="4093" w:type="dxa"/>
          </w:tcPr>
          <w:p w14:paraId="13BE1191" w14:textId="77777777" w:rsidR="00BF6D10" w:rsidRDefault="00BF6D10" w:rsidP="00BF6D10">
            <w:pPr>
              <w:pStyle w:val="Listenabsatz"/>
              <w:spacing w:after="0"/>
              <w:ind w:left="0"/>
              <w:jc w:val="left"/>
            </w:pPr>
          </w:p>
          <w:p w14:paraId="2304AD7F" w14:textId="77777777" w:rsidR="00BF6D10" w:rsidRDefault="00BF6D10" w:rsidP="00BF6D10">
            <w:pPr>
              <w:pStyle w:val="Listenabsatz"/>
              <w:spacing w:after="0"/>
              <w:ind w:left="0"/>
              <w:jc w:val="left"/>
            </w:pPr>
          </w:p>
          <w:p w14:paraId="317EF0EE" w14:textId="5C7C2E2F" w:rsidR="00BF6D10" w:rsidRDefault="00BF6D10" w:rsidP="00BF6D10">
            <w:pPr>
              <w:pStyle w:val="Listenabsatz"/>
              <w:spacing w:after="0"/>
              <w:ind w:left="0"/>
              <w:jc w:val="left"/>
            </w:pPr>
          </w:p>
        </w:tc>
        <w:tc>
          <w:tcPr>
            <w:tcW w:w="4093" w:type="dxa"/>
          </w:tcPr>
          <w:p w14:paraId="6DEDB259" w14:textId="77777777" w:rsidR="00BF6D10" w:rsidRDefault="00BF6D10" w:rsidP="00BF6D10">
            <w:pPr>
              <w:pStyle w:val="Listenabsatz"/>
              <w:spacing w:after="0"/>
              <w:ind w:left="0"/>
              <w:jc w:val="left"/>
            </w:pPr>
          </w:p>
        </w:tc>
      </w:tr>
    </w:tbl>
    <w:p w14:paraId="792AE25A" w14:textId="7C4874CB" w:rsidR="00D20688" w:rsidRDefault="00D20688" w:rsidP="00D20688">
      <w:pPr>
        <w:pStyle w:val="Listenabsatz"/>
        <w:spacing w:after="0"/>
        <w:ind w:left="284"/>
        <w:jc w:val="left"/>
      </w:pPr>
    </w:p>
    <w:p w14:paraId="29CB1DEA" w14:textId="1C32C0E4" w:rsidR="00D20688" w:rsidRDefault="00D20688" w:rsidP="00965604">
      <w:pPr>
        <w:pStyle w:val="Listenabsatz"/>
        <w:spacing w:after="0"/>
        <w:ind w:left="284"/>
      </w:pPr>
      <w:r>
        <w:t xml:space="preserve">b. Welche Vorbehalte Ursula gegenüber haben </w:t>
      </w:r>
      <w:r w:rsidR="00745172">
        <w:t>möglicherweise</w:t>
      </w:r>
      <w:r>
        <w:t xml:space="preserve"> nichts mit ihrem konkreten Verhalten zu tun?</w:t>
      </w:r>
      <w:r w:rsidR="00745172">
        <w:t xml:space="preserve"> Formulieren Sie Vermutungen.</w:t>
      </w:r>
    </w:p>
    <w:p w14:paraId="00D148A4" w14:textId="2F6F3C30" w:rsidR="00D20688" w:rsidRDefault="00D20688" w:rsidP="00D20688">
      <w:pPr>
        <w:pStyle w:val="Listenabsatz"/>
        <w:spacing w:after="0"/>
        <w:ind w:left="284"/>
        <w:jc w:val="left"/>
      </w:pPr>
    </w:p>
    <w:p w14:paraId="5964C01F" w14:textId="5A250754" w:rsidR="00D20688" w:rsidRPr="00D20688" w:rsidRDefault="00D20688" w:rsidP="00D20688">
      <w:pPr>
        <w:pStyle w:val="Listenabsatz"/>
        <w:spacing w:after="0"/>
        <w:ind w:left="284"/>
        <w:jc w:val="left"/>
        <w:rPr>
          <w:rFonts w:ascii="Arial" w:eastAsiaTheme="majorEastAsia" w:hAnsi="Arial" w:cstheme="majorBidi"/>
          <w:b/>
          <w:bCs/>
          <w:color w:val="000000" w:themeColor="text1"/>
          <w:szCs w:val="22"/>
        </w:rPr>
      </w:pPr>
      <w:r>
        <w:t>……………………………………………………………………………………………….......</w:t>
      </w:r>
      <w:r>
        <w:br/>
      </w:r>
      <w:r>
        <w:br/>
        <w:t>…………………………………………………………………………………………………...</w:t>
      </w:r>
    </w:p>
    <w:p w14:paraId="7DE73204" w14:textId="77777777" w:rsidR="00D20688" w:rsidRPr="00D20688" w:rsidRDefault="00D20688" w:rsidP="00D20688">
      <w:pPr>
        <w:spacing w:after="0"/>
        <w:jc w:val="left"/>
        <w:rPr>
          <w:rFonts w:ascii="Arial" w:eastAsiaTheme="majorEastAsia" w:hAnsi="Arial" w:cstheme="majorBidi"/>
          <w:b/>
          <w:bCs/>
          <w:color w:val="000000" w:themeColor="text1"/>
          <w:szCs w:val="22"/>
        </w:rPr>
      </w:pPr>
    </w:p>
    <w:p w14:paraId="068767A2" w14:textId="77777777" w:rsidR="00BE045D" w:rsidRPr="00BE045D" w:rsidRDefault="00BE045D" w:rsidP="00A0158A">
      <w:pPr>
        <w:pStyle w:val="Kommentartext"/>
        <w:numPr>
          <w:ilvl w:val="0"/>
          <w:numId w:val="19"/>
        </w:numPr>
        <w:spacing w:after="0"/>
        <w:ind w:left="284" w:hanging="284"/>
        <w:rPr>
          <w:rFonts w:ascii="Arial" w:eastAsiaTheme="majorEastAsia" w:hAnsi="Arial" w:cstheme="majorBidi"/>
          <w:b/>
          <w:bCs/>
          <w:color w:val="000000" w:themeColor="text1"/>
          <w:szCs w:val="22"/>
        </w:rPr>
      </w:pPr>
      <w:r>
        <w:rPr>
          <w:sz w:val="24"/>
          <w:szCs w:val="24"/>
        </w:rPr>
        <w:t xml:space="preserve">Ursulas Vormund </w:t>
      </w:r>
      <w:r w:rsidRPr="00BE045D">
        <w:rPr>
          <w:sz w:val="24"/>
          <w:szCs w:val="24"/>
        </w:rPr>
        <w:t>Alfred Siegfried berichtete auch der Öffentlichkeit über die Tätigkeit des «Hilfswerks» für die Kinder der Landstrasse. In einer Broschüre von 1943 erklärte er, warum es harte Massnahmen brauchte, um die «</w:t>
      </w:r>
      <w:proofErr w:type="spellStart"/>
      <w:r w:rsidRPr="00BE045D">
        <w:rPr>
          <w:sz w:val="24"/>
          <w:szCs w:val="24"/>
        </w:rPr>
        <w:t>Vagantität</w:t>
      </w:r>
      <w:proofErr w:type="spellEnd"/>
      <w:r w:rsidRPr="00BE045D">
        <w:rPr>
          <w:sz w:val="24"/>
          <w:szCs w:val="24"/>
        </w:rPr>
        <w:t>» zu bekämpfen:</w:t>
      </w:r>
      <w:r w:rsidR="00D20688" w:rsidRPr="00BE045D">
        <w:rPr>
          <w:sz w:val="24"/>
          <w:szCs w:val="24"/>
        </w:rPr>
        <w:t xml:space="preserve"> </w:t>
      </w:r>
      <w:r w:rsidR="0043542B" w:rsidRPr="00BE045D">
        <w:rPr>
          <w:sz w:val="24"/>
          <w:szCs w:val="24"/>
        </w:rPr>
        <w:t xml:space="preserve">«Wer die </w:t>
      </w:r>
      <w:proofErr w:type="spellStart"/>
      <w:r w:rsidR="0043542B" w:rsidRPr="00BE045D">
        <w:rPr>
          <w:sz w:val="24"/>
          <w:szCs w:val="24"/>
        </w:rPr>
        <w:t>Vagantität</w:t>
      </w:r>
      <w:proofErr w:type="spellEnd"/>
      <w:r w:rsidR="0043542B" w:rsidRPr="00BE045D">
        <w:rPr>
          <w:sz w:val="24"/>
          <w:szCs w:val="24"/>
        </w:rPr>
        <w:t xml:space="preserve"> erfolgreich bekämpfen will, muss versuchen, den Verband des fahrenden Volkes zu sprengen, er muss, so hart das klingen mag, die Familiengemeinschaft </w:t>
      </w:r>
      <w:proofErr w:type="gramStart"/>
      <w:r w:rsidR="0043542B" w:rsidRPr="00BE045D">
        <w:rPr>
          <w:sz w:val="24"/>
          <w:szCs w:val="24"/>
        </w:rPr>
        <w:t>auseinander reissen</w:t>
      </w:r>
      <w:proofErr w:type="gramEnd"/>
      <w:r w:rsidR="0043542B" w:rsidRPr="00BE045D">
        <w:rPr>
          <w:sz w:val="24"/>
          <w:szCs w:val="24"/>
        </w:rPr>
        <w:t>. Einen anderen Weg gibt es nicht. Wenn es nicht gelingt, die einzelnen Glieder auf sich se</w:t>
      </w:r>
      <w:r w:rsidR="00B25882" w:rsidRPr="00BE045D">
        <w:rPr>
          <w:sz w:val="24"/>
          <w:szCs w:val="24"/>
        </w:rPr>
        <w:t>lbst zu stellen, so werden sie ü</w:t>
      </w:r>
      <w:r w:rsidR="0043542B" w:rsidRPr="00BE045D">
        <w:rPr>
          <w:sz w:val="24"/>
          <w:szCs w:val="24"/>
        </w:rPr>
        <w:t>ber kurz oder lang wiederum von ihrer Sippe eingefangen; alles, was man für sie getan hat, ist verloren.»</w:t>
      </w:r>
    </w:p>
    <w:p w14:paraId="2FC95AC5" w14:textId="42C8F461" w:rsidR="00A74167" w:rsidRDefault="0043542B" w:rsidP="00BE045D">
      <w:pPr>
        <w:pStyle w:val="Kommentartext"/>
        <w:spacing w:after="0"/>
        <w:ind w:left="284"/>
      </w:pPr>
      <w:r w:rsidRPr="00BE045D">
        <w:t>Alfred Siegfried</w:t>
      </w:r>
      <w:r w:rsidR="00A74167">
        <w:t xml:space="preserve">: Über die Bekämpfung der </w:t>
      </w:r>
      <w:proofErr w:type="spellStart"/>
      <w:r w:rsidR="00A74167">
        <w:t>Vagantität</w:t>
      </w:r>
      <w:proofErr w:type="spellEnd"/>
      <w:r w:rsidRPr="00BE045D">
        <w:t xml:space="preserve"> in</w:t>
      </w:r>
      <w:r w:rsidR="00A74167">
        <w:t xml:space="preserve"> der Schweiz. In:</w:t>
      </w:r>
      <w:r w:rsidRPr="00BE045D">
        <w:t xml:space="preserve"> Mitteilungen des Hilfswerkes für die Kinder der Landstra</w:t>
      </w:r>
      <w:r w:rsidR="00BE045D" w:rsidRPr="00BE045D">
        <w:t>s</w:t>
      </w:r>
      <w:r w:rsidRPr="00BE045D">
        <w:t>se, Nr. 28, Sept. 1943</w:t>
      </w:r>
      <w:r w:rsidR="00313DAE">
        <w:t>, S.</w:t>
      </w:r>
      <w:r w:rsidRPr="00BE045D">
        <w:t xml:space="preserve"> 4</w:t>
      </w:r>
    </w:p>
    <w:p w14:paraId="54E64B26" w14:textId="64FB679A" w:rsidR="0043542B" w:rsidRPr="004438CF" w:rsidRDefault="0043542B" w:rsidP="00BE045D">
      <w:pPr>
        <w:pStyle w:val="Kommentartext"/>
        <w:spacing w:after="0"/>
        <w:ind w:left="284"/>
        <w:rPr>
          <w:rFonts w:ascii="Arial" w:eastAsiaTheme="majorEastAsia" w:hAnsi="Arial" w:cstheme="majorBidi"/>
          <w:b/>
          <w:bCs/>
          <w:color w:val="000000" w:themeColor="text1"/>
          <w:sz w:val="24"/>
          <w:szCs w:val="24"/>
        </w:rPr>
      </w:pPr>
    </w:p>
    <w:p w14:paraId="32E8C178" w14:textId="60A6062C" w:rsidR="00D20688" w:rsidRDefault="00D20688" w:rsidP="00A0158A">
      <w:pPr>
        <w:pStyle w:val="Listenabsatz"/>
        <w:numPr>
          <w:ilvl w:val="0"/>
          <w:numId w:val="14"/>
        </w:numPr>
      </w:pPr>
      <w:r>
        <w:t xml:space="preserve">Bringen Sie diese Aussage in Zusammenhang mit </w:t>
      </w:r>
      <w:proofErr w:type="spellStart"/>
      <w:r w:rsidR="00602BC6">
        <w:t>D</w:t>
      </w:r>
      <w:r>
        <w:t>9</w:t>
      </w:r>
      <w:proofErr w:type="spellEnd"/>
      <w:r w:rsidR="00352174">
        <w:t xml:space="preserve">, allenfalls </w:t>
      </w:r>
      <w:proofErr w:type="spellStart"/>
      <w:r w:rsidR="00602BC6">
        <w:t>D</w:t>
      </w:r>
      <w:r w:rsidR="00352174">
        <w:t>10</w:t>
      </w:r>
      <w:proofErr w:type="spellEnd"/>
      <w:r>
        <w:t>.</w:t>
      </w:r>
    </w:p>
    <w:p w14:paraId="68054EC0" w14:textId="77777777" w:rsidR="00D20688" w:rsidRDefault="00D20688" w:rsidP="00D20688">
      <w:pPr>
        <w:ind w:left="284"/>
      </w:pPr>
      <w:r>
        <w:br/>
        <w:t>……………………………………………………………………………………………….......</w:t>
      </w:r>
      <w:r>
        <w:br/>
      </w:r>
      <w:r>
        <w:br/>
        <w:t>……………………………………………………………………………………………….......</w:t>
      </w:r>
    </w:p>
    <w:p w14:paraId="6E0416C9" w14:textId="77777777" w:rsidR="00D20688" w:rsidRDefault="00D20688" w:rsidP="00D20688">
      <w:pPr>
        <w:ind w:left="284"/>
      </w:pPr>
    </w:p>
    <w:p w14:paraId="4891B424" w14:textId="52AD65EB" w:rsidR="002C2F6E" w:rsidRDefault="002C2F6E" w:rsidP="002C2F6E">
      <w:pPr>
        <w:pStyle w:val="Listenabsatz"/>
        <w:ind w:left="567" w:hanging="283"/>
      </w:pPr>
      <w:r>
        <w:t xml:space="preserve">b. Zur Zeit dieser Aussage verfolgte auch das nationalsozialistische Regime Menschen ohne festen Wohnsitz (Sinti und Roma). Worin aber besteht der Unterschied zwischen der nationalsozialistischen Verfolgung und dem Hilfswerk der Pro Juventute? </w:t>
      </w:r>
    </w:p>
    <w:p w14:paraId="612BCB0D" w14:textId="1014DC54" w:rsidR="002C2F6E" w:rsidRDefault="002C2F6E" w:rsidP="002C2F6E">
      <w:pPr>
        <w:pStyle w:val="Listenabsatz"/>
        <w:ind w:left="567" w:hanging="283"/>
      </w:pPr>
    </w:p>
    <w:p w14:paraId="0B553FF6" w14:textId="2ED72764" w:rsidR="002C2F6E" w:rsidRDefault="002C2F6E" w:rsidP="002C2F6E">
      <w:pPr>
        <w:pStyle w:val="Listenabsatz"/>
        <w:numPr>
          <w:ilvl w:val="0"/>
          <w:numId w:val="38"/>
        </w:numPr>
      </w:pPr>
      <w:r>
        <w:t>……………………………………………………………………………………………</w:t>
      </w:r>
    </w:p>
    <w:p w14:paraId="0F0EECCA" w14:textId="77777777" w:rsidR="002C2F6E" w:rsidRDefault="002C2F6E" w:rsidP="002C2F6E">
      <w:pPr>
        <w:pStyle w:val="Listenabsatz"/>
        <w:ind w:left="929"/>
      </w:pPr>
    </w:p>
    <w:p w14:paraId="7E366D0C" w14:textId="49B59F75" w:rsidR="002C2F6E" w:rsidRDefault="002C2F6E" w:rsidP="002C2F6E">
      <w:pPr>
        <w:pStyle w:val="Listenabsatz"/>
        <w:numPr>
          <w:ilvl w:val="0"/>
          <w:numId w:val="38"/>
        </w:numPr>
      </w:pPr>
      <w:r>
        <w:t>……………………………………………………………………………………………</w:t>
      </w:r>
    </w:p>
    <w:p w14:paraId="0FE2E4AD" w14:textId="77777777" w:rsidR="002C2F6E" w:rsidRDefault="002C2F6E" w:rsidP="002C2F6E">
      <w:pPr>
        <w:pStyle w:val="Listenabsatz"/>
      </w:pPr>
    </w:p>
    <w:p w14:paraId="53BDA249" w14:textId="6F5FCFD9" w:rsidR="002C2F6E" w:rsidRDefault="002C2F6E" w:rsidP="002C2F6E">
      <w:pPr>
        <w:pStyle w:val="Listenabsatz"/>
        <w:numPr>
          <w:ilvl w:val="0"/>
          <w:numId w:val="38"/>
        </w:numPr>
      </w:pPr>
      <w:r>
        <w:t>……………………………………………………………………………………………</w:t>
      </w:r>
    </w:p>
    <w:p w14:paraId="3BD2CA6C" w14:textId="5D7FAD9C" w:rsidR="001B71C3" w:rsidRDefault="001B71C3">
      <w:pPr>
        <w:spacing w:after="0"/>
        <w:jc w:val="left"/>
        <w:rPr>
          <w:rFonts w:eastAsiaTheme="majorEastAsia"/>
          <w:bCs/>
          <w:color w:val="000000" w:themeColor="text1"/>
          <w:szCs w:val="22"/>
        </w:rPr>
      </w:pPr>
    </w:p>
    <w:p w14:paraId="604E3AD6" w14:textId="0BB502CF" w:rsidR="00E261F1" w:rsidRDefault="001B71C3" w:rsidP="00A0158A">
      <w:pPr>
        <w:pStyle w:val="Listenabsatz"/>
        <w:numPr>
          <w:ilvl w:val="0"/>
          <w:numId w:val="19"/>
        </w:numPr>
        <w:spacing w:after="0"/>
        <w:ind w:left="284" w:hanging="284"/>
        <w:rPr>
          <w:rFonts w:eastAsiaTheme="majorEastAsia"/>
          <w:bCs/>
          <w:color w:val="000000" w:themeColor="text1"/>
          <w:szCs w:val="22"/>
        </w:rPr>
      </w:pPr>
      <w:r>
        <w:rPr>
          <w:rFonts w:eastAsiaTheme="majorEastAsia"/>
          <w:bCs/>
          <w:color w:val="000000" w:themeColor="text1"/>
          <w:szCs w:val="22"/>
        </w:rPr>
        <w:t xml:space="preserve">Alfred Siegfried gründete im Rahmen der Pro Juventute das </w:t>
      </w:r>
      <w:r w:rsidR="00965604">
        <w:rPr>
          <w:rFonts w:eastAsiaTheme="majorEastAsia"/>
          <w:bCs/>
          <w:color w:val="000000" w:themeColor="text1"/>
          <w:szCs w:val="22"/>
        </w:rPr>
        <w:t>«</w:t>
      </w:r>
      <w:r>
        <w:rPr>
          <w:rFonts w:eastAsiaTheme="majorEastAsia"/>
          <w:bCs/>
          <w:color w:val="000000" w:themeColor="text1"/>
          <w:szCs w:val="22"/>
        </w:rPr>
        <w:t>Hilfswerk</w:t>
      </w:r>
      <w:r w:rsidR="00965604">
        <w:rPr>
          <w:rFonts w:eastAsiaTheme="majorEastAsia"/>
          <w:bCs/>
          <w:color w:val="000000" w:themeColor="text1"/>
          <w:szCs w:val="22"/>
        </w:rPr>
        <w:t>»</w:t>
      </w:r>
      <w:r>
        <w:rPr>
          <w:rFonts w:eastAsiaTheme="majorEastAsia"/>
          <w:bCs/>
          <w:color w:val="000000" w:themeColor="text1"/>
          <w:szCs w:val="22"/>
        </w:rPr>
        <w:t xml:space="preserve"> und leitete es bis zu seiner Pensionierung </w:t>
      </w:r>
      <w:r w:rsidR="00B77FF0">
        <w:rPr>
          <w:rFonts w:eastAsiaTheme="majorEastAsia"/>
          <w:bCs/>
          <w:color w:val="000000" w:themeColor="text1"/>
          <w:szCs w:val="22"/>
        </w:rPr>
        <w:t>(</w:t>
      </w:r>
      <w:r>
        <w:rPr>
          <w:rFonts w:eastAsiaTheme="majorEastAsia"/>
          <w:bCs/>
          <w:color w:val="000000" w:themeColor="text1"/>
          <w:szCs w:val="22"/>
        </w:rPr>
        <w:t>1959</w:t>
      </w:r>
      <w:r w:rsidR="00B77FF0">
        <w:rPr>
          <w:rFonts w:eastAsiaTheme="majorEastAsia"/>
          <w:bCs/>
          <w:color w:val="000000" w:themeColor="text1"/>
          <w:szCs w:val="22"/>
        </w:rPr>
        <w:t>)</w:t>
      </w:r>
      <w:r>
        <w:rPr>
          <w:rFonts w:eastAsiaTheme="majorEastAsia"/>
          <w:bCs/>
          <w:color w:val="000000" w:themeColor="text1"/>
          <w:szCs w:val="22"/>
        </w:rPr>
        <w:t xml:space="preserve"> 33 Jahre lang. Ist er allein dafür verantwortlich? Ziehen Sie zu Ihren Überlegungen </w:t>
      </w:r>
      <w:proofErr w:type="spellStart"/>
      <w:r w:rsidR="00602BC6">
        <w:rPr>
          <w:rFonts w:eastAsiaTheme="majorEastAsia"/>
          <w:bCs/>
          <w:color w:val="000000" w:themeColor="text1"/>
          <w:szCs w:val="22"/>
        </w:rPr>
        <w:t>D</w:t>
      </w:r>
      <w:r>
        <w:rPr>
          <w:rFonts w:eastAsiaTheme="majorEastAsia"/>
          <w:bCs/>
          <w:color w:val="000000" w:themeColor="text1"/>
          <w:szCs w:val="22"/>
        </w:rPr>
        <w:t>9</w:t>
      </w:r>
      <w:proofErr w:type="spellEnd"/>
      <w:r>
        <w:rPr>
          <w:rFonts w:eastAsiaTheme="majorEastAsia"/>
          <w:bCs/>
          <w:color w:val="000000" w:themeColor="text1"/>
          <w:szCs w:val="22"/>
        </w:rPr>
        <w:t xml:space="preserve"> bei.</w:t>
      </w:r>
    </w:p>
    <w:p w14:paraId="559A5E37" w14:textId="1456C848" w:rsidR="001B71C3" w:rsidRDefault="001B71C3" w:rsidP="001B71C3">
      <w:pPr>
        <w:ind w:left="284"/>
      </w:pPr>
      <w:r>
        <w:br/>
        <w:t>……………………………………………………………………………………………….......</w:t>
      </w:r>
      <w:r>
        <w:br/>
      </w:r>
      <w:r>
        <w:br/>
        <w:t>……………………………………………………………………………………………….......</w:t>
      </w:r>
    </w:p>
    <w:p w14:paraId="0A7BC033" w14:textId="77777777" w:rsidR="005423F7" w:rsidRDefault="005423F7" w:rsidP="005423F7">
      <w:pPr>
        <w:pStyle w:val="Listenabsatz"/>
        <w:ind w:left="284"/>
      </w:pPr>
    </w:p>
    <w:p w14:paraId="198A227D" w14:textId="5A6FE745" w:rsidR="00E261F1" w:rsidRDefault="00E261F1" w:rsidP="005423F7">
      <w:pPr>
        <w:pStyle w:val="Listenabsatz"/>
        <w:ind w:left="284"/>
      </w:pPr>
    </w:p>
    <w:p w14:paraId="56D9B33F" w14:textId="6EC0AC37" w:rsidR="00E261F1" w:rsidRDefault="00A1528A" w:rsidP="00A0158A">
      <w:pPr>
        <w:pStyle w:val="Listenabsatz"/>
        <w:numPr>
          <w:ilvl w:val="0"/>
          <w:numId w:val="19"/>
        </w:numPr>
        <w:ind w:left="284" w:hanging="284"/>
      </w:pPr>
      <w:r>
        <w:t xml:space="preserve">Die Justiz (also die Gerichte) waren nicht in die Entscheide zur Fremdplatzierung von Kindern und Jugendlichen involviert. </w:t>
      </w:r>
      <w:r w:rsidR="00DD1D80">
        <w:t xml:space="preserve">Frau Waser will aber trotzdem, dass </w:t>
      </w:r>
      <w:r w:rsidR="00B77FF0">
        <w:t xml:space="preserve">die </w:t>
      </w:r>
      <w:r w:rsidR="00DD1D80">
        <w:t xml:space="preserve">Rolle </w:t>
      </w:r>
      <w:r w:rsidR="00B77FF0">
        <w:t xml:space="preserve">der Justiz in diesem Zusammenhang </w:t>
      </w:r>
      <w:r w:rsidR="00DD1D80">
        <w:t xml:space="preserve">aufgearbeitet wird. </w:t>
      </w:r>
      <w:r w:rsidR="0056117B">
        <w:t>Sie stützt sich dabei auf ihre Erfahrungen (</w:t>
      </w:r>
      <w:proofErr w:type="spellStart"/>
      <w:r w:rsidR="0020731B">
        <w:t>D</w:t>
      </w:r>
      <w:r w:rsidR="0056117B">
        <w:t>5</w:t>
      </w:r>
      <w:proofErr w:type="spellEnd"/>
      <w:r w:rsidR="0056117B">
        <w:t xml:space="preserve"> und </w:t>
      </w:r>
      <w:proofErr w:type="spellStart"/>
      <w:r w:rsidR="0020731B">
        <w:t>D</w:t>
      </w:r>
      <w:r w:rsidR="0056117B">
        <w:t>6</w:t>
      </w:r>
      <w:proofErr w:type="spellEnd"/>
      <w:r w:rsidR="0056117B">
        <w:t xml:space="preserve">). Welches ist ihre Argumentation? Ziehen Sie den </w:t>
      </w:r>
      <w:r w:rsidR="0056117B" w:rsidRPr="00745172">
        <w:rPr>
          <w:color w:val="000000" w:themeColor="text1"/>
        </w:rPr>
        <w:t xml:space="preserve">Lesetext </w:t>
      </w:r>
      <w:r w:rsidR="00745172" w:rsidRPr="00745172">
        <w:rPr>
          <w:color w:val="000000" w:themeColor="text1"/>
        </w:rPr>
        <w:t>S. 10</w:t>
      </w:r>
      <w:r w:rsidR="0056117B" w:rsidRPr="00745172">
        <w:rPr>
          <w:color w:val="000000" w:themeColor="text1"/>
        </w:rPr>
        <w:t xml:space="preserve"> </w:t>
      </w:r>
      <w:r w:rsidR="0056117B">
        <w:t>bei.</w:t>
      </w:r>
    </w:p>
    <w:p w14:paraId="34B91D96" w14:textId="18B79B9E" w:rsidR="0056117B" w:rsidRDefault="0056117B" w:rsidP="0056117B">
      <w:pPr>
        <w:pStyle w:val="Listenabsatz"/>
        <w:ind w:left="284"/>
      </w:pPr>
    </w:p>
    <w:p w14:paraId="07E2C352" w14:textId="77777777" w:rsidR="0056117B" w:rsidRPr="0098789A" w:rsidRDefault="0056117B" w:rsidP="0056117B">
      <w:pPr>
        <w:ind w:left="284"/>
      </w:pPr>
      <w:r>
        <w:t>……………………………………………………………………………………………….......</w:t>
      </w:r>
      <w:r>
        <w:br/>
      </w:r>
      <w:r>
        <w:br/>
        <w:t>……………………………………………………………………………………………….......</w:t>
      </w:r>
      <w:r>
        <w:br/>
      </w:r>
      <w:r>
        <w:br/>
        <w:t>……………………………………………………………………………………………….......</w:t>
      </w:r>
      <w:r>
        <w:br/>
      </w:r>
      <w:r>
        <w:br/>
        <w:t>…………………………………………………</w:t>
      </w:r>
      <w:r w:rsidRPr="0098789A">
        <w:t>…………………………………………….......</w:t>
      </w:r>
    </w:p>
    <w:p w14:paraId="12605380" w14:textId="249BE5CE" w:rsidR="0020731B" w:rsidRDefault="0098789A" w:rsidP="00A0158A">
      <w:pPr>
        <w:pStyle w:val="Listenabsatz"/>
        <w:numPr>
          <w:ilvl w:val="0"/>
          <w:numId w:val="19"/>
        </w:numPr>
        <w:spacing w:after="0"/>
        <w:ind w:left="284" w:hanging="284"/>
        <w:rPr>
          <w:rFonts w:eastAsiaTheme="majorEastAsia"/>
          <w:bCs/>
          <w:szCs w:val="22"/>
        </w:rPr>
      </w:pPr>
      <w:r w:rsidRPr="0098789A">
        <w:rPr>
          <w:rFonts w:eastAsiaTheme="majorEastAsia"/>
          <w:bCs/>
          <w:szCs w:val="22"/>
        </w:rPr>
        <w:t xml:space="preserve">Vergleichen Sie </w:t>
      </w:r>
      <w:proofErr w:type="spellStart"/>
      <w:r w:rsidR="0020731B">
        <w:rPr>
          <w:rFonts w:eastAsiaTheme="majorEastAsia"/>
          <w:bCs/>
          <w:szCs w:val="22"/>
        </w:rPr>
        <w:t>D</w:t>
      </w:r>
      <w:r w:rsidRPr="0098789A">
        <w:rPr>
          <w:rFonts w:eastAsiaTheme="majorEastAsia"/>
          <w:bCs/>
          <w:szCs w:val="22"/>
        </w:rPr>
        <w:t>7</w:t>
      </w:r>
      <w:proofErr w:type="spellEnd"/>
      <w:r w:rsidRPr="0098789A">
        <w:rPr>
          <w:rFonts w:eastAsiaTheme="majorEastAsia"/>
          <w:bCs/>
          <w:szCs w:val="22"/>
        </w:rPr>
        <w:t xml:space="preserve"> mit dem Lesetext auf </w:t>
      </w:r>
      <w:r w:rsidR="00745172" w:rsidRPr="00745172">
        <w:rPr>
          <w:color w:val="000000" w:themeColor="text1"/>
        </w:rPr>
        <w:t>S. 10</w:t>
      </w:r>
      <w:r w:rsidRPr="0098789A">
        <w:rPr>
          <w:rFonts w:eastAsiaTheme="majorEastAsia"/>
          <w:bCs/>
          <w:szCs w:val="22"/>
        </w:rPr>
        <w:t>. Berücksichtigen Sie dabei die jeweiligen Funktionen der beiden Textgattungen.</w:t>
      </w:r>
    </w:p>
    <w:p w14:paraId="5CFD8457" w14:textId="6DAC40F1" w:rsidR="00976895" w:rsidRPr="004438CF" w:rsidRDefault="00BD1700" w:rsidP="0020731B">
      <w:pPr>
        <w:pStyle w:val="Listenabsatz"/>
        <w:spacing w:after="0"/>
        <w:ind w:left="284"/>
        <w:rPr>
          <w:rFonts w:eastAsiaTheme="majorEastAsia"/>
          <w:bCs/>
          <w:szCs w:val="22"/>
        </w:rPr>
      </w:pPr>
      <w:r w:rsidRPr="00BD1700">
        <w:rPr>
          <w:rFonts w:eastAsiaTheme="majorEastAsia"/>
          <w:bCs/>
          <w:color w:val="000000" w:themeColor="text1"/>
          <w:szCs w:val="22"/>
        </w:rPr>
        <w:br/>
        <w:t>…………………………………………………………………………………………………...</w:t>
      </w:r>
      <w:r>
        <w:rPr>
          <w:rFonts w:eastAsiaTheme="majorEastAsia"/>
          <w:bCs/>
          <w:color w:val="000000" w:themeColor="text1"/>
          <w:szCs w:val="22"/>
        </w:rPr>
        <w:br/>
      </w:r>
      <w:r>
        <w:rPr>
          <w:rFonts w:eastAsiaTheme="majorEastAsia"/>
          <w:bCs/>
          <w:color w:val="000000" w:themeColor="text1"/>
          <w:szCs w:val="22"/>
        </w:rPr>
        <w:br/>
      </w:r>
      <w:r w:rsidRPr="00BD1700">
        <w:rPr>
          <w:rFonts w:eastAsiaTheme="majorEastAsia"/>
          <w:bCs/>
          <w:color w:val="000000" w:themeColor="text1"/>
          <w:szCs w:val="22"/>
        </w:rPr>
        <w:br/>
        <w:t>…………………………………………………………………………………………………...</w:t>
      </w:r>
    </w:p>
    <w:p w14:paraId="162071DE" w14:textId="77777777" w:rsidR="00976895" w:rsidRPr="004438CF" w:rsidRDefault="00976895" w:rsidP="00976895">
      <w:pPr>
        <w:spacing w:after="0"/>
        <w:rPr>
          <w:rFonts w:eastAsiaTheme="majorEastAsia"/>
          <w:bCs/>
          <w:szCs w:val="22"/>
        </w:rPr>
      </w:pPr>
    </w:p>
    <w:p w14:paraId="23C36C19" w14:textId="43FF472C" w:rsidR="00BD1700" w:rsidRDefault="00BD1700" w:rsidP="00A0158A">
      <w:pPr>
        <w:pStyle w:val="Listenabsatz"/>
        <w:numPr>
          <w:ilvl w:val="0"/>
          <w:numId w:val="19"/>
        </w:numPr>
        <w:spacing w:after="0"/>
        <w:ind w:left="284" w:hanging="284"/>
        <w:rPr>
          <w:rFonts w:eastAsiaTheme="majorEastAsia"/>
          <w:bCs/>
          <w:color w:val="000000" w:themeColor="text1"/>
          <w:szCs w:val="22"/>
        </w:rPr>
      </w:pPr>
      <w:r w:rsidRPr="00BD1700">
        <w:rPr>
          <w:rFonts w:eastAsiaTheme="majorEastAsia"/>
          <w:bCs/>
          <w:color w:val="000000" w:themeColor="text1"/>
          <w:szCs w:val="22"/>
        </w:rPr>
        <w:t xml:space="preserve">Welche weiteren </w:t>
      </w:r>
      <w:r>
        <w:rPr>
          <w:rFonts w:eastAsiaTheme="majorEastAsia"/>
          <w:bCs/>
          <w:color w:val="000000" w:themeColor="text1"/>
          <w:szCs w:val="22"/>
        </w:rPr>
        <w:t>Dokume</w:t>
      </w:r>
      <w:r w:rsidR="002241AE">
        <w:rPr>
          <w:rFonts w:eastAsiaTheme="majorEastAsia"/>
          <w:bCs/>
          <w:color w:val="000000" w:themeColor="text1"/>
          <w:szCs w:val="22"/>
        </w:rPr>
        <w:t>nte und Informationen wünschen S</w:t>
      </w:r>
      <w:r>
        <w:rPr>
          <w:rFonts w:eastAsiaTheme="majorEastAsia"/>
          <w:bCs/>
          <w:color w:val="000000" w:themeColor="text1"/>
          <w:szCs w:val="22"/>
        </w:rPr>
        <w:t xml:space="preserve">ie sich zum </w:t>
      </w:r>
      <w:r w:rsidR="00B44AD6">
        <w:rPr>
          <w:rFonts w:eastAsiaTheme="majorEastAsia"/>
          <w:bCs/>
          <w:color w:val="000000" w:themeColor="text1"/>
          <w:szCs w:val="22"/>
        </w:rPr>
        <w:t>Schicksal</w:t>
      </w:r>
      <w:r>
        <w:rPr>
          <w:rFonts w:eastAsiaTheme="majorEastAsia"/>
          <w:bCs/>
          <w:color w:val="000000" w:themeColor="text1"/>
          <w:szCs w:val="22"/>
        </w:rPr>
        <w:t xml:space="preserve"> von Frau Waser?</w:t>
      </w:r>
    </w:p>
    <w:p w14:paraId="0C5B7D17" w14:textId="7D8318C9" w:rsidR="00BD1700" w:rsidRDefault="00BD1700" w:rsidP="00BD1700">
      <w:pPr>
        <w:pStyle w:val="Listenabsatz"/>
        <w:spacing w:after="0"/>
        <w:ind w:left="284"/>
        <w:rPr>
          <w:rFonts w:eastAsiaTheme="majorEastAsia"/>
          <w:bCs/>
          <w:color w:val="000000" w:themeColor="text1"/>
          <w:szCs w:val="22"/>
        </w:rPr>
      </w:pPr>
    </w:p>
    <w:p w14:paraId="552A9C1D" w14:textId="77777777" w:rsidR="00BD1700" w:rsidRDefault="00BD1700" w:rsidP="00BD1700">
      <w:pPr>
        <w:ind w:left="284"/>
      </w:pPr>
      <w:r>
        <w:t>……………………………………………………………………………………………….......</w:t>
      </w:r>
      <w:r>
        <w:br/>
      </w:r>
      <w:r>
        <w:br/>
        <w:t>……………………………………………………………………………………………….......</w:t>
      </w:r>
    </w:p>
    <w:p w14:paraId="7EF87AD0" w14:textId="2198340B" w:rsidR="0043542B" w:rsidRPr="00A1528A" w:rsidRDefault="00322A04" w:rsidP="00A0158A">
      <w:pPr>
        <w:pStyle w:val="Listenabsatz"/>
        <w:numPr>
          <w:ilvl w:val="0"/>
          <w:numId w:val="19"/>
        </w:numPr>
        <w:spacing w:after="0"/>
        <w:ind w:left="284" w:hanging="284"/>
        <w:rPr>
          <w:rFonts w:eastAsiaTheme="majorEastAsia"/>
          <w:bCs/>
          <w:color w:val="000000" w:themeColor="text1"/>
          <w:szCs w:val="22"/>
        </w:rPr>
      </w:pPr>
      <w:r>
        <w:t xml:space="preserve">Bereiten Sie sich vor, </w:t>
      </w:r>
      <w:r w:rsidR="00B44AD6">
        <w:t>das Schicksal</w:t>
      </w:r>
      <w:r>
        <w:t xml:space="preserve"> sowie Ihre Beurteilung der Klasse kurz zu präsentieren. </w:t>
      </w:r>
      <w:r w:rsidR="00976895">
        <w:t>Sie können aus den Quellen und übrigen Materialien Anschauungsmaterial beiziehen.</w:t>
      </w:r>
    </w:p>
    <w:p w14:paraId="23ACED4A" w14:textId="77777777" w:rsidR="00A0158A" w:rsidRDefault="00A0158A">
      <w:pPr>
        <w:spacing w:after="0"/>
        <w:jc w:val="left"/>
        <w:rPr>
          <w:rFonts w:ascii="Arial" w:eastAsiaTheme="majorEastAsia" w:hAnsi="Arial" w:cstheme="majorBidi"/>
          <w:b/>
          <w:bCs/>
          <w:color w:val="000000" w:themeColor="text1"/>
          <w:szCs w:val="22"/>
        </w:rPr>
      </w:pPr>
      <w:r>
        <w:br w:type="page"/>
      </w:r>
    </w:p>
    <w:p w14:paraId="46BBAB4C" w14:textId="73B28BDF" w:rsidR="00221325" w:rsidRDefault="00221325" w:rsidP="00221325">
      <w:pPr>
        <w:pStyle w:val="berschrift3"/>
      </w:pPr>
      <w:bookmarkStart w:id="16" w:name="_Toc52366361"/>
      <w:r>
        <w:lastRenderedPageBreak/>
        <w:t>Dokumente</w:t>
      </w:r>
      <w:bookmarkEnd w:id="16"/>
    </w:p>
    <w:p w14:paraId="342615BB" w14:textId="7B547759" w:rsidR="001C1F2C" w:rsidRDefault="006A2D47" w:rsidP="001C1F2C">
      <w:pPr>
        <w:pStyle w:val="berschrift4"/>
        <w:rPr>
          <w:lang w:val="de-DE" w:eastAsia="de-DE"/>
        </w:rPr>
      </w:pPr>
      <w:proofErr w:type="spellStart"/>
      <w:r>
        <w:rPr>
          <w:lang w:val="de-DE" w:eastAsia="de-DE"/>
        </w:rPr>
        <w:t>D</w:t>
      </w:r>
      <w:r w:rsidR="001C1F2C">
        <w:rPr>
          <w:lang w:val="de-DE" w:eastAsia="de-DE"/>
        </w:rPr>
        <w:t>8</w:t>
      </w:r>
      <w:proofErr w:type="spellEnd"/>
      <w:r w:rsidR="001C1F2C">
        <w:rPr>
          <w:lang w:val="de-DE" w:eastAsia="de-DE"/>
        </w:rPr>
        <w:t xml:space="preserve"> </w:t>
      </w:r>
      <w:r w:rsidR="001C1F2C" w:rsidRPr="00215AA0">
        <w:rPr>
          <w:lang w:val="de-DE" w:eastAsia="de-DE"/>
        </w:rPr>
        <w:t>Brief einer</w:t>
      </w:r>
      <w:r w:rsidR="001C1F2C">
        <w:rPr>
          <w:lang w:val="de-DE" w:eastAsia="de-DE"/>
        </w:rPr>
        <w:t xml:space="preserve"> Bezirksfürsorgerin an Alfred Siegfried im Zusammenhang mit der späteren Mutter der Ursula </w:t>
      </w:r>
      <w:r w:rsidR="00F4783F">
        <w:rPr>
          <w:lang w:val="de-DE" w:eastAsia="de-DE"/>
        </w:rPr>
        <w:t>Hartmann</w:t>
      </w:r>
      <w:r w:rsidR="001C1F2C">
        <w:rPr>
          <w:lang w:val="de-DE" w:eastAsia="de-DE"/>
        </w:rPr>
        <w:t>, Klara «</w:t>
      </w:r>
      <w:proofErr w:type="spellStart"/>
      <w:r w:rsidR="001C1F2C">
        <w:rPr>
          <w:lang w:val="de-DE" w:eastAsia="de-DE"/>
        </w:rPr>
        <w:t>Klärli</w:t>
      </w:r>
      <w:proofErr w:type="spellEnd"/>
      <w:r w:rsidR="001C1F2C">
        <w:rPr>
          <w:lang w:val="de-DE" w:eastAsia="de-DE"/>
        </w:rPr>
        <w:t xml:space="preserve">» </w:t>
      </w:r>
      <w:r w:rsidR="00F4783F">
        <w:rPr>
          <w:lang w:val="de-DE" w:eastAsia="de-DE"/>
        </w:rPr>
        <w:t>Hartmann</w:t>
      </w:r>
      <w:r w:rsidR="00745172">
        <w:rPr>
          <w:lang w:val="de-DE" w:eastAsia="de-DE"/>
        </w:rPr>
        <w:t xml:space="preserve"> (Name geändert) </w:t>
      </w:r>
      <w:r w:rsidR="00745172" w:rsidRPr="00745172">
        <w:rPr>
          <w:noProof/>
          <w:lang w:eastAsia="de-CH"/>
        </w:rPr>
        <mc:AlternateContent>
          <mc:Choice Requires="wps">
            <w:drawing>
              <wp:anchor distT="45720" distB="45720" distL="114300" distR="114300" simplePos="0" relativeHeight="251673600" behindDoc="0" locked="0" layoutInCell="1" allowOverlap="1" wp14:anchorId="550A72F2" wp14:editId="6D2A40CB">
                <wp:simplePos x="0" y="0"/>
                <wp:positionH relativeFrom="column">
                  <wp:posOffset>5538470</wp:posOffset>
                </wp:positionH>
                <wp:positionV relativeFrom="paragraph">
                  <wp:posOffset>13335</wp:posOffset>
                </wp:positionV>
                <wp:extent cx="360000" cy="543600"/>
                <wp:effectExtent l="0" t="0" r="21590" b="27940"/>
                <wp:wrapSquare wrapText="bothSides"/>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E1C693"/>
                        </a:solidFill>
                        <a:ln w="9525">
                          <a:solidFill>
                            <a:srgbClr val="000000"/>
                          </a:solidFill>
                          <a:miter lim="800000"/>
                          <a:headEnd/>
                          <a:tailEnd/>
                        </a:ln>
                      </wps:spPr>
                      <wps:txbx>
                        <w:txbxContent>
                          <w:p w14:paraId="0EF42C8D" w14:textId="00CB65D9" w:rsidR="002E60E1" w:rsidRPr="00AC7EDF" w:rsidRDefault="002E60E1" w:rsidP="008475FA">
                            <w:pPr>
                              <w:spacing w:before="180" w:after="240" w:line="480" w:lineRule="auto"/>
                              <w:jc w:val="center"/>
                              <w:rPr>
                                <w:rFonts w:ascii="Melior" w:hAnsi="Melior"/>
                              </w:rPr>
                            </w:pPr>
                            <w:r>
                              <w:rPr>
                                <w:rFonts w:ascii="Melior" w:hAnsi="Melio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A72F2" id="_x0000_s1034" type="#_x0000_t202" style="position:absolute;left:0;text-align:left;margin-left:436.1pt;margin-top:1.05pt;width:28.35pt;height:42.8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" fillcolor="#e1c693">
                <v:textbox>
                  <w:txbxContent>
                    <w:p w14:paraId="0EF42C8D" w14:textId="00CB65D9" w:rsidR="002E60E1" w:rsidRPr="00AC7EDF" w:rsidRDefault="002E60E1" w:rsidP="008475FA">
                      <w:pPr>
                        <w:spacing w:before="180" w:after="240" w:line="480" w:lineRule="auto"/>
                        <w:jc w:val="center"/>
                        <w:rPr>
                          <w:rFonts w:ascii="Melior" w:hAnsi="Melior"/>
                        </w:rPr>
                      </w:pPr>
                      <w:r>
                        <w:rPr>
                          <w:rFonts w:ascii="Melior" w:hAnsi="Melior"/>
                        </w:rPr>
                        <w:t>8</w:t>
                      </w:r>
                    </w:p>
                  </w:txbxContent>
                </v:textbox>
                <w10:wrap type="square"/>
              </v:shape>
            </w:pict>
          </mc:Fallback>
        </mc:AlternateContent>
      </w:r>
    </w:p>
    <w:p w14:paraId="341C71A3" w14:textId="524F0E23" w:rsidR="001C1F2C" w:rsidRDefault="001C1F2C" w:rsidP="00CE775F">
      <w:pPr>
        <w:rPr>
          <w:lang w:val="de-DE" w:eastAsia="de-DE"/>
        </w:rPr>
      </w:pPr>
    </w:p>
    <w:p w14:paraId="2FF89D91" w14:textId="1B91415E" w:rsidR="00E261F1" w:rsidRDefault="0055225A" w:rsidP="00CE775F">
      <w:pPr>
        <w:rPr>
          <w:lang w:val="de-DE" w:eastAsia="de-DE"/>
        </w:rPr>
      </w:pPr>
      <w:r>
        <w:rPr>
          <w:noProof/>
          <w:lang w:eastAsia="de-CH"/>
        </w:rPr>
        <w:drawing>
          <wp:inline distT="0" distB="0" distL="0" distR="0" wp14:anchorId="3A0F0501" wp14:editId="75FF8E7D">
            <wp:extent cx="5877608" cy="6584504"/>
            <wp:effectExtent l="19050" t="19050" r="27940" b="2603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j_mutter_scan_20190612124842-2_retouchier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82971" cy="6590512"/>
                    </a:xfrm>
                    <a:prstGeom prst="rect">
                      <a:avLst/>
                    </a:prstGeom>
                    <a:ln>
                      <a:solidFill>
                        <a:schemeClr val="tx1"/>
                      </a:solidFill>
                    </a:ln>
                  </pic:spPr>
                </pic:pic>
              </a:graphicData>
            </a:graphic>
          </wp:inline>
        </w:drawing>
      </w:r>
    </w:p>
    <w:p w14:paraId="0566B5F8" w14:textId="5B9346B3" w:rsidR="001C1F2C" w:rsidRDefault="00471C5A">
      <w:pPr>
        <w:spacing w:after="0"/>
        <w:jc w:val="left"/>
        <w:rPr>
          <w:rFonts w:ascii="Arial" w:eastAsiaTheme="majorEastAsia" w:hAnsi="Arial" w:cstheme="majorBidi"/>
          <w:b/>
          <w:iCs/>
          <w:color w:val="000000" w:themeColor="text1"/>
          <w:lang w:val="de-DE"/>
        </w:rPr>
      </w:pPr>
      <w:r w:rsidRPr="00471C5A">
        <w:rPr>
          <w:color w:val="000000"/>
          <w:sz w:val="20"/>
          <w:szCs w:val="20"/>
        </w:rPr>
        <w:t>Pro Juventute-Akten, zur Verfügung gestellt durch Uschi Waser</w:t>
      </w:r>
      <w:r>
        <w:rPr>
          <w:lang w:val="de-DE"/>
        </w:rPr>
        <w:t xml:space="preserve"> </w:t>
      </w:r>
      <w:r w:rsidR="001C1F2C">
        <w:rPr>
          <w:lang w:val="de-DE"/>
        </w:rPr>
        <w:br w:type="page"/>
      </w:r>
    </w:p>
    <w:p w14:paraId="61FDEAC8" w14:textId="4BA2F1B9" w:rsidR="00E261F1" w:rsidRDefault="00745172" w:rsidP="00215AA0">
      <w:pPr>
        <w:pStyle w:val="berschrift4"/>
      </w:pPr>
      <w:r w:rsidRPr="00745172">
        <w:rPr>
          <w:noProof/>
          <w:lang w:eastAsia="de-CH"/>
        </w:rPr>
        <w:lastRenderedPageBreak/>
        <mc:AlternateContent>
          <mc:Choice Requires="wps">
            <w:drawing>
              <wp:anchor distT="45720" distB="45720" distL="114300" distR="114300" simplePos="0" relativeHeight="251666432" behindDoc="0" locked="0" layoutInCell="1" allowOverlap="1" wp14:anchorId="4A52E406" wp14:editId="11E0EB10">
                <wp:simplePos x="0" y="0"/>
                <wp:positionH relativeFrom="column">
                  <wp:posOffset>5553075</wp:posOffset>
                </wp:positionH>
                <wp:positionV relativeFrom="paragraph">
                  <wp:posOffset>55245</wp:posOffset>
                </wp:positionV>
                <wp:extent cx="360000" cy="543600"/>
                <wp:effectExtent l="0" t="0" r="21590" b="27940"/>
                <wp:wrapSquare wrapText="bothSides"/>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E1C693"/>
                        </a:solidFill>
                        <a:ln w="9525">
                          <a:solidFill>
                            <a:srgbClr val="000000"/>
                          </a:solidFill>
                          <a:miter lim="800000"/>
                          <a:headEnd/>
                          <a:tailEnd/>
                        </a:ln>
                      </wps:spPr>
                      <wps:txbx>
                        <w:txbxContent>
                          <w:p w14:paraId="79291075" w14:textId="282A617F" w:rsidR="002E60E1" w:rsidRPr="00AC7EDF" w:rsidRDefault="002E60E1" w:rsidP="00745172">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2E406" id="_x0000_s1035" type="#_x0000_t202" style="position:absolute;left:0;text-align:left;margin-left:437.25pt;margin-top:4.35pt;width:28.35pt;height:42.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" fillcolor="#e1c693">
                <v:textbox>
                  <w:txbxContent>
                    <w:p w14:paraId="79291075" w14:textId="282A617F" w:rsidR="002E60E1" w:rsidRPr="00AC7EDF" w:rsidRDefault="002E60E1" w:rsidP="00745172">
                      <w:pPr>
                        <w:spacing w:before="180" w:after="240" w:line="480" w:lineRule="auto"/>
                        <w:jc w:val="center"/>
                        <w:rPr>
                          <w:rFonts w:ascii="Melior" w:hAnsi="Melior"/>
                        </w:rPr>
                      </w:pPr>
                      <w:r>
                        <w:rPr>
                          <w:rFonts w:ascii="Melior" w:hAnsi="Melior"/>
                        </w:rPr>
                        <w:t>9</w:t>
                      </w:r>
                    </w:p>
                  </w:txbxContent>
                </v:textbox>
                <w10:wrap type="square"/>
              </v:shape>
            </w:pict>
          </mc:Fallback>
        </mc:AlternateContent>
      </w:r>
      <w:proofErr w:type="spellStart"/>
      <w:r w:rsidR="006A2D47">
        <w:t>D</w:t>
      </w:r>
      <w:r w:rsidR="001C1F2C">
        <w:t>9</w:t>
      </w:r>
      <w:proofErr w:type="spellEnd"/>
      <w:r w:rsidR="00221325">
        <w:t xml:space="preserve"> </w:t>
      </w:r>
      <w:r w:rsidR="00215AA0">
        <w:t>Brief von Dr. Alfred Siegfried an den Bezirk</w:t>
      </w:r>
      <w:r w:rsidR="001C1F2C">
        <w:t>s</w:t>
      </w:r>
      <w:r w:rsidR="00215AA0">
        <w:t>sekretär der Pr</w:t>
      </w:r>
      <w:r w:rsidR="001C1F2C">
        <w:t>o</w:t>
      </w:r>
      <w:r w:rsidR="00215AA0">
        <w:t xml:space="preserve"> Juventute in Rüti ZH, wo Ursula </w:t>
      </w:r>
      <w:r w:rsidR="00F4783F">
        <w:t>Hartmann</w:t>
      </w:r>
      <w:r w:rsidR="00215AA0">
        <w:t xml:space="preserve"> geboren wurde.</w:t>
      </w:r>
      <w:r w:rsidRPr="00745172">
        <w:rPr>
          <w:noProof/>
          <w:lang w:val="de-DE" w:eastAsia="de-CH"/>
        </w:rPr>
        <w:t xml:space="preserve"> </w:t>
      </w:r>
    </w:p>
    <w:p w14:paraId="720775C5" w14:textId="735A28F8" w:rsidR="00215AA0" w:rsidRPr="00215AA0" w:rsidRDefault="00215AA0" w:rsidP="00215AA0"/>
    <w:p w14:paraId="04F83D0D" w14:textId="36AC1AFA" w:rsidR="001C1F2C" w:rsidRDefault="00C12149" w:rsidP="00221325">
      <w:r>
        <w:rPr>
          <w:noProof/>
          <w:lang w:eastAsia="de-CH"/>
        </w:rPr>
        <w:drawing>
          <wp:inline distT="0" distB="0" distL="0" distR="0" wp14:anchorId="0393C151" wp14:editId="7CA68B18">
            <wp:extent cx="5939790" cy="7701915"/>
            <wp:effectExtent l="0" t="0" r="381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j_1953_scan_20190612125331-5_ausschn_ret.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9790" cy="7701915"/>
                    </a:xfrm>
                    <a:prstGeom prst="rect">
                      <a:avLst/>
                    </a:prstGeom>
                  </pic:spPr>
                </pic:pic>
              </a:graphicData>
            </a:graphic>
          </wp:inline>
        </w:drawing>
      </w:r>
    </w:p>
    <w:p w14:paraId="31C26B9D" w14:textId="38E81761" w:rsidR="001C1F2C" w:rsidRDefault="00471C5A">
      <w:pPr>
        <w:spacing w:after="0"/>
        <w:jc w:val="left"/>
      </w:pPr>
      <w:r w:rsidRPr="00471C5A">
        <w:rPr>
          <w:color w:val="000000"/>
          <w:sz w:val="20"/>
          <w:szCs w:val="20"/>
        </w:rPr>
        <w:t>Pro Juventute-Akten, zur Verfügung gestellt durch Uschi Waser</w:t>
      </w:r>
      <w:r>
        <w:t xml:space="preserve"> </w:t>
      </w:r>
      <w:r w:rsidR="001C1F2C">
        <w:br w:type="page"/>
      </w:r>
    </w:p>
    <w:p w14:paraId="4A743202" w14:textId="1A78DE6A" w:rsidR="001C1F2C" w:rsidRDefault="00745172" w:rsidP="001C1F2C">
      <w:pPr>
        <w:pStyle w:val="berschrift4"/>
      </w:pPr>
      <w:r w:rsidRPr="00745172">
        <w:rPr>
          <w:noProof/>
          <w:lang w:eastAsia="de-CH"/>
        </w:rPr>
        <w:lastRenderedPageBreak/>
        <mc:AlternateContent>
          <mc:Choice Requires="wps">
            <w:drawing>
              <wp:anchor distT="45720" distB="45720" distL="114300" distR="114300" simplePos="0" relativeHeight="251668480" behindDoc="0" locked="0" layoutInCell="1" allowOverlap="1" wp14:anchorId="0139525F" wp14:editId="1C330019">
                <wp:simplePos x="0" y="0"/>
                <wp:positionH relativeFrom="column">
                  <wp:posOffset>5528945</wp:posOffset>
                </wp:positionH>
                <wp:positionV relativeFrom="paragraph">
                  <wp:posOffset>10160</wp:posOffset>
                </wp:positionV>
                <wp:extent cx="387985" cy="543560"/>
                <wp:effectExtent l="0" t="0" r="12065" b="27940"/>
                <wp:wrapSquare wrapText="bothSides"/>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543560"/>
                        </a:xfrm>
                        <a:prstGeom prst="rect">
                          <a:avLst/>
                        </a:prstGeom>
                        <a:solidFill>
                          <a:srgbClr val="E1C693"/>
                        </a:solidFill>
                        <a:ln w="9525">
                          <a:solidFill>
                            <a:srgbClr val="000000"/>
                          </a:solidFill>
                          <a:miter lim="800000"/>
                          <a:headEnd/>
                          <a:tailEnd/>
                        </a:ln>
                      </wps:spPr>
                      <wps:txbx>
                        <w:txbxContent>
                          <w:p w14:paraId="501A46C4" w14:textId="4B410955" w:rsidR="002E60E1" w:rsidRPr="00AC7EDF" w:rsidRDefault="002E60E1" w:rsidP="00745172">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9525F" id="_x0000_s1036" type="#_x0000_t202" style="position:absolute;left:0;text-align:left;margin-left:435.35pt;margin-top:.8pt;width:30.55pt;height:42.8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" fillcolor="#e1c693">
                <v:textbox>
                  <w:txbxContent>
                    <w:p w14:paraId="501A46C4" w14:textId="4B410955" w:rsidR="002E60E1" w:rsidRPr="00AC7EDF" w:rsidRDefault="002E60E1" w:rsidP="00745172">
                      <w:pPr>
                        <w:spacing w:before="180" w:after="240" w:line="480" w:lineRule="auto"/>
                        <w:jc w:val="center"/>
                        <w:rPr>
                          <w:rFonts w:ascii="Melior" w:hAnsi="Melior"/>
                        </w:rPr>
                      </w:pPr>
                      <w:r>
                        <w:rPr>
                          <w:rFonts w:ascii="Melior" w:hAnsi="Melior"/>
                        </w:rPr>
                        <w:t>10</w:t>
                      </w:r>
                    </w:p>
                  </w:txbxContent>
                </v:textbox>
                <w10:wrap type="square"/>
              </v:shape>
            </w:pict>
          </mc:Fallback>
        </mc:AlternateContent>
      </w:r>
      <w:proofErr w:type="spellStart"/>
      <w:r w:rsidR="006A2D47">
        <w:t>D10</w:t>
      </w:r>
      <w:proofErr w:type="spellEnd"/>
      <w:r w:rsidR="001C1F2C">
        <w:t xml:space="preserve"> Erste Seite der Übersichtsdokumentation der Pro Juventute über die Akten der Ursula </w:t>
      </w:r>
      <w:r w:rsidR="00F4783F">
        <w:t>Hartmann</w:t>
      </w:r>
    </w:p>
    <w:p w14:paraId="7C3D500D" w14:textId="77777777" w:rsidR="00745172" w:rsidRPr="00745172" w:rsidRDefault="00745172" w:rsidP="00745172"/>
    <w:p w14:paraId="632142F7" w14:textId="5FA711DE" w:rsidR="00E261F1" w:rsidRDefault="00A0158A" w:rsidP="00CE775F">
      <w:r>
        <w:rPr>
          <w:noProof/>
          <w:lang w:eastAsia="de-CH"/>
        </w:rPr>
        <w:drawing>
          <wp:inline distT="0" distB="0" distL="0" distR="0" wp14:anchorId="276561AB" wp14:editId="6B97739B">
            <wp:extent cx="5939790" cy="8171815"/>
            <wp:effectExtent l="0" t="0" r="3810"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j_akte_scan_20190612123157-3_re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9790" cy="8171815"/>
                    </a:xfrm>
                    <a:prstGeom prst="rect">
                      <a:avLst/>
                    </a:prstGeom>
                  </pic:spPr>
                </pic:pic>
              </a:graphicData>
            </a:graphic>
          </wp:inline>
        </w:drawing>
      </w:r>
    </w:p>
    <w:p w14:paraId="0BE1CADF" w14:textId="77E881D4" w:rsidR="009927D1" w:rsidRDefault="00834B05" w:rsidP="009927D1">
      <w:pPr>
        <w:rPr>
          <w:u w:val="single"/>
          <w:lang w:val="de-DE" w:eastAsia="de-DE"/>
        </w:rPr>
      </w:pPr>
      <w:r>
        <w:rPr>
          <w:lang w:val="de-DE" w:eastAsia="de-DE"/>
        </w:rPr>
        <w:t>Beim ersten Datum handelt es sich um einen Irrtum: 12. 3. 5</w:t>
      </w:r>
      <w:r w:rsidRPr="00834B05">
        <w:rPr>
          <w:u w:val="single"/>
          <w:lang w:val="de-DE" w:eastAsia="de-DE"/>
        </w:rPr>
        <w:t>3</w:t>
      </w:r>
    </w:p>
    <w:p w14:paraId="2DC98D8A" w14:textId="04CD1541" w:rsidR="00EF2455" w:rsidRPr="00EF2455" w:rsidRDefault="00EF2455" w:rsidP="009927D1">
      <w:pPr>
        <w:rPr>
          <w:sz w:val="20"/>
          <w:lang w:val="de-DE" w:eastAsia="de-DE"/>
        </w:rPr>
      </w:pPr>
      <w:r w:rsidRPr="00EF2455">
        <w:rPr>
          <w:sz w:val="20"/>
          <w:lang w:val="de-DE" w:eastAsia="de-DE"/>
        </w:rPr>
        <w:t>Dokumentation Uschi Waser</w:t>
      </w:r>
    </w:p>
    <w:p w14:paraId="3FBFDD6B" w14:textId="49C82203" w:rsidR="00FF76CE" w:rsidRDefault="00976895" w:rsidP="00976895">
      <w:pPr>
        <w:pStyle w:val="berschrift3"/>
      </w:pPr>
      <w:bookmarkStart w:id="17" w:name="_Toc52366362"/>
      <w:r w:rsidRPr="00B44AD6">
        <w:rPr>
          <w:rStyle w:val="berschrift4Zchn"/>
          <w:b/>
          <w:noProof/>
          <w:lang w:eastAsia="de-CH"/>
        </w:rPr>
        <w:lastRenderedPageBreak/>
        <mc:AlternateContent>
          <mc:Choice Requires="wps">
            <w:drawing>
              <wp:anchor distT="0" distB="0" distL="114300" distR="114300" simplePos="0" relativeHeight="251643904" behindDoc="0" locked="0" layoutInCell="1" allowOverlap="1" wp14:anchorId="14FFCE27" wp14:editId="4EE274FD">
                <wp:simplePos x="0" y="0"/>
                <wp:positionH relativeFrom="column">
                  <wp:posOffset>6157273</wp:posOffset>
                </wp:positionH>
                <wp:positionV relativeFrom="paragraph">
                  <wp:posOffset>-135122</wp:posOffset>
                </wp:positionV>
                <wp:extent cx="109220" cy="9620250"/>
                <wp:effectExtent l="0" t="0" r="5080" b="0"/>
                <wp:wrapNone/>
                <wp:docPr id="58" name="Textfeld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D8C817" w14:textId="77777777" w:rsidR="002E60E1" w:rsidRDefault="002E60E1" w:rsidP="009768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FCE27" id="Textfeld 58" o:spid="_x0000_s1037" type="#_x0000_t202" style="position:absolute;margin-left:484.8pt;margin-top:-10.65pt;width:8.6pt;height:75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" fillcolor="silver" stroked="f">
                <v:textbox>
                  <w:txbxContent>
                    <w:p w14:paraId="04D8C817" w14:textId="77777777" w:rsidR="002E60E1" w:rsidRDefault="002E60E1" w:rsidP="00976895"/>
                  </w:txbxContent>
                </v:textbox>
              </v:shape>
            </w:pict>
          </mc:Fallback>
        </mc:AlternateContent>
      </w:r>
      <w:r w:rsidR="003D1EE2">
        <w:rPr>
          <w:rStyle w:val="berschrift4Zchn"/>
          <w:b/>
        </w:rPr>
        <w:t xml:space="preserve">Fall </w:t>
      </w:r>
      <w:r w:rsidR="00FF76CE">
        <w:t>2: Uschi Waser</w:t>
      </w:r>
      <w:r w:rsidR="008E4ED5">
        <w:t>:</w:t>
      </w:r>
      <w:r>
        <w:t xml:space="preserve"> </w:t>
      </w:r>
      <w:r>
        <w:rPr>
          <w:color w:val="0070C0"/>
        </w:rPr>
        <w:t>Lösungsvorschläge</w:t>
      </w:r>
      <w:r w:rsidRPr="00BE2C59">
        <w:rPr>
          <w:color w:val="0070C0"/>
        </w:rPr>
        <w:t xml:space="preserve"> und Hinweise</w:t>
      </w:r>
      <w:bookmarkEnd w:id="17"/>
    </w:p>
    <w:p w14:paraId="7968EDD3" w14:textId="11D93D1F" w:rsidR="005314A7" w:rsidRDefault="00BE045D" w:rsidP="005314A7">
      <w:pPr>
        <w:pStyle w:val="Listenabsatz"/>
        <w:numPr>
          <w:ilvl w:val="0"/>
          <w:numId w:val="16"/>
        </w:numPr>
        <w:ind w:left="284" w:hanging="284"/>
      </w:pPr>
      <w:r>
        <w:t xml:space="preserve">Die Verwaltung des «Hilfswerks» fasste die Stationen des Mündels Ursula </w:t>
      </w:r>
      <w:r w:rsidR="00F4783F">
        <w:t>Hartmann</w:t>
      </w:r>
      <w:r>
        <w:t xml:space="preserve"> auf grünen Halbkartonkarten zusammen (</w:t>
      </w:r>
      <w:proofErr w:type="spellStart"/>
      <w:r w:rsidR="0020731B">
        <w:t>D1</w:t>
      </w:r>
      <w:r>
        <w:t>0</w:t>
      </w:r>
      <w:proofErr w:type="spellEnd"/>
      <w:r w:rsidR="00FF76CE">
        <w:t>).</w:t>
      </w:r>
    </w:p>
    <w:p w14:paraId="528D12FB" w14:textId="38F07FEB" w:rsidR="00FF76CE" w:rsidRDefault="00FF76CE" w:rsidP="005314A7">
      <w:pPr>
        <w:pStyle w:val="Listenabsatz"/>
        <w:ind w:left="284"/>
      </w:pPr>
      <w:r>
        <w:t xml:space="preserve">Notieren Sie einige Beobachtungen zu ihrem Vorgehen: </w:t>
      </w:r>
      <w:r w:rsidR="005314A7" w:rsidRPr="005314A7">
        <w:rPr>
          <w:color w:val="0070C0"/>
        </w:rPr>
        <w:t>[</w:t>
      </w:r>
      <w:r w:rsidR="00313DAE">
        <w:rPr>
          <w:color w:val="0070C0"/>
        </w:rPr>
        <w:t>i</w:t>
      </w:r>
      <w:r w:rsidRPr="004438CF">
        <w:rPr>
          <w:color w:val="0070C0"/>
        </w:rPr>
        <w:t>ndividuelle Beobachtungen, etwa:</w:t>
      </w:r>
      <w:r w:rsidR="005314A7">
        <w:rPr>
          <w:color w:val="0070C0"/>
        </w:rPr>
        <w:t>]</w:t>
      </w:r>
      <w:r w:rsidRPr="004438CF">
        <w:rPr>
          <w:color w:val="0070C0"/>
        </w:rPr>
        <w:t xml:space="preserve"> </w:t>
      </w:r>
    </w:p>
    <w:p w14:paraId="15C345DA" w14:textId="4C41C9C8" w:rsidR="00E261F1" w:rsidRDefault="00FF76CE" w:rsidP="00A0158A">
      <w:pPr>
        <w:pStyle w:val="Listenabsatz"/>
        <w:numPr>
          <w:ilvl w:val="0"/>
          <w:numId w:val="15"/>
        </w:numPr>
        <w:ind w:left="567" w:hanging="283"/>
        <w:rPr>
          <w:color w:val="0070C0"/>
        </w:rPr>
      </w:pPr>
      <w:r w:rsidRPr="00816620">
        <w:rPr>
          <w:color w:val="0070C0"/>
        </w:rPr>
        <w:t xml:space="preserve">Alfred Siegfried bemüht sich aktiv um die Vormundschaft über Ursula </w:t>
      </w:r>
      <w:r w:rsidR="00F4783F">
        <w:rPr>
          <w:color w:val="0070C0"/>
        </w:rPr>
        <w:t>Hartmann</w:t>
      </w:r>
      <w:r w:rsidRPr="00816620">
        <w:rPr>
          <w:color w:val="0070C0"/>
        </w:rPr>
        <w:t xml:space="preserve"> (2. 6. 53) und löst damit den Beistand ab – siehe auch </w:t>
      </w:r>
      <w:proofErr w:type="spellStart"/>
      <w:r w:rsidR="0020731B">
        <w:rPr>
          <w:color w:val="0070C0"/>
        </w:rPr>
        <w:t>D</w:t>
      </w:r>
      <w:r w:rsidRPr="00816620">
        <w:rPr>
          <w:color w:val="0070C0"/>
        </w:rPr>
        <w:t>10</w:t>
      </w:r>
      <w:proofErr w:type="spellEnd"/>
      <w:r w:rsidRPr="00816620">
        <w:rPr>
          <w:color w:val="0070C0"/>
        </w:rPr>
        <w:t xml:space="preserve"> [ein Beistand hat nur eine beschränkte Kompetenz, hier, um den Kindsvater und Alimente geltend zu machen]</w:t>
      </w:r>
    </w:p>
    <w:p w14:paraId="625EA168" w14:textId="414BD8A7" w:rsidR="00FF76CE" w:rsidRPr="00816620" w:rsidRDefault="00FF76CE" w:rsidP="00A0158A">
      <w:pPr>
        <w:pStyle w:val="Listenabsatz"/>
        <w:numPr>
          <w:ilvl w:val="0"/>
          <w:numId w:val="15"/>
        </w:numPr>
        <w:ind w:left="567" w:hanging="283"/>
        <w:rPr>
          <w:color w:val="0070C0"/>
        </w:rPr>
      </w:pPr>
      <w:r w:rsidRPr="00816620">
        <w:rPr>
          <w:color w:val="0070C0"/>
        </w:rPr>
        <w:t>Es wird festgehalten, dass die Mutter für Ursula sorgt. (2. 6. 53, 25. 7. 53)</w:t>
      </w:r>
    </w:p>
    <w:p w14:paraId="7B51335A" w14:textId="46CA0A21" w:rsidR="00FF76CE" w:rsidRPr="00816620" w:rsidRDefault="00816620" w:rsidP="00A0158A">
      <w:pPr>
        <w:pStyle w:val="Listenabsatz"/>
        <w:numPr>
          <w:ilvl w:val="0"/>
          <w:numId w:val="15"/>
        </w:numPr>
        <w:ind w:left="567" w:hanging="283"/>
        <w:rPr>
          <w:color w:val="0070C0"/>
        </w:rPr>
      </w:pPr>
      <w:r>
        <w:rPr>
          <w:color w:val="0070C0"/>
        </w:rPr>
        <w:t>Der Vormund glaubt nicht, dass U</w:t>
      </w:r>
      <w:r w:rsidR="00FF76CE" w:rsidRPr="00816620">
        <w:rPr>
          <w:color w:val="0070C0"/>
        </w:rPr>
        <w:t>rsula aus gesundheitlichen Gründen im Engadin ist, muss aber später einsehen, dass dies der Fall war (17. 7. 53, 21. 7. 53)</w:t>
      </w:r>
    </w:p>
    <w:p w14:paraId="012E0118" w14:textId="67486C5F" w:rsidR="00816620" w:rsidRPr="00816620" w:rsidRDefault="00FF76CE" w:rsidP="00A0158A">
      <w:pPr>
        <w:pStyle w:val="Listenabsatz"/>
        <w:numPr>
          <w:ilvl w:val="0"/>
          <w:numId w:val="15"/>
        </w:numPr>
        <w:ind w:left="567" w:hanging="283"/>
        <w:rPr>
          <w:color w:val="0070C0"/>
        </w:rPr>
      </w:pPr>
      <w:r w:rsidRPr="00816620">
        <w:rPr>
          <w:color w:val="0070C0"/>
        </w:rPr>
        <w:t>Trotzdem lässt er Ursula polizeilich in ein Kinderheim bringen</w:t>
      </w:r>
      <w:r w:rsidR="00816620" w:rsidRPr="00816620">
        <w:rPr>
          <w:color w:val="0070C0"/>
        </w:rPr>
        <w:t xml:space="preserve"> (17. 7. 53, 25.</w:t>
      </w:r>
      <w:r w:rsidR="001474D3">
        <w:rPr>
          <w:color w:val="0070C0"/>
        </w:rPr>
        <w:t xml:space="preserve"> 7. 53) – siehe auch Transport</w:t>
      </w:r>
      <w:r w:rsidR="00A0158A">
        <w:rPr>
          <w:color w:val="0070C0"/>
        </w:rPr>
        <w:t>befehl auf S. 9.</w:t>
      </w:r>
    </w:p>
    <w:p w14:paraId="620DAC19" w14:textId="77777777" w:rsidR="00FF76CE" w:rsidRPr="005423F7" w:rsidRDefault="00FF76CE" w:rsidP="00FF76CE">
      <w:pPr>
        <w:pStyle w:val="Listenabsatz"/>
        <w:spacing w:after="0"/>
        <w:ind w:left="284"/>
        <w:jc w:val="left"/>
        <w:rPr>
          <w:rFonts w:ascii="Arial" w:eastAsiaTheme="majorEastAsia" w:hAnsi="Arial" w:cstheme="majorBidi"/>
          <w:b/>
          <w:bCs/>
          <w:color w:val="000000" w:themeColor="text1"/>
          <w:szCs w:val="22"/>
        </w:rPr>
      </w:pPr>
    </w:p>
    <w:p w14:paraId="419021F5" w14:textId="21F8BA30" w:rsidR="00FF76CE" w:rsidRPr="00BF6D10" w:rsidRDefault="00FF76CE" w:rsidP="00A0158A">
      <w:pPr>
        <w:pStyle w:val="Listenabsatz"/>
        <w:numPr>
          <w:ilvl w:val="0"/>
          <w:numId w:val="16"/>
        </w:numPr>
        <w:spacing w:after="0"/>
        <w:ind w:left="284" w:hanging="284"/>
        <w:jc w:val="left"/>
        <w:rPr>
          <w:rFonts w:ascii="Arial" w:eastAsiaTheme="majorEastAsia" w:hAnsi="Arial" w:cstheme="majorBidi"/>
          <w:b/>
          <w:bCs/>
          <w:color w:val="000000" w:themeColor="text1"/>
          <w:szCs w:val="22"/>
        </w:rPr>
      </w:pPr>
      <w:r>
        <w:t xml:space="preserve">a. Untersuchen Sie, inwiefern sich der Titel «Ein nettes Mädchen, aber…» in den vier Dokumenten </w:t>
      </w:r>
      <w:proofErr w:type="spellStart"/>
      <w:r w:rsidR="00745172">
        <w:t>D1</w:t>
      </w:r>
      <w:proofErr w:type="spellEnd"/>
      <w:r w:rsidR="00745172">
        <w:t xml:space="preserve"> bis </w:t>
      </w:r>
      <w:proofErr w:type="spellStart"/>
      <w:r w:rsidR="00602BC6">
        <w:t>D4</w:t>
      </w:r>
      <w:proofErr w:type="spellEnd"/>
      <w:r w:rsidR="00602BC6">
        <w:t xml:space="preserve"> im Leseheft S. 11 </w:t>
      </w:r>
      <w:r>
        <w:t xml:space="preserve">widerspiegelt. </w:t>
      </w:r>
      <w:r w:rsidR="00745172" w:rsidRPr="00745172">
        <w:rPr>
          <w:color w:val="0070C0"/>
        </w:rPr>
        <w:t>[</w:t>
      </w:r>
      <w:r w:rsidR="00251D0F" w:rsidRPr="00251D0F">
        <w:rPr>
          <w:color w:val="0070C0"/>
        </w:rPr>
        <w:t>Die</w:t>
      </w:r>
      <w:r w:rsidR="00251D0F">
        <w:rPr>
          <w:color w:val="0070C0"/>
        </w:rPr>
        <w:t xml:space="preserve"> analoge</w:t>
      </w:r>
      <w:r w:rsidR="00251D0F" w:rsidRPr="00251D0F">
        <w:rPr>
          <w:color w:val="0070C0"/>
        </w:rPr>
        <w:t xml:space="preserve"> Rekonstruktionsaufgabe mit expliziterer Aufgabenstellung auch im Dossier für die </w:t>
      </w:r>
      <w:r w:rsidR="00F5789E">
        <w:rPr>
          <w:color w:val="0070C0"/>
        </w:rPr>
        <w:t>Sekundarstufe</w:t>
      </w:r>
      <w:r w:rsidR="00251D0F" w:rsidRPr="00251D0F">
        <w:rPr>
          <w:color w:val="0070C0"/>
        </w:rPr>
        <w:t xml:space="preserve"> I.</w:t>
      </w:r>
      <w:r w:rsidR="00A0158A">
        <w:rPr>
          <w:color w:val="0070C0"/>
        </w:rPr>
        <w:t>]</w:t>
      </w:r>
    </w:p>
    <w:p w14:paraId="51739CE7" w14:textId="34BF14E9" w:rsidR="00FF76CE" w:rsidRDefault="00745172" w:rsidP="00FF76CE">
      <w:pPr>
        <w:pStyle w:val="Listenabsatz"/>
        <w:spacing w:after="0"/>
        <w:ind w:left="284"/>
        <w:jc w:val="left"/>
      </w:pPr>
      <w:r>
        <w:t>]</w:t>
      </w:r>
    </w:p>
    <w:tbl>
      <w:tblPr>
        <w:tblStyle w:val="Tabellenraster"/>
        <w:tblW w:w="0" w:type="auto"/>
        <w:tblInd w:w="284" w:type="dxa"/>
        <w:tblLook w:val="04A0" w:firstRow="1" w:lastRow="0" w:firstColumn="1" w:lastColumn="0" w:noHBand="0" w:noVBand="1"/>
      </w:tblPr>
      <w:tblGrid>
        <w:gridCol w:w="1078"/>
        <w:gridCol w:w="3973"/>
        <w:gridCol w:w="4009"/>
      </w:tblGrid>
      <w:tr w:rsidR="00FF76CE" w14:paraId="39061D36" w14:textId="77777777" w:rsidTr="00FF76CE">
        <w:tc>
          <w:tcPr>
            <w:tcW w:w="1100" w:type="dxa"/>
          </w:tcPr>
          <w:p w14:paraId="5B572F25" w14:textId="785FE11D" w:rsidR="00FF76CE" w:rsidRDefault="0020731B" w:rsidP="00FF76CE">
            <w:pPr>
              <w:pStyle w:val="Listenabsatz"/>
              <w:spacing w:after="0"/>
              <w:ind w:left="0"/>
              <w:jc w:val="left"/>
            </w:pPr>
            <w:r>
              <w:t>D…</w:t>
            </w:r>
          </w:p>
        </w:tc>
        <w:tc>
          <w:tcPr>
            <w:tcW w:w="4093" w:type="dxa"/>
          </w:tcPr>
          <w:p w14:paraId="3AB8877E" w14:textId="77777777" w:rsidR="00FF76CE" w:rsidRDefault="00FF76CE" w:rsidP="00FF76CE">
            <w:pPr>
              <w:pStyle w:val="Listenabsatz"/>
              <w:spacing w:after="0"/>
              <w:ind w:left="0"/>
              <w:jc w:val="left"/>
            </w:pPr>
            <w:r>
              <w:t>«Ein nettes Mädchen…»</w:t>
            </w:r>
          </w:p>
        </w:tc>
        <w:tc>
          <w:tcPr>
            <w:tcW w:w="4093" w:type="dxa"/>
          </w:tcPr>
          <w:p w14:paraId="5432B993" w14:textId="77777777" w:rsidR="00FF76CE" w:rsidRDefault="00FF76CE" w:rsidP="00FF76CE">
            <w:pPr>
              <w:pStyle w:val="Listenabsatz"/>
              <w:spacing w:after="0"/>
              <w:ind w:left="0"/>
              <w:jc w:val="left"/>
            </w:pPr>
            <w:r>
              <w:t>«… aber»</w:t>
            </w:r>
          </w:p>
        </w:tc>
      </w:tr>
      <w:tr w:rsidR="00251D0F" w14:paraId="4A83CC8E" w14:textId="77777777" w:rsidTr="00FF76CE">
        <w:tc>
          <w:tcPr>
            <w:tcW w:w="1100" w:type="dxa"/>
          </w:tcPr>
          <w:p w14:paraId="3A9B6E2B" w14:textId="77777777" w:rsidR="00251D0F" w:rsidRDefault="00251D0F" w:rsidP="00251D0F">
            <w:pPr>
              <w:pStyle w:val="Listenabsatz"/>
              <w:spacing w:after="0"/>
              <w:ind w:left="0"/>
              <w:jc w:val="left"/>
            </w:pPr>
            <w:r>
              <w:t>1</w:t>
            </w:r>
          </w:p>
        </w:tc>
        <w:tc>
          <w:tcPr>
            <w:tcW w:w="4093" w:type="dxa"/>
          </w:tcPr>
          <w:p w14:paraId="6388D527" w14:textId="77777777" w:rsidR="00251D0F" w:rsidRPr="00A95273" w:rsidRDefault="00251D0F" w:rsidP="00251D0F">
            <w:pPr>
              <w:jc w:val="left"/>
              <w:rPr>
                <w:noProof/>
                <w:color w:val="0070C0"/>
              </w:rPr>
            </w:pPr>
          </w:p>
          <w:p w14:paraId="406DA6B5" w14:textId="13662F09" w:rsidR="00251D0F" w:rsidRDefault="00251D0F" w:rsidP="00251D0F">
            <w:pPr>
              <w:pStyle w:val="Listenabsatz"/>
              <w:spacing w:after="0"/>
              <w:ind w:left="0"/>
              <w:jc w:val="left"/>
            </w:pPr>
            <w:r w:rsidRPr="00A95273">
              <w:rPr>
                <w:noProof/>
                <w:color w:val="0070C0"/>
              </w:rPr>
              <w:t xml:space="preserve">… aber das konnte gestoppt werden. </w:t>
            </w:r>
          </w:p>
        </w:tc>
        <w:tc>
          <w:tcPr>
            <w:tcW w:w="4093" w:type="dxa"/>
          </w:tcPr>
          <w:p w14:paraId="52271508" w14:textId="77777777" w:rsidR="00251D0F" w:rsidRPr="00A95273" w:rsidRDefault="00251D0F" w:rsidP="00251D0F">
            <w:pPr>
              <w:jc w:val="left"/>
              <w:rPr>
                <w:noProof/>
                <w:color w:val="0070C0"/>
              </w:rPr>
            </w:pPr>
            <w:r w:rsidRPr="00A95273">
              <w:rPr>
                <w:noProof/>
                <w:color w:val="0070C0"/>
              </w:rPr>
              <w:t>Ursula versuchte wegzulaufen…</w:t>
            </w:r>
          </w:p>
          <w:p w14:paraId="49A14293" w14:textId="77777777" w:rsidR="00251D0F" w:rsidRDefault="00251D0F" w:rsidP="00251D0F">
            <w:pPr>
              <w:pStyle w:val="Listenabsatz"/>
              <w:spacing w:after="0"/>
              <w:ind w:left="0"/>
              <w:jc w:val="left"/>
            </w:pPr>
          </w:p>
        </w:tc>
      </w:tr>
      <w:tr w:rsidR="00251D0F" w14:paraId="2828B307" w14:textId="77777777" w:rsidTr="00FF76CE">
        <w:tc>
          <w:tcPr>
            <w:tcW w:w="1100" w:type="dxa"/>
          </w:tcPr>
          <w:p w14:paraId="3D4B448B" w14:textId="77777777" w:rsidR="00251D0F" w:rsidRDefault="00251D0F" w:rsidP="00251D0F">
            <w:pPr>
              <w:pStyle w:val="Listenabsatz"/>
              <w:spacing w:after="0"/>
              <w:ind w:left="0"/>
              <w:jc w:val="left"/>
            </w:pPr>
            <w:r>
              <w:t>2</w:t>
            </w:r>
          </w:p>
        </w:tc>
        <w:tc>
          <w:tcPr>
            <w:tcW w:w="4093" w:type="dxa"/>
          </w:tcPr>
          <w:p w14:paraId="46CB59FE" w14:textId="405EA68D" w:rsidR="00251D0F" w:rsidRDefault="00251D0F" w:rsidP="00251D0F">
            <w:pPr>
              <w:pStyle w:val="Listenabsatz"/>
              <w:spacing w:after="0"/>
              <w:ind w:left="0"/>
              <w:jc w:val="left"/>
            </w:pPr>
            <w:r w:rsidRPr="00A95273">
              <w:rPr>
                <w:noProof/>
                <w:color w:val="0070C0"/>
              </w:rPr>
              <w:t>Fröhlichkeit, wie andere Kinder, Hoffnung auf Erfolg</w:t>
            </w:r>
          </w:p>
        </w:tc>
        <w:tc>
          <w:tcPr>
            <w:tcW w:w="4093" w:type="dxa"/>
          </w:tcPr>
          <w:p w14:paraId="0A28567A" w14:textId="77777777" w:rsidR="00251D0F" w:rsidRPr="00A95273" w:rsidRDefault="00251D0F" w:rsidP="00251D0F">
            <w:pPr>
              <w:jc w:val="left"/>
              <w:rPr>
                <w:noProof/>
                <w:color w:val="0070C0"/>
              </w:rPr>
            </w:pPr>
          </w:p>
          <w:p w14:paraId="02483BBF" w14:textId="488A4556" w:rsidR="00251D0F" w:rsidRDefault="00251D0F" w:rsidP="00251D0F">
            <w:pPr>
              <w:pStyle w:val="Listenabsatz"/>
              <w:spacing w:after="0"/>
              <w:ind w:left="0"/>
              <w:jc w:val="left"/>
            </w:pPr>
            <w:r w:rsidRPr="00A95273">
              <w:rPr>
                <w:noProof/>
                <w:color w:val="0070C0"/>
              </w:rPr>
              <w:t>… aber keine Illusionen!</w:t>
            </w:r>
          </w:p>
        </w:tc>
      </w:tr>
      <w:tr w:rsidR="00251D0F" w14:paraId="49F82E87" w14:textId="77777777" w:rsidTr="00FF76CE">
        <w:tc>
          <w:tcPr>
            <w:tcW w:w="1100" w:type="dxa"/>
          </w:tcPr>
          <w:p w14:paraId="3C68E691" w14:textId="77777777" w:rsidR="00251D0F" w:rsidRDefault="00251D0F" w:rsidP="00251D0F">
            <w:pPr>
              <w:pStyle w:val="Listenabsatz"/>
              <w:spacing w:after="0"/>
              <w:ind w:left="0"/>
              <w:jc w:val="left"/>
            </w:pPr>
            <w:r>
              <w:t>3</w:t>
            </w:r>
          </w:p>
        </w:tc>
        <w:tc>
          <w:tcPr>
            <w:tcW w:w="4093" w:type="dxa"/>
          </w:tcPr>
          <w:p w14:paraId="4FC4E87F" w14:textId="7B92C4DD" w:rsidR="00251D0F" w:rsidRDefault="00251D0F" w:rsidP="00251D0F">
            <w:pPr>
              <w:pStyle w:val="Listenabsatz"/>
              <w:spacing w:after="0"/>
              <w:ind w:left="0"/>
              <w:jc w:val="left"/>
            </w:pPr>
            <w:r w:rsidRPr="00A95273">
              <w:rPr>
                <w:noProof/>
                <w:color w:val="0070C0"/>
              </w:rPr>
              <w:t>gute Schülerin, Erziehung hat Erfolg</w:t>
            </w:r>
          </w:p>
        </w:tc>
        <w:tc>
          <w:tcPr>
            <w:tcW w:w="4093" w:type="dxa"/>
          </w:tcPr>
          <w:p w14:paraId="50182960" w14:textId="48973D35" w:rsidR="00251D0F" w:rsidRDefault="00251D0F" w:rsidP="00251D0F">
            <w:pPr>
              <w:pStyle w:val="Listenabsatz"/>
              <w:spacing w:after="0"/>
              <w:ind w:left="0"/>
              <w:jc w:val="left"/>
            </w:pPr>
            <w:r w:rsidRPr="00A95273">
              <w:rPr>
                <w:noProof/>
                <w:color w:val="0070C0"/>
              </w:rPr>
              <w:t xml:space="preserve">… aber Anlagen machen ihr zu schaffen. </w:t>
            </w:r>
          </w:p>
        </w:tc>
      </w:tr>
      <w:tr w:rsidR="00251D0F" w14:paraId="7DA8C76B" w14:textId="77777777" w:rsidTr="00FF76CE">
        <w:tc>
          <w:tcPr>
            <w:tcW w:w="1100" w:type="dxa"/>
          </w:tcPr>
          <w:p w14:paraId="511DC509" w14:textId="77777777" w:rsidR="00251D0F" w:rsidRDefault="00251D0F" w:rsidP="00251D0F">
            <w:pPr>
              <w:pStyle w:val="Listenabsatz"/>
              <w:spacing w:after="0"/>
              <w:ind w:left="0"/>
              <w:jc w:val="left"/>
            </w:pPr>
            <w:r>
              <w:t>4</w:t>
            </w:r>
          </w:p>
        </w:tc>
        <w:tc>
          <w:tcPr>
            <w:tcW w:w="4093" w:type="dxa"/>
          </w:tcPr>
          <w:p w14:paraId="01485247" w14:textId="77777777" w:rsidR="00251D0F" w:rsidRDefault="00251D0F" w:rsidP="00251D0F">
            <w:pPr>
              <w:pStyle w:val="Listenabsatz"/>
              <w:spacing w:after="0"/>
              <w:ind w:left="0"/>
              <w:jc w:val="left"/>
            </w:pPr>
          </w:p>
        </w:tc>
        <w:tc>
          <w:tcPr>
            <w:tcW w:w="4093" w:type="dxa"/>
          </w:tcPr>
          <w:p w14:paraId="4E89204B" w14:textId="6D13FBE2" w:rsidR="00251D0F" w:rsidRDefault="00251D0F" w:rsidP="00251D0F">
            <w:pPr>
              <w:pStyle w:val="Listenabsatz"/>
              <w:spacing w:after="0"/>
              <w:ind w:left="0"/>
              <w:jc w:val="left"/>
            </w:pPr>
            <w:r w:rsidRPr="00A95273">
              <w:rPr>
                <w:noProof/>
                <w:color w:val="0070C0"/>
              </w:rPr>
              <w:t>Schwererziehbarkeit, moralisch schwi</w:t>
            </w:r>
            <w:r>
              <w:rPr>
                <w:noProof/>
                <w:color w:val="0070C0"/>
              </w:rPr>
              <w:t>e</w:t>
            </w:r>
            <w:r w:rsidRPr="00A95273">
              <w:rPr>
                <w:noProof/>
                <w:color w:val="0070C0"/>
              </w:rPr>
              <w:t xml:space="preserve">rig, hinter den Buben her. </w:t>
            </w:r>
          </w:p>
        </w:tc>
      </w:tr>
    </w:tbl>
    <w:p w14:paraId="4EF747EF" w14:textId="7DAFD56B" w:rsidR="00FF76CE" w:rsidRDefault="00FF76CE" w:rsidP="00FF76CE">
      <w:pPr>
        <w:pStyle w:val="Listenabsatz"/>
        <w:spacing w:after="0"/>
        <w:ind w:left="284"/>
        <w:jc w:val="left"/>
      </w:pPr>
    </w:p>
    <w:p w14:paraId="6567C2B7" w14:textId="6F7468D6" w:rsidR="00E261F1" w:rsidRDefault="00A0158A" w:rsidP="00251D0F">
      <w:pPr>
        <w:pStyle w:val="Listenabsatz"/>
        <w:ind w:left="284"/>
        <w:rPr>
          <w:noProof/>
          <w:color w:val="0070C0"/>
          <w:lang w:eastAsia="de-CH"/>
        </w:rPr>
      </w:pPr>
      <w:r>
        <w:rPr>
          <w:noProof/>
          <w:color w:val="0070C0"/>
          <w:lang w:eastAsia="de-CH"/>
        </w:rPr>
        <w:t>[</w:t>
      </w:r>
      <w:r w:rsidR="00251D0F">
        <w:rPr>
          <w:noProof/>
          <w:color w:val="0070C0"/>
          <w:lang w:eastAsia="de-CH"/>
        </w:rPr>
        <w:t>Wie das Erziehungsheim 1961, ein volles Jahr, nachdem Ursula aus dem Heim zu einer Tante umplatziert wurde, zu diesem Urteil kam, geht aus den Akten nicht hervor. Im Übersichts</w:t>
      </w:r>
      <w:r w:rsidR="005314A7">
        <w:rPr>
          <w:noProof/>
          <w:color w:val="0070C0"/>
          <w:lang w:eastAsia="de-CH"/>
        </w:rPr>
        <w:softHyphen/>
      </w:r>
      <w:r w:rsidR="00251D0F">
        <w:rPr>
          <w:noProof/>
          <w:color w:val="0070C0"/>
          <w:lang w:eastAsia="de-CH"/>
        </w:rPr>
        <w:t>dossier der Pro Juventute ist noch die Abschrift eine Heilpädagogin des Heims, Frau L. Bürki, vom Zeitpunkt ihrer Entlassung zitiert:</w:t>
      </w:r>
    </w:p>
    <w:p w14:paraId="342A0917" w14:textId="74941DD6" w:rsidR="00251D0F" w:rsidRDefault="00251D0F" w:rsidP="00251D0F">
      <w:pPr>
        <w:pStyle w:val="Listenabsatz"/>
        <w:ind w:left="284"/>
        <w:rPr>
          <w:noProof/>
          <w:color w:val="0070C0"/>
          <w:lang w:eastAsia="de-CH"/>
        </w:rPr>
      </w:pPr>
      <w:r>
        <w:rPr>
          <w:noProof/>
          <w:color w:val="0070C0"/>
          <w:lang w:eastAsia="de-CH"/>
        </w:rPr>
        <w:t>«Urseli sei ein typisches Vagantenkind mit all der Liebenswürdigkeit u. auch den unan</w:t>
      </w:r>
      <w:r w:rsidR="005314A7">
        <w:rPr>
          <w:noProof/>
          <w:color w:val="0070C0"/>
          <w:lang w:eastAsia="de-CH"/>
        </w:rPr>
        <w:softHyphen/>
      </w:r>
      <w:r>
        <w:rPr>
          <w:noProof/>
          <w:color w:val="0070C0"/>
          <w:lang w:eastAsia="de-CH"/>
        </w:rPr>
        <w:t>genehmen Seiten dieser Kinder. Selten habe ein Kind der Schreibenden so viel Schwierigkeiten bereitet wie gerade Urseli. Urseli ist ‹in guten Zeiten› eine gute Durchschnittschülerin. Die Kehrseite sei die folgende:</w:t>
      </w:r>
    </w:p>
    <w:p w14:paraId="48C3E994" w14:textId="3E5B9A6C" w:rsidR="00251D0F" w:rsidRDefault="00251D0F" w:rsidP="00251D0F">
      <w:pPr>
        <w:pStyle w:val="Listenabsatz"/>
        <w:ind w:left="284"/>
        <w:rPr>
          <w:noProof/>
          <w:color w:val="0070C0"/>
          <w:lang w:eastAsia="de-CH"/>
        </w:rPr>
      </w:pPr>
      <w:r>
        <w:rPr>
          <w:noProof/>
          <w:color w:val="0070C0"/>
          <w:lang w:eastAsia="de-CH"/>
        </w:rPr>
        <w:t>Mit allerlei Mitteln versuchte Urseli von Zeit zu Zeit der Mittelpunkt der Klasse zu sein. Wenn es nichts nützte, hätte sie angefangen, allerlei Lügen anzuleiten. Sei hier so erfinderisch, dass man es nie dazu brachte, die Wahrheit zu gestehen.</w:t>
      </w:r>
      <w:r w:rsidR="00E261F1">
        <w:rPr>
          <w:noProof/>
          <w:color w:val="0070C0"/>
          <w:lang w:eastAsia="de-CH"/>
        </w:rPr>
        <w:t xml:space="preserve"> </w:t>
      </w:r>
      <w:r>
        <w:rPr>
          <w:noProof/>
          <w:color w:val="0070C0"/>
          <w:lang w:eastAsia="de-CH"/>
        </w:rPr>
        <w:t>[…]»</w:t>
      </w:r>
    </w:p>
    <w:p w14:paraId="085EEE52" w14:textId="1600D51E" w:rsidR="00E261F1" w:rsidRDefault="00251D0F" w:rsidP="00251D0F">
      <w:pPr>
        <w:pStyle w:val="Listenabsatz"/>
        <w:ind w:left="284"/>
        <w:rPr>
          <w:noProof/>
          <w:color w:val="0070C0"/>
          <w:lang w:eastAsia="de-CH"/>
        </w:rPr>
      </w:pPr>
      <w:r>
        <w:rPr>
          <w:noProof/>
          <w:color w:val="0070C0"/>
          <w:lang w:eastAsia="de-CH"/>
        </w:rPr>
        <w:t>Es ist also anzunehmen, dass die latenten Vorurteile der Erzieherinnen verbunden mit der Tatsache, dass die Heilpädagogin besondere Schwierigkeiten mit Ursula hatte, zu dieser Ablehnung durch das Heim geführt haben.</w:t>
      </w:r>
      <w:r w:rsidR="00A0158A">
        <w:rPr>
          <w:noProof/>
          <w:color w:val="0070C0"/>
          <w:lang w:eastAsia="de-CH"/>
        </w:rPr>
        <w:t>]</w:t>
      </w:r>
    </w:p>
    <w:p w14:paraId="5D9B6101" w14:textId="6504E8AC" w:rsidR="00251D0F" w:rsidRDefault="00251D0F" w:rsidP="00FF76CE">
      <w:pPr>
        <w:pStyle w:val="Listenabsatz"/>
        <w:spacing w:after="0"/>
        <w:ind w:left="284"/>
        <w:jc w:val="left"/>
      </w:pPr>
    </w:p>
    <w:p w14:paraId="7F8F8399" w14:textId="4146A6FE" w:rsidR="00FF76CE" w:rsidRDefault="00FF76CE" w:rsidP="00FF76CE">
      <w:pPr>
        <w:pStyle w:val="Listenabsatz"/>
        <w:spacing w:after="0"/>
        <w:ind w:left="284"/>
        <w:jc w:val="left"/>
      </w:pPr>
      <w:r>
        <w:t xml:space="preserve">b. Welche Vorbehalte Ursula gegenüber haben </w:t>
      </w:r>
      <w:r w:rsidR="00745172">
        <w:t>möglicherweise</w:t>
      </w:r>
      <w:r>
        <w:t xml:space="preserve"> nichts mit ihrem konkreten Verhalten zu tun?</w:t>
      </w:r>
      <w:r w:rsidR="00745172">
        <w:t xml:space="preserve"> Formulieren Sie Vermutungen.</w:t>
      </w:r>
    </w:p>
    <w:p w14:paraId="3FB87460" w14:textId="2458A925" w:rsidR="00FF76CE" w:rsidRPr="00251D0F" w:rsidRDefault="00251D0F" w:rsidP="00A0158A">
      <w:pPr>
        <w:pStyle w:val="Listenabsatz"/>
        <w:numPr>
          <w:ilvl w:val="0"/>
          <w:numId w:val="17"/>
        </w:numPr>
        <w:spacing w:after="0"/>
        <w:ind w:left="567" w:hanging="283"/>
        <w:jc w:val="left"/>
        <w:rPr>
          <w:color w:val="0070C0"/>
        </w:rPr>
      </w:pPr>
      <w:r w:rsidRPr="00251D0F">
        <w:rPr>
          <w:color w:val="0070C0"/>
        </w:rPr>
        <w:t xml:space="preserve">Das </w:t>
      </w:r>
      <w:r w:rsidR="00BE045D">
        <w:rPr>
          <w:color w:val="0070C0"/>
        </w:rPr>
        <w:t>«</w:t>
      </w:r>
      <w:proofErr w:type="spellStart"/>
      <w:r w:rsidRPr="00251D0F">
        <w:rPr>
          <w:color w:val="0070C0"/>
        </w:rPr>
        <w:t>Abschleichen</w:t>
      </w:r>
      <w:proofErr w:type="spellEnd"/>
      <w:r w:rsidR="00BE045D">
        <w:rPr>
          <w:color w:val="0070C0"/>
        </w:rPr>
        <w:t>»</w:t>
      </w:r>
      <w:r w:rsidRPr="00251D0F">
        <w:rPr>
          <w:color w:val="0070C0"/>
        </w:rPr>
        <w:t xml:space="preserve"> des zweieinhaltjährigen Mädchens wird mit ihrem «Blut», ihrer </w:t>
      </w:r>
      <w:r w:rsidR="005314A7">
        <w:rPr>
          <w:color w:val="0070C0"/>
        </w:rPr>
        <w:t>Abstammung begründet. (</w:t>
      </w:r>
      <w:proofErr w:type="spellStart"/>
      <w:r w:rsidR="005314A7">
        <w:rPr>
          <w:color w:val="0070C0"/>
        </w:rPr>
        <w:t>D</w:t>
      </w:r>
      <w:r w:rsidRPr="00251D0F">
        <w:rPr>
          <w:color w:val="0070C0"/>
        </w:rPr>
        <w:t>1</w:t>
      </w:r>
      <w:proofErr w:type="spellEnd"/>
      <w:r w:rsidRPr="00251D0F">
        <w:rPr>
          <w:color w:val="0070C0"/>
        </w:rPr>
        <w:t>)</w:t>
      </w:r>
    </w:p>
    <w:p w14:paraId="1AE85F2F" w14:textId="3B3B836D" w:rsidR="00251D0F" w:rsidRPr="00251D0F" w:rsidRDefault="00251D0F" w:rsidP="00A0158A">
      <w:pPr>
        <w:pStyle w:val="Listenabsatz"/>
        <w:numPr>
          <w:ilvl w:val="0"/>
          <w:numId w:val="17"/>
        </w:numPr>
        <w:spacing w:after="0"/>
        <w:ind w:left="567" w:hanging="283"/>
        <w:jc w:val="left"/>
        <w:rPr>
          <w:color w:val="0070C0"/>
        </w:rPr>
      </w:pPr>
      <w:r w:rsidRPr="00251D0F">
        <w:rPr>
          <w:color w:val="0070C0"/>
        </w:rPr>
        <w:t>Die Erziehung wird letztlich keinen Erfolg haben. (</w:t>
      </w:r>
      <w:r w:rsidR="0020731B">
        <w:rPr>
          <w:color w:val="0070C0"/>
        </w:rPr>
        <w:t>D</w:t>
      </w:r>
      <w:r w:rsidRPr="00251D0F">
        <w:rPr>
          <w:color w:val="0070C0"/>
        </w:rPr>
        <w:t>2)</w:t>
      </w:r>
    </w:p>
    <w:p w14:paraId="517DB14B" w14:textId="44BC1623" w:rsidR="00251D0F" w:rsidRPr="00251D0F" w:rsidRDefault="00251D0F" w:rsidP="00A0158A">
      <w:pPr>
        <w:pStyle w:val="Listenabsatz"/>
        <w:numPr>
          <w:ilvl w:val="0"/>
          <w:numId w:val="17"/>
        </w:numPr>
        <w:spacing w:after="0"/>
        <w:ind w:left="567" w:hanging="283"/>
        <w:jc w:val="left"/>
        <w:rPr>
          <w:color w:val="0070C0"/>
        </w:rPr>
      </w:pPr>
      <w:r w:rsidRPr="00251D0F">
        <w:rPr>
          <w:color w:val="0070C0"/>
        </w:rPr>
        <w:t>Sie hat Anlagen, die ihr zu schaffen machen (</w:t>
      </w:r>
      <w:proofErr w:type="spellStart"/>
      <w:r w:rsidR="0020731B">
        <w:rPr>
          <w:color w:val="0070C0"/>
        </w:rPr>
        <w:t>D</w:t>
      </w:r>
      <w:r w:rsidRPr="00251D0F">
        <w:rPr>
          <w:color w:val="0070C0"/>
        </w:rPr>
        <w:t>3</w:t>
      </w:r>
      <w:proofErr w:type="spellEnd"/>
      <w:r w:rsidRPr="00251D0F">
        <w:rPr>
          <w:color w:val="0070C0"/>
        </w:rPr>
        <w:t>)</w:t>
      </w:r>
    </w:p>
    <w:p w14:paraId="647CABA5" w14:textId="53CC037B" w:rsidR="00E261F1" w:rsidRDefault="00251D0F" w:rsidP="00A0158A">
      <w:pPr>
        <w:pStyle w:val="Listenabsatz"/>
        <w:numPr>
          <w:ilvl w:val="0"/>
          <w:numId w:val="17"/>
        </w:numPr>
        <w:spacing w:after="0"/>
        <w:ind w:left="567" w:hanging="283"/>
        <w:jc w:val="left"/>
        <w:rPr>
          <w:color w:val="0070C0"/>
        </w:rPr>
      </w:pPr>
      <w:r w:rsidRPr="00251D0F">
        <w:rPr>
          <w:color w:val="0070C0"/>
        </w:rPr>
        <w:t>Die Achtjährige wird als an Knaben interessiert qualifiziert (</w:t>
      </w:r>
      <w:proofErr w:type="spellStart"/>
      <w:r w:rsidR="0020731B">
        <w:rPr>
          <w:color w:val="0070C0"/>
        </w:rPr>
        <w:t>D</w:t>
      </w:r>
      <w:r w:rsidRPr="00251D0F">
        <w:rPr>
          <w:color w:val="0070C0"/>
        </w:rPr>
        <w:t>4</w:t>
      </w:r>
      <w:proofErr w:type="spellEnd"/>
      <w:r w:rsidRPr="00251D0F">
        <w:rPr>
          <w:color w:val="0070C0"/>
        </w:rPr>
        <w:t>).</w:t>
      </w:r>
      <w:r w:rsidR="00BE045D">
        <w:rPr>
          <w:color w:val="0070C0"/>
        </w:rPr>
        <w:t xml:space="preserve"> Das sei ein Zeichen ihres schlechten Charakters.</w:t>
      </w:r>
    </w:p>
    <w:p w14:paraId="0EC48427" w14:textId="3B6E2179" w:rsidR="00251D0F" w:rsidRDefault="00A0158A" w:rsidP="00A0158A">
      <w:pPr>
        <w:spacing w:after="0"/>
        <w:ind w:left="284"/>
      </w:pPr>
      <w:r>
        <w:rPr>
          <w:color w:val="0070C0"/>
        </w:rPr>
        <w:t>[</w:t>
      </w:r>
      <w:r w:rsidR="000B256B" w:rsidRPr="000B256B">
        <w:rPr>
          <w:color w:val="0070C0"/>
        </w:rPr>
        <w:t>In diesen Urteilen widerspiegeln sich Vorurteile gegen Fahrende.</w:t>
      </w:r>
      <w:r w:rsidR="00251D0F">
        <w:t xml:space="preserve"> </w:t>
      </w:r>
      <w:r>
        <w:rPr>
          <w:color w:val="0070C0"/>
        </w:rPr>
        <w:t>Auch</w:t>
      </w:r>
      <w:r w:rsidR="00BE045D" w:rsidRPr="00BE045D">
        <w:rPr>
          <w:color w:val="0070C0"/>
        </w:rPr>
        <w:t xml:space="preserve"> </w:t>
      </w:r>
      <w:r>
        <w:rPr>
          <w:color w:val="0070C0"/>
        </w:rPr>
        <w:t>liegt</w:t>
      </w:r>
      <w:r w:rsidR="00BE045D" w:rsidRPr="00BE045D">
        <w:rPr>
          <w:color w:val="0070C0"/>
        </w:rPr>
        <w:t xml:space="preserve"> </w:t>
      </w:r>
      <w:r>
        <w:rPr>
          <w:color w:val="0070C0"/>
        </w:rPr>
        <w:t>ihnen</w:t>
      </w:r>
      <w:r w:rsidR="00BE045D" w:rsidRPr="00BE045D">
        <w:rPr>
          <w:color w:val="0070C0"/>
        </w:rPr>
        <w:t xml:space="preserve"> </w:t>
      </w:r>
      <w:r>
        <w:rPr>
          <w:color w:val="0070C0"/>
        </w:rPr>
        <w:t>eine geschlechter</w:t>
      </w:r>
      <w:r w:rsidR="00BE045D" w:rsidRPr="00BE045D">
        <w:rPr>
          <w:color w:val="0070C0"/>
        </w:rPr>
        <w:t>spezifisch negative Bewertung von bestimmten Verhaltensweisen</w:t>
      </w:r>
      <w:r>
        <w:rPr>
          <w:color w:val="0070C0"/>
        </w:rPr>
        <w:t xml:space="preserve"> zugrunde.]</w:t>
      </w:r>
      <w:r w:rsidR="00BE045D" w:rsidRPr="00BE045D">
        <w:rPr>
          <w:color w:val="0070C0"/>
        </w:rPr>
        <w:t>.</w:t>
      </w:r>
    </w:p>
    <w:p w14:paraId="40779DA3" w14:textId="77777777" w:rsidR="00FF76CE" w:rsidRPr="00D20688" w:rsidRDefault="00FF76CE" w:rsidP="00FF76CE">
      <w:pPr>
        <w:spacing w:after="0"/>
        <w:jc w:val="left"/>
        <w:rPr>
          <w:rFonts w:ascii="Arial" w:eastAsiaTheme="majorEastAsia" w:hAnsi="Arial" w:cstheme="majorBidi"/>
          <w:b/>
          <w:bCs/>
          <w:color w:val="000000" w:themeColor="text1"/>
          <w:szCs w:val="22"/>
        </w:rPr>
      </w:pPr>
    </w:p>
    <w:p w14:paraId="47E73F1F" w14:textId="7FD7F35D" w:rsidR="00FF76CE" w:rsidRPr="008D74B7" w:rsidRDefault="004438CF" w:rsidP="00A0158A">
      <w:pPr>
        <w:pStyle w:val="Listenabsatz"/>
        <w:numPr>
          <w:ilvl w:val="0"/>
          <w:numId w:val="16"/>
        </w:numPr>
        <w:spacing w:after="0"/>
        <w:ind w:left="284" w:hanging="284"/>
        <w:rPr>
          <w:rFonts w:ascii="Arial" w:eastAsiaTheme="majorEastAsia" w:hAnsi="Arial" w:cstheme="majorBidi"/>
          <w:b/>
          <w:bCs/>
          <w:color w:val="000000" w:themeColor="text1"/>
          <w:szCs w:val="22"/>
        </w:rPr>
      </w:pPr>
      <w:r>
        <w:t xml:space="preserve">Ursulas Vormund </w:t>
      </w:r>
      <w:r w:rsidRPr="00BE045D">
        <w:t>Alfred Siegfried berichtete auch der Öffentlichkeit über die Tätigkeit des «Hilfswerks» für die Kinder der Landstrasse. In einer Broschüre von 1943 erklärte er, warum es harte Massnahmen brauchte, um die «</w:t>
      </w:r>
      <w:proofErr w:type="spellStart"/>
      <w:r w:rsidRPr="00BE045D">
        <w:t>Vagantität</w:t>
      </w:r>
      <w:proofErr w:type="spellEnd"/>
      <w:r w:rsidRPr="00BE045D">
        <w:t xml:space="preserve">» zu bekämpfen: </w:t>
      </w:r>
      <w:r w:rsidR="00FF76CE" w:rsidRPr="00E508F0">
        <w:t xml:space="preserve">«Wer die </w:t>
      </w:r>
      <w:proofErr w:type="spellStart"/>
      <w:r w:rsidR="00FF76CE" w:rsidRPr="00E508F0">
        <w:t>Vagantität</w:t>
      </w:r>
      <w:proofErr w:type="spellEnd"/>
      <w:r w:rsidR="00FF76CE" w:rsidRPr="00E508F0">
        <w:t xml:space="preserve"> erfolgreich bekämpfen will, muss versuchen, den Verband des fahrenden Volkes zu sprengen, er muss, so hart das klingen mag, die Familiengemeinschaft </w:t>
      </w:r>
      <w:proofErr w:type="gramStart"/>
      <w:r w:rsidR="00FF76CE" w:rsidRPr="00E508F0">
        <w:t>auseinander reissen</w:t>
      </w:r>
      <w:proofErr w:type="gramEnd"/>
      <w:r w:rsidR="00FF76CE" w:rsidRPr="00E508F0">
        <w:t>. Einen anderen Weg gibt es nicht. Wenn es nicht gelingt, die einzelnen Glieder auf sich se</w:t>
      </w:r>
      <w:r w:rsidR="00FF76CE">
        <w:t>lbst zu stellen, so werden sie ü</w:t>
      </w:r>
      <w:r w:rsidR="00FF76CE" w:rsidRPr="00E508F0">
        <w:t>ber kurz oder lang wiederum von ihrer Sippe eingefangen; alles, was man für sie getan hat, ist verloren.»</w:t>
      </w:r>
      <w:r w:rsidR="007E477D">
        <w:t xml:space="preserve"> </w:t>
      </w:r>
      <w:r w:rsidR="007E477D" w:rsidRPr="00526664">
        <w:rPr>
          <w:b/>
          <w:noProof/>
          <w:lang w:eastAsia="de-CH"/>
        </w:rPr>
        <mc:AlternateContent>
          <mc:Choice Requires="wps">
            <w:drawing>
              <wp:anchor distT="0" distB="0" distL="114300" distR="114300" simplePos="0" relativeHeight="251676672" behindDoc="0" locked="0" layoutInCell="1" allowOverlap="1" wp14:anchorId="1AA028D5" wp14:editId="6ADBDC9E">
                <wp:simplePos x="0" y="0"/>
                <wp:positionH relativeFrom="column">
                  <wp:posOffset>6146800</wp:posOffset>
                </wp:positionH>
                <wp:positionV relativeFrom="paragraph">
                  <wp:posOffset>-280670</wp:posOffset>
                </wp:positionV>
                <wp:extent cx="118745" cy="9429115"/>
                <wp:effectExtent l="0" t="0" r="0" b="635"/>
                <wp:wrapNone/>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F4AE86"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028D5" id="Textfeld 24" o:spid="_x0000_s1038" type="#_x0000_t202" style="position:absolute;left:0;text-align:left;margin-left:484pt;margin-top:-22.1pt;width:9.35pt;height:742.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" fillcolor="silver" stroked="f">
                <v:textbox>
                  <w:txbxContent>
                    <w:p w14:paraId="02F4AE86" w14:textId="77777777" w:rsidR="002E60E1" w:rsidRDefault="002E60E1"/>
                  </w:txbxContent>
                </v:textbox>
              </v:shape>
            </w:pict>
          </mc:Fallback>
        </mc:AlternateContent>
      </w:r>
    </w:p>
    <w:p w14:paraId="6FA5E49D" w14:textId="77777777" w:rsidR="00A74167" w:rsidRDefault="00A74167" w:rsidP="004B1AC5">
      <w:pPr>
        <w:pStyle w:val="Kommentartext"/>
        <w:spacing w:after="0"/>
        <w:ind w:left="284"/>
      </w:pPr>
      <w:r w:rsidRPr="00BE045D">
        <w:t>Alfred Siegfried</w:t>
      </w:r>
      <w:r>
        <w:t xml:space="preserve">: Über die Bekämpfung der </w:t>
      </w:r>
      <w:proofErr w:type="spellStart"/>
      <w:r>
        <w:t>Vagantität</w:t>
      </w:r>
      <w:proofErr w:type="spellEnd"/>
      <w:r w:rsidRPr="00BE045D">
        <w:t xml:space="preserve"> in</w:t>
      </w:r>
      <w:r>
        <w:t xml:space="preserve"> der Schweiz. In:</w:t>
      </w:r>
      <w:r w:rsidRPr="00BE045D">
        <w:t xml:space="preserve"> Mitteilungen des Hilfswerkes für die Kinder der Landstrasse, Nr. 28, Sept. 1943</w:t>
      </w:r>
      <w:r>
        <w:t>, S.</w:t>
      </w:r>
      <w:r w:rsidRPr="00BE045D">
        <w:t xml:space="preserve"> 4</w:t>
      </w:r>
    </w:p>
    <w:p w14:paraId="0D6D57FD" w14:textId="732DBDBE" w:rsidR="00FF76CE" w:rsidRPr="00D20688" w:rsidRDefault="00FF76CE" w:rsidP="00FF76CE">
      <w:pPr>
        <w:pStyle w:val="Listenabsatz"/>
        <w:spacing w:after="0"/>
        <w:ind w:left="284"/>
        <w:jc w:val="left"/>
        <w:rPr>
          <w:rFonts w:ascii="Arial" w:eastAsiaTheme="majorEastAsia" w:hAnsi="Arial" w:cstheme="majorBidi"/>
          <w:b/>
          <w:bCs/>
          <w:color w:val="000000" w:themeColor="text1"/>
          <w:szCs w:val="22"/>
        </w:rPr>
      </w:pPr>
    </w:p>
    <w:p w14:paraId="36D54294" w14:textId="6A9405D6" w:rsidR="00FF76CE" w:rsidRDefault="00313DAE" w:rsidP="00313DAE">
      <w:pPr>
        <w:ind w:left="284"/>
      </w:pPr>
      <w:r>
        <w:t xml:space="preserve">a. </w:t>
      </w:r>
      <w:r w:rsidR="00FF76CE">
        <w:t xml:space="preserve">Bringen Sie diese Aussage in Zusammenhang mit </w:t>
      </w:r>
      <w:proofErr w:type="spellStart"/>
      <w:r w:rsidR="0020731B">
        <w:t>D</w:t>
      </w:r>
      <w:r w:rsidR="00FF76CE">
        <w:t>9</w:t>
      </w:r>
      <w:proofErr w:type="spellEnd"/>
      <w:r w:rsidR="00FF76CE">
        <w:t xml:space="preserve">, allenfalls </w:t>
      </w:r>
      <w:proofErr w:type="spellStart"/>
      <w:r w:rsidR="0020731B">
        <w:t>D</w:t>
      </w:r>
      <w:r w:rsidR="00FF76CE">
        <w:t>10</w:t>
      </w:r>
      <w:proofErr w:type="spellEnd"/>
      <w:r w:rsidR="00FF76CE">
        <w:t>.</w:t>
      </w:r>
    </w:p>
    <w:p w14:paraId="7B725E4C" w14:textId="2FF68EE0" w:rsidR="00E261F1" w:rsidRDefault="005314A7" w:rsidP="00313DAE">
      <w:pPr>
        <w:ind w:left="284"/>
        <w:rPr>
          <w:color w:val="0070C0"/>
        </w:rPr>
      </w:pPr>
      <w:r>
        <w:rPr>
          <w:color w:val="0070C0"/>
        </w:rPr>
        <w:t>[</w:t>
      </w:r>
      <w:r w:rsidR="00313DAE">
        <w:rPr>
          <w:color w:val="0070C0"/>
        </w:rPr>
        <w:t>i</w:t>
      </w:r>
      <w:r w:rsidR="00B27DFF">
        <w:rPr>
          <w:color w:val="0070C0"/>
        </w:rPr>
        <w:t>ndividuelle Formulierung, etwa:</w:t>
      </w:r>
      <w:r>
        <w:rPr>
          <w:color w:val="0070C0"/>
        </w:rPr>
        <w:t>]</w:t>
      </w:r>
    </w:p>
    <w:p w14:paraId="7A04CD53" w14:textId="77777777" w:rsidR="00E261F1" w:rsidRDefault="000B256B" w:rsidP="00313DAE">
      <w:pPr>
        <w:ind w:left="284"/>
        <w:rPr>
          <w:color w:val="0070C0"/>
        </w:rPr>
      </w:pPr>
      <w:r w:rsidRPr="000B256B">
        <w:rPr>
          <w:color w:val="0070C0"/>
        </w:rPr>
        <w:t xml:space="preserve">Alfred Siegfried geht es nicht um das Wohl der bevormundeten Kinder, sondern um ein gesellschaftspolitisches Ziel, die erfolgreiche Bekämpfung, das heisst Eliminierung der fahrenden Lebensweise. </w:t>
      </w:r>
      <w:r>
        <w:rPr>
          <w:color w:val="0070C0"/>
        </w:rPr>
        <w:t>Dadurch fühlt er sich legitimiert, aktiv einzugreifen und Kinder den Eltern wegzunehmen, ohne dass das Wohl der Kinder eine Rolle spielt.</w:t>
      </w:r>
    </w:p>
    <w:p w14:paraId="1D44FFA9" w14:textId="21AFB85E" w:rsidR="00E261F1" w:rsidRDefault="00313DAE" w:rsidP="00313DAE">
      <w:pPr>
        <w:pStyle w:val="Listenabsatz"/>
        <w:ind w:left="284"/>
      </w:pPr>
      <w:r>
        <w:t xml:space="preserve">b. </w:t>
      </w:r>
      <w:r w:rsidR="00FF76CE">
        <w:t xml:space="preserve">Zur Zeit dieser Aussage </w:t>
      </w:r>
      <w:r w:rsidR="00B95EFC">
        <w:t>verfolgte auch</w:t>
      </w:r>
      <w:r w:rsidR="00FF76CE">
        <w:t xml:space="preserve"> das nationalsozialistische Regime </w:t>
      </w:r>
      <w:r w:rsidR="00B95EFC">
        <w:t xml:space="preserve">Menschen ohne festen Wohnsitz (Sinti und Roma). </w:t>
      </w:r>
      <w:r w:rsidR="00B05F74">
        <w:t xml:space="preserve">Worin aber besteht der Unterschied zwischen der nationalsozialistischen Verfolgung und dem Hilfswerk der Pro Juventute? </w:t>
      </w:r>
    </w:p>
    <w:p w14:paraId="0732489D" w14:textId="0E9DD465" w:rsidR="00B05F74" w:rsidRDefault="00B05F74" w:rsidP="00B05F74">
      <w:pPr>
        <w:ind w:left="284"/>
        <w:rPr>
          <w:color w:val="0070C0"/>
        </w:rPr>
      </w:pPr>
      <w:r>
        <w:t xml:space="preserve">1. </w:t>
      </w:r>
      <w:r w:rsidRPr="00B27DFF">
        <w:rPr>
          <w:color w:val="0070C0"/>
        </w:rPr>
        <w:t xml:space="preserve">Alfred Siegfried und seine Kreise </w:t>
      </w:r>
      <w:r>
        <w:rPr>
          <w:color w:val="0070C0"/>
        </w:rPr>
        <w:t xml:space="preserve">dachten </w:t>
      </w:r>
      <w:r w:rsidRPr="00B27DFF">
        <w:rPr>
          <w:color w:val="0070C0"/>
        </w:rPr>
        <w:t xml:space="preserve">nicht rassistisch: Er sah in den Fahrenden keine unveränderbare Rasse, sondern wollte ihr Verhalten ändern. </w:t>
      </w:r>
    </w:p>
    <w:p w14:paraId="57E9E8DA" w14:textId="23ABFE2C" w:rsidR="00B05F74" w:rsidRPr="00B05F74" w:rsidRDefault="00B05F74" w:rsidP="00B05F74">
      <w:pPr>
        <w:ind w:left="284"/>
      </w:pPr>
      <w:r>
        <w:t>2.</w:t>
      </w:r>
      <w:r>
        <w:rPr>
          <w:color w:val="0070C0"/>
        </w:rPr>
        <w:t xml:space="preserve"> Sein Interesse richtete sich ausschliesslich auf die Kinder, nicht auf die Erwachsenen, die er </w:t>
      </w:r>
      <w:r w:rsidR="00C80C8F">
        <w:rPr>
          <w:color w:val="0070C0"/>
        </w:rPr>
        <w:t xml:space="preserve">ohnehin </w:t>
      </w:r>
      <w:r>
        <w:rPr>
          <w:color w:val="0070C0"/>
        </w:rPr>
        <w:t>als «verloren»</w:t>
      </w:r>
      <w:r w:rsidRPr="00B05F74">
        <w:rPr>
          <w:color w:val="0070C0"/>
        </w:rPr>
        <w:t xml:space="preserve"> ansah. </w:t>
      </w:r>
    </w:p>
    <w:p w14:paraId="692B825F" w14:textId="17389BB2" w:rsidR="00B05F74" w:rsidRDefault="00B05F74" w:rsidP="00B05F74">
      <w:pPr>
        <w:ind w:left="284"/>
      </w:pPr>
      <w:r>
        <w:t>3.</w:t>
      </w:r>
      <w:r>
        <w:rPr>
          <w:color w:val="0070C0"/>
        </w:rPr>
        <w:t xml:space="preserve"> </w:t>
      </w:r>
      <w:r w:rsidRPr="00B27DFF">
        <w:rPr>
          <w:color w:val="0070C0"/>
        </w:rPr>
        <w:t xml:space="preserve">Er war auch weit davon entfernt, </w:t>
      </w:r>
      <w:r>
        <w:rPr>
          <w:color w:val="0070C0"/>
        </w:rPr>
        <w:t>Jenisch</w:t>
      </w:r>
      <w:r w:rsidR="002D4B17">
        <w:rPr>
          <w:color w:val="0070C0"/>
        </w:rPr>
        <w:t xml:space="preserve">e </w:t>
      </w:r>
      <w:r>
        <w:rPr>
          <w:color w:val="0070C0"/>
        </w:rPr>
        <w:t xml:space="preserve">physisch zu </w:t>
      </w:r>
      <w:r w:rsidRPr="00B27DFF">
        <w:rPr>
          <w:color w:val="0070C0"/>
        </w:rPr>
        <w:t>verfolgen oder gar ermorden zu lassen.</w:t>
      </w:r>
    </w:p>
    <w:p w14:paraId="644B7C15" w14:textId="6B29CE4E" w:rsidR="00E261F1" w:rsidRDefault="00A0158A" w:rsidP="00313DAE">
      <w:pPr>
        <w:ind w:left="284"/>
        <w:rPr>
          <w:color w:val="0070C0"/>
        </w:rPr>
      </w:pPr>
      <w:r>
        <w:rPr>
          <w:color w:val="0070C0"/>
        </w:rPr>
        <w:t>[</w:t>
      </w:r>
      <w:r w:rsidR="00376B4E">
        <w:rPr>
          <w:color w:val="0070C0"/>
        </w:rPr>
        <w:t xml:space="preserve">Dieser Tatbestand wird gemäss </w:t>
      </w:r>
      <w:r w:rsidR="00376B4E" w:rsidRPr="00B27DFF">
        <w:rPr>
          <w:color w:val="0070C0"/>
        </w:rPr>
        <w:t>UNO-Konvention über die Verhütung und Be</w:t>
      </w:r>
      <w:r w:rsidR="00376B4E">
        <w:rPr>
          <w:color w:val="0070C0"/>
        </w:rPr>
        <w:t>s</w:t>
      </w:r>
      <w:r w:rsidR="00376B4E" w:rsidRPr="00B27DFF">
        <w:rPr>
          <w:color w:val="0070C0"/>
        </w:rPr>
        <w:t>trafung des Völkermords vom 9. Dezember 1948, Artikel 3</w:t>
      </w:r>
      <w:r w:rsidR="00376B4E">
        <w:rPr>
          <w:color w:val="0070C0"/>
        </w:rPr>
        <w:t>, bereits als Genozid eingestuft.</w:t>
      </w:r>
      <w:r w:rsidR="00B95EFC">
        <w:rPr>
          <w:color w:val="0070C0"/>
        </w:rPr>
        <w:t xml:space="preserve"> Tatsächlich wird der Vorwurf eines Genozids auch g</w:t>
      </w:r>
      <w:r>
        <w:rPr>
          <w:color w:val="0070C0"/>
        </w:rPr>
        <w:t>egenüber dem Hilfswerk erwogen</w:t>
      </w:r>
      <w:r w:rsidR="00F350E4">
        <w:rPr>
          <w:color w:val="0070C0"/>
        </w:rPr>
        <w:t xml:space="preserve">; siehe Sachinformation, S. </w:t>
      </w:r>
      <w:r w:rsidR="00F350E4">
        <w:rPr>
          <w:color w:val="0070C0"/>
        </w:rPr>
        <w:fldChar w:fldCharType="begin"/>
      </w:r>
      <w:r w:rsidR="00F350E4">
        <w:rPr>
          <w:color w:val="0070C0"/>
        </w:rPr>
        <w:instrText xml:space="preserve"> PAGEREF sachinfo_genozid \h </w:instrText>
      </w:r>
      <w:r w:rsidR="00F350E4">
        <w:rPr>
          <w:color w:val="0070C0"/>
        </w:rPr>
      </w:r>
      <w:r w:rsidR="00F350E4">
        <w:rPr>
          <w:color w:val="0070C0"/>
        </w:rPr>
        <w:fldChar w:fldCharType="separate"/>
      </w:r>
      <w:r w:rsidR="008A1EDC">
        <w:rPr>
          <w:noProof/>
          <w:color w:val="0070C0"/>
        </w:rPr>
        <w:t>27</w:t>
      </w:r>
      <w:r w:rsidR="00F350E4">
        <w:rPr>
          <w:color w:val="0070C0"/>
        </w:rPr>
        <w:fldChar w:fldCharType="end"/>
      </w:r>
      <w:r w:rsidR="00F350E4">
        <w:rPr>
          <w:color w:val="0070C0"/>
        </w:rPr>
        <w:t>.</w:t>
      </w:r>
      <w:r>
        <w:rPr>
          <w:color w:val="0070C0"/>
        </w:rPr>
        <w:t>]</w:t>
      </w:r>
      <w:r w:rsidR="00376B4E">
        <w:rPr>
          <w:color w:val="0070C0"/>
        </w:rPr>
        <w:t xml:space="preserve"> </w:t>
      </w:r>
    </w:p>
    <w:p w14:paraId="4F2A63C0" w14:textId="3A397992" w:rsidR="00B95EFC" w:rsidRDefault="00FF76CE" w:rsidP="00A0158A">
      <w:pPr>
        <w:pStyle w:val="Listenabsatz"/>
        <w:numPr>
          <w:ilvl w:val="0"/>
          <w:numId w:val="16"/>
        </w:numPr>
        <w:ind w:left="284" w:hanging="284"/>
        <w:contextualSpacing w:val="0"/>
        <w:rPr>
          <w:rFonts w:eastAsiaTheme="majorEastAsia"/>
          <w:bCs/>
          <w:color w:val="000000" w:themeColor="text1"/>
          <w:szCs w:val="22"/>
        </w:rPr>
      </w:pPr>
      <w:r>
        <w:rPr>
          <w:rFonts w:eastAsiaTheme="majorEastAsia"/>
          <w:bCs/>
          <w:color w:val="000000" w:themeColor="text1"/>
          <w:szCs w:val="22"/>
        </w:rPr>
        <w:t>Alfred Siegfried gründete im Rahm</w:t>
      </w:r>
      <w:r w:rsidR="00F350E4">
        <w:rPr>
          <w:rFonts w:eastAsiaTheme="majorEastAsia"/>
          <w:bCs/>
          <w:color w:val="000000" w:themeColor="text1"/>
          <w:szCs w:val="22"/>
        </w:rPr>
        <w:t>e</w:t>
      </w:r>
      <w:r>
        <w:rPr>
          <w:rFonts w:eastAsiaTheme="majorEastAsia"/>
          <w:bCs/>
          <w:color w:val="000000" w:themeColor="text1"/>
          <w:szCs w:val="22"/>
        </w:rPr>
        <w:t xml:space="preserve">n der Pro Juventute das Hilfswerk und leitete es bis zu seiner Pensionierung (1959) 33 Jahre lang. Ist er allein dafür verantwortlich? Ziehen Sie zu Ihren Überlegungen </w:t>
      </w:r>
      <w:proofErr w:type="spellStart"/>
      <w:r w:rsidR="0020731B">
        <w:rPr>
          <w:rFonts w:eastAsiaTheme="majorEastAsia"/>
          <w:bCs/>
          <w:color w:val="000000" w:themeColor="text1"/>
          <w:szCs w:val="22"/>
        </w:rPr>
        <w:t>D</w:t>
      </w:r>
      <w:r>
        <w:rPr>
          <w:rFonts w:eastAsiaTheme="majorEastAsia"/>
          <w:bCs/>
          <w:color w:val="000000" w:themeColor="text1"/>
          <w:szCs w:val="22"/>
        </w:rPr>
        <w:t>9</w:t>
      </w:r>
      <w:proofErr w:type="spellEnd"/>
      <w:r>
        <w:rPr>
          <w:rFonts w:eastAsiaTheme="majorEastAsia"/>
          <w:bCs/>
          <w:color w:val="000000" w:themeColor="text1"/>
          <w:szCs w:val="22"/>
        </w:rPr>
        <w:t xml:space="preserve"> bei.</w:t>
      </w:r>
    </w:p>
    <w:p w14:paraId="26A35FA1" w14:textId="549C7467" w:rsidR="00E261F1" w:rsidRPr="00B95EFC" w:rsidRDefault="0020731B" w:rsidP="00B95EFC">
      <w:pPr>
        <w:pStyle w:val="Listenabsatz"/>
        <w:spacing w:after="0"/>
        <w:ind w:left="284"/>
        <w:rPr>
          <w:rFonts w:eastAsiaTheme="majorEastAsia"/>
          <w:bCs/>
          <w:color w:val="000000" w:themeColor="text1"/>
          <w:szCs w:val="22"/>
        </w:rPr>
      </w:pPr>
      <w:proofErr w:type="spellStart"/>
      <w:r>
        <w:rPr>
          <w:color w:val="0070C0"/>
        </w:rPr>
        <w:t>D</w:t>
      </w:r>
      <w:r w:rsidR="00B27DFF" w:rsidRPr="00B95EFC">
        <w:rPr>
          <w:color w:val="0070C0"/>
        </w:rPr>
        <w:t>9</w:t>
      </w:r>
      <w:proofErr w:type="spellEnd"/>
      <w:r w:rsidR="00B27DFF" w:rsidRPr="00B95EFC">
        <w:rPr>
          <w:color w:val="0070C0"/>
        </w:rPr>
        <w:t xml:space="preserve"> zeigt, dass gleichgesinnte Behörden im Sozialwesen Alfred Siegfried zuarbeiteten und sich von ihm </w:t>
      </w:r>
      <w:r w:rsidR="009F64E8" w:rsidRPr="00B95EFC">
        <w:rPr>
          <w:color w:val="0070C0"/>
        </w:rPr>
        <w:t>Lob erhofften. Ferner waren die Behörden dankbar, wenn ihnen das Hilfswerk Vormundschaft</w:t>
      </w:r>
      <w:r w:rsidR="005314A7">
        <w:rPr>
          <w:color w:val="0070C0"/>
        </w:rPr>
        <w:t>s</w:t>
      </w:r>
      <w:r w:rsidR="009F64E8" w:rsidRPr="00B95EFC">
        <w:rPr>
          <w:color w:val="0070C0"/>
        </w:rPr>
        <w:t xml:space="preserve">aufgaben abnahm und Unterstützungsgelder stiftete oder vermittelte. Auch der Stiftungsrat der Pro Juventute als vorgesetzte Stelle ist </w:t>
      </w:r>
      <w:r w:rsidR="005314A7">
        <w:rPr>
          <w:color w:val="0070C0"/>
        </w:rPr>
        <w:t>am</w:t>
      </w:r>
      <w:r w:rsidR="009F64E8" w:rsidRPr="00B95EFC">
        <w:rPr>
          <w:color w:val="0070C0"/>
        </w:rPr>
        <w:t xml:space="preserve"> </w:t>
      </w:r>
      <w:r w:rsidR="005314A7">
        <w:rPr>
          <w:color w:val="0070C0"/>
        </w:rPr>
        <w:t>«</w:t>
      </w:r>
      <w:r w:rsidR="009F64E8" w:rsidRPr="00B95EFC">
        <w:rPr>
          <w:color w:val="0070C0"/>
        </w:rPr>
        <w:t>Hilfswerk</w:t>
      </w:r>
      <w:r w:rsidR="005314A7">
        <w:rPr>
          <w:color w:val="0070C0"/>
        </w:rPr>
        <w:t>»</w:t>
      </w:r>
      <w:r w:rsidR="009F64E8" w:rsidRPr="00B95EFC">
        <w:rPr>
          <w:color w:val="0070C0"/>
        </w:rPr>
        <w:t xml:space="preserve"> </w:t>
      </w:r>
      <w:r w:rsidR="005314A7">
        <w:rPr>
          <w:color w:val="0070C0"/>
        </w:rPr>
        <w:t>beteiligt</w:t>
      </w:r>
      <w:r w:rsidR="009F64E8" w:rsidRPr="00B95EFC">
        <w:rPr>
          <w:color w:val="0070C0"/>
        </w:rPr>
        <w:t>.</w:t>
      </w:r>
      <w:r w:rsidR="009F64E8">
        <w:t xml:space="preserve"> </w:t>
      </w:r>
      <w:r w:rsidR="009F64E8" w:rsidRPr="00B95EFC">
        <w:rPr>
          <w:color w:val="0070C0"/>
        </w:rPr>
        <w:br/>
      </w:r>
      <w:r w:rsidR="00A0158A">
        <w:rPr>
          <w:color w:val="0070C0"/>
        </w:rPr>
        <w:t>[</w:t>
      </w:r>
      <w:r w:rsidR="009F64E8" w:rsidRPr="00B95EFC">
        <w:rPr>
          <w:color w:val="0070C0"/>
        </w:rPr>
        <w:t>Auch der Bund war durch die Subventionierung des Hilfswerks (anfänglich 25%, am Schluss</w:t>
      </w:r>
      <w:r w:rsidR="00976895" w:rsidRPr="00B95EFC">
        <w:rPr>
          <w:color w:val="0070C0"/>
        </w:rPr>
        <w:t xml:space="preserve">, 1967, </w:t>
      </w:r>
      <w:r w:rsidR="009F64E8" w:rsidRPr="00B95EFC">
        <w:rPr>
          <w:color w:val="0070C0"/>
        </w:rPr>
        <w:t>noch 9% der Kosten) mitverantwortlich.</w:t>
      </w:r>
      <w:r w:rsidR="00E261F1" w:rsidRPr="00B95EFC">
        <w:rPr>
          <w:color w:val="0070C0"/>
        </w:rPr>
        <w:t xml:space="preserve"> </w:t>
      </w:r>
      <w:r w:rsidR="00976895" w:rsidRPr="00B95EFC">
        <w:rPr>
          <w:color w:val="0070C0"/>
        </w:rPr>
        <w:t>Am 3. Juni 1986 entschuldigte sich Bundespräsident Alfons Egli im Nationalrat für diese Mitfinanzierung.</w:t>
      </w:r>
      <w:r w:rsidR="00A0158A">
        <w:rPr>
          <w:color w:val="0070C0"/>
        </w:rPr>
        <w:t>]</w:t>
      </w:r>
    </w:p>
    <w:p w14:paraId="00802E19" w14:textId="34B823DB" w:rsidR="00E261F1" w:rsidRDefault="00E261F1" w:rsidP="00FF76CE">
      <w:pPr>
        <w:pStyle w:val="Listenabsatz"/>
        <w:ind w:left="284"/>
      </w:pPr>
    </w:p>
    <w:p w14:paraId="7D209054" w14:textId="431B124F" w:rsidR="0098789A" w:rsidRDefault="00A1528A" w:rsidP="00A0158A">
      <w:pPr>
        <w:pStyle w:val="Listenabsatz"/>
        <w:numPr>
          <w:ilvl w:val="0"/>
          <w:numId w:val="16"/>
        </w:numPr>
        <w:ind w:left="284" w:hanging="284"/>
      </w:pPr>
      <w:r>
        <w:t xml:space="preserve">Die Justiz (also die Gerichte) waren nicht in die Entscheide zur Fremdplatzierung von Kindern und Jugendlichen involviert. </w:t>
      </w:r>
      <w:r w:rsidR="00FF76CE">
        <w:t>Frau Waser will aber trotzdem, dass die Rolle der Justiz in diesem Zusammenhang aufgearbeitet wird. Sie stützt sich dabei auf ihre Erfahrungen (</w:t>
      </w:r>
      <w:proofErr w:type="spellStart"/>
      <w:r w:rsidR="0020731B">
        <w:t>D</w:t>
      </w:r>
      <w:r w:rsidR="00FF76CE">
        <w:t>5</w:t>
      </w:r>
      <w:proofErr w:type="spellEnd"/>
      <w:r w:rsidR="00FF76CE">
        <w:t xml:space="preserve"> und </w:t>
      </w:r>
      <w:proofErr w:type="spellStart"/>
      <w:r w:rsidR="0020731B">
        <w:t>D</w:t>
      </w:r>
      <w:r w:rsidR="00FF76CE">
        <w:t>6</w:t>
      </w:r>
      <w:proofErr w:type="spellEnd"/>
      <w:r w:rsidR="00FF76CE">
        <w:t xml:space="preserve">). Welches ist ihre Argumentation? Ziehen Sie den Lesetext </w:t>
      </w:r>
      <w:r w:rsidR="00745172" w:rsidRPr="00745172">
        <w:rPr>
          <w:color w:val="000000" w:themeColor="text1"/>
        </w:rPr>
        <w:t xml:space="preserve">S. 10 </w:t>
      </w:r>
      <w:r w:rsidR="00FF76CE">
        <w:t>bei.</w:t>
      </w:r>
    </w:p>
    <w:p w14:paraId="438F2B2C" w14:textId="1ECDCBAC" w:rsidR="0098789A" w:rsidRPr="0098789A" w:rsidRDefault="0098789A" w:rsidP="0098789A">
      <w:pPr>
        <w:ind w:left="284"/>
        <w:rPr>
          <w:color w:val="0070C0"/>
        </w:rPr>
      </w:pPr>
      <w:r w:rsidRPr="0098789A">
        <w:rPr>
          <w:color w:val="0070C0"/>
        </w:rPr>
        <w:t>In ihrer Klage gegen den sexuellen Missbrauch durch ihren Stiefvater (</w:t>
      </w:r>
      <w:proofErr w:type="spellStart"/>
      <w:r w:rsidR="0020731B">
        <w:rPr>
          <w:color w:val="0070C0"/>
        </w:rPr>
        <w:t>D</w:t>
      </w:r>
      <w:r w:rsidRPr="0098789A">
        <w:rPr>
          <w:color w:val="0070C0"/>
        </w:rPr>
        <w:t>5</w:t>
      </w:r>
      <w:proofErr w:type="spellEnd"/>
      <w:r w:rsidRPr="0098789A">
        <w:rPr>
          <w:color w:val="0070C0"/>
        </w:rPr>
        <w:t xml:space="preserve">) wurde Ursula </w:t>
      </w:r>
      <w:r w:rsidR="00F4783F">
        <w:rPr>
          <w:color w:val="0070C0"/>
        </w:rPr>
        <w:t>Hartmann</w:t>
      </w:r>
      <w:r w:rsidRPr="0098789A">
        <w:rPr>
          <w:color w:val="0070C0"/>
        </w:rPr>
        <w:t xml:space="preserve"> klar dadurch benachteiligt, dass das Gericht ihr nicht glaubte. Ihre Glaubwürdigkeit wurde durch die vom Angeklagten bestellte</w:t>
      </w:r>
      <w:r w:rsidR="005314A7">
        <w:rPr>
          <w:color w:val="0070C0"/>
        </w:rPr>
        <w:t>n</w:t>
      </w:r>
      <w:r w:rsidRPr="0098789A">
        <w:rPr>
          <w:color w:val="0070C0"/>
        </w:rPr>
        <w:t xml:space="preserve"> Berichte aus Orten, wo sie platziert gewesen war, unterminiert (</w:t>
      </w:r>
      <w:proofErr w:type="spellStart"/>
      <w:r w:rsidR="0020731B">
        <w:rPr>
          <w:color w:val="0070C0"/>
        </w:rPr>
        <w:t>D</w:t>
      </w:r>
      <w:r w:rsidRPr="0098789A">
        <w:rPr>
          <w:color w:val="0070C0"/>
        </w:rPr>
        <w:t>6</w:t>
      </w:r>
      <w:proofErr w:type="spellEnd"/>
      <w:r w:rsidRPr="0098789A">
        <w:rPr>
          <w:color w:val="0070C0"/>
        </w:rPr>
        <w:t>). Das Ge</w:t>
      </w:r>
      <w:r w:rsidR="00DB1D69">
        <w:rPr>
          <w:color w:val="0070C0"/>
        </w:rPr>
        <w:t>r</w:t>
      </w:r>
      <w:r w:rsidRPr="0098789A">
        <w:rPr>
          <w:color w:val="0070C0"/>
        </w:rPr>
        <w:t xml:space="preserve">icht schenkte ihr als vielfach versorgtem Kind </w:t>
      </w:r>
      <w:r w:rsidR="00DB1D69">
        <w:rPr>
          <w:color w:val="0070C0"/>
        </w:rPr>
        <w:t xml:space="preserve">mit schlechten Referenzen </w:t>
      </w:r>
      <w:r w:rsidRPr="0098789A">
        <w:rPr>
          <w:color w:val="0070C0"/>
        </w:rPr>
        <w:t>keinen Glauben.</w:t>
      </w:r>
    </w:p>
    <w:p w14:paraId="12CEC7E2" w14:textId="046F4CAA" w:rsidR="00E261F1" w:rsidRDefault="00635D15" w:rsidP="0098789A">
      <w:pPr>
        <w:pStyle w:val="Listenabsatz"/>
        <w:ind w:left="284"/>
      </w:pPr>
      <w:r w:rsidRPr="007E477D">
        <w:rPr>
          <w:rFonts w:eastAsiaTheme="majorEastAsia"/>
          <w:b/>
          <w:bCs/>
          <w:noProof/>
          <w:szCs w:val="22"/>
          <w:lang w:eastAsia="de-CH"/>
        </w:rPr>
        <w:lastRenderedPageBreak/>
        <mc:AlternateContent>
          <mc:Choice Requires="wps">
            <w:drawing>
              <wp:anchor distT="0" distB="0" distL="114300" distR="114300" simplePos="0" relativeHeight="251650048" behindDoc="0" locked="0" layoutInCell="1" allowOverlap="1" wp14:anchorId="2F3EA0E5" wp14:editId="23E466C0">
                <wp:simplePos x="0" y="0"/>
                <wp:positionH relativeFrom="column">
                  <wp:posOffset>6119826</wp:posOffset>
                </wp:positionH>
                <wp:positionV relativeFrom="paragraph">
                  <wp:posOffset>-160579</wp:posOffset>
                </wp:positionV>
                <wp:extent cx="118745" cy="9429115"/>
                <wp:effectExtent l="0" t="0" r="0" b="635"/>
                <wp:wrapNone/>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2D0AAF"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EA0E5" id="Textfeld 30" o:spid="_x0000_s1039" type="#_x0000_t202" style="position:absolute;left:0;text-align:left;margin-left:481.9pt;margin-top:-12.65pt;width:9.35pt;height:742.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" fillcolor="silver" stroked="f">
                <v:textbox>
                  <w:txbxContent>
                    <w:p w14:paraId="692D0AAF" w14:textId="77777777" w:rsidR="002E60E1" w:rsidRDefault="002E60E1"/>
                  </w:txbxContent>
                </v:textbox>
              </v:shape>
            </w:pict>
          </mc:Fallback>
        </mc:AlternateContent>
      </w:r>
    </w:p>
    <w:p w14:paraId="5D57829F" w14:textId="43AAA456" w:rsidR="0098789A" w:rsidRPr="0098789A" w:rsidRDefault="0098789A" w:rsidP="00A0158A">
      <w:pPr>
        <w:pStyle w:val="Listenabsatz"/>
        <w:numPr>
          <w:ilvl w:val="0"/>
          <w:numId w:val="16"/>
        </w:numPr>
        <w:ind w:left="284" w:hanging="284"/>
      </w:pPr>
      <w:r w:rsidRPr="0098789A">
        <w:rPr>
          <w:rFonts w:eastAsiaTheme="majorEastAsia"/>
          <w:bCs/>
          <w:szCs w:val="22"/>
        </w:rPr>
        <w:t xml:space="preserve">Vergleichen Sie </w:t>
      </w:r>
      <w:proofErr w:type="spellStart"/>
      <w:r w:rsidR="0020731B">
        <w:rPr>
          <w:rFonts w:eastAsiaTheme="majorEastAsia"/>
          <w:bCs/>
          <w:szCs w:val="22"/>
        </w:rPr>
        <w:t>D</w:t>
      </w:r>
      <w:r w:rsidRPr="0098789A">
        <w:rPr>
          <w:rFonts w:eastAsiaTheme="majorEastAsia"/>
          <w:bCs/>
          <w:szCs w:val="22"/>
        </w:rPr>
        <w:t>7</w:t>
      </w:r>
      <w:proofErr w:type="spellEnd"/>
      <w:r w:rsidRPr="0098789A">
        <w:rPr>
          <w:rFonts w:eastAsiaTheme="majorEastAsia"/>
          <w:bCs/>
          <w:szCs w:val="22"/>
        </w:rPr>
        <w:t xml:space="preserve"> mit dem Lesetext auf </w:t>
      </w:r>
      <w:r w:rsidR="00745172" w:rsidRPr="00745172">
        <w:rPr>
          <w:color w:val="000000" w:themeColor="text1"/>
        </w:rPr>
        <w:t>S. 10</w:t>
      </w:r>
      <w:r w:rsidRPr="00A1528A">
        <w:rPr>
          <w:rFonts w:eastAsiaTheme="majorEastAsia"/>
          <w:bCs/>
          <w:color w:val="FF0000"/>
          <w:szCs w:val="22"/>
        </w:rPr>
        <w:t xml:space="preserve">. </w:t>
      </w:r>
      <w:r w:rsidRPr="0098789A">
        <w:rPr>
          <w:rFonts w:eastAsiaTheme="majorEastAsia"/>
          <w:bCs/>
          <w:szCs w:val="22"/>
        </w:rPr>
        <w:t>Berücksichtigen Sie dabei die jeweiligen Funktionen der beiden Textgattungen.</w:t>
      </w:r>
      <w:r w:rsidR="007E477D">
        <w:rPr>
          <w:rFonts w:eastAsiaTheme="majorEastAsia"/>
          <w:bCs/>
          <w:szCs w:val="22"/>
        </w:rPr>
        <w:t xml:space="preserve"> </w:t>
      </w:r>
    </w:p>
    <w:p w14:paraId="285C07AC" w14:textId="0ECDD2C5" w:rsidR="00B95EFC" w:rsidRPr="00B95EFC" w:rsidRDefault="0098789A" w:rsidP="00B95EFC">
      <w:pPr>
        <w:pStyle w:val="Listenabsatz"/>
        <w:ind w:left="284"/>
        <w:rPr>
          <w:rFonts w:eastAsiaTheme="majorEastAsia"/>
          <w:bCs/>
          <w:color w:val="0070C0"/>
          <w:szCs w:val="22"/>
        </w:rPr>
      </w:pPr>
      <w:r w:rsidRPr="00B95EFC">
        <w:rPr>
          <w:rFonts w:eastAsiaTheme="majorEastAsia"/>
          <w:bCs/>
          <w:color w:val="0070C0"/>
          <w:szCs w:val="22"/>
        </w:rPr>
        <w:t>Der Lesetext stellt Frau Wasers Schicksal gleichsam aus der Aussensicht dar. Er hat einen informierenden Charakter, um die Leser*innen mit ihrer Geschichte vertraut zu machen. Frau Wasers Stellungnahme (</w:t>
      </w:r>
      <w:proofErr w:type="spellStart"/>
      <w:r w:rsidR="0020731B">
        <w:rPr>
          <w:rFonts w:eastAsiaTheme="majorEastAsia"/>
          <w:bCs/>
          <w:color w:val="0070C0"/>
          <w:szCs w:val="22"/>
        </w:rPr>
        <w:t>D</w:t>
      </w:r>
      <w:r w:rsidRPr="00B95EFC">
        <w:rPr>
          <w:rFonts w:eastAsiaTheme="majorEastAsia"/>
          <w:bCs/>
          <w:color w:val="0070C0"/>
          <w:szCs w:val="22"/>
        </w:rPr>
        <w:t>7</w:t>
      </w:r>
      <w:proofErr w:type="spellEnd"/>
      <w:r w:rsidRPr="00B95EFC">
        <w:rPr>
          <w:rFonts w:eastAsiaTheme="majorEastAsia"/>
          <w:bCs/>
          <w:color w:val="0070C0"/>
          <w:szCs w:val="22"/>
        </w:rPr>
        <w:t>) ha</w:t>
      </w:r>
      <w:r w:rsidR="004B1AC5">
        <w:rPr>
          <w:rFonts w:eastAsiaTheme="majorEastAsia"/>
          <w:bCs/>
          <w:color w:val="0070C0"/>
          <w:szCs w:val="22"/>
        </w:rPr>
        <w:t xml:space="preserve">t einen </w:t>
      </w:r>
      <w:proofErr w:type="spellStart"/>
      <w:r w:rsidR="004B1AC5">
        <w:rPr>
          <w:rFonts w:eastAsiaTheme="majorEastAsia"/>
          <w:bCs/>
          <w:color w:val="0070C0"/>
          <w:szCs w:val="22"/>
        </w:rPr>
        <w:t>appellativen</w:t>
      </w:r>
      <w:proofErr w:type="spellEnd"/>
      <w:r w:rsidR="004B1AC5">
        <w:rPr>
          <w:rFonts w:eastAsiaTheme="majorEastAsia"/>
          <w:bCs/>
          <w:color w:val="0070C0"/>
          <w:szCs w:val="22"/>
        </w:rPr>
        <w:t xml:space="preserve"> Charakter: Frau Waser richtet eine Botschaft an die Lesenden. </w:t>
      </w:r>
    </w:p>
    <w:p w14:paraId="7704DC5D" w14:textId="55E3CE41" w:rsidR="00FF76CE" w:rsidRPr="00B95EFC" w:rsidRDefault="00FF76CE" w:rsidP="00B95EFC">
      <w:pPr>
        <w:pStyle w:val="Listenabsatz"/>
        <w:ind w:left="284"/>
        <w:rPr>
          <w:rFonts w:eastAsiaTheme="majorEastAsia"/>
          <w:bCs/>
          <w:szCs w:val="22"/>
        </w:rPr>
      </w:pPr>
    </w:p>
    <w:p w14:paraId="2D7EA43F" w14:textId="359AB3E2" w:rsidR="002241AE" w:rsidRDefault="002241AE" w:rsidP="00A0158A">
      <w:pPr>
        <w:pStyle w:val="Listenabsatz"/>
        <w:numPr>
          <w:ilvl w:val="0"/>
          <w:numId w:val="16"/>
        </w:numPr>
        <w:spacing w:after="0"/>
        <w:ind w:left="284" w:hanging="284"/>
        <w:rPr>
          <w:rFonts w:eastAsiaTheme="majorEastAsia"/>
          <w:bCs/>
          <w:color w:val="000000" w:themeColor="text1"/>
          <w:szCs w:val="22"/>
        </w:rPr>
      </w:pPr>
      <w:r w:rsidRPr="00BD1700">
        <w:rPr>
          <w:rFonts w:eastAsiaTheme="majorEastAsia"/>
          <w:bCs/>
          <w:color w:val="000000" w:themeColor="text1"/>
          <w:szCs w:val="22"/>
        </w:rPr>
        <w:t xml:space="preserve">Welche weiteren </w:t>
      </w:r>
      <w:r>
        <w:rPr>
          <w:rFonts w:eastAsiaTheme="majorEastAsia"/>
          <w:bCs/>
          <w:color w:val="000000" w:themeColor="text1"/>
          <w:szCs w:val="22"/>
        </w:rPr>
        <w:t xml:space="preserve">Dokumente und Informationen wünschen Sie sich zum </w:t>
      </w:r>
      <w:r w:rsidR="00B44AD6">
        <w:rPr>
          <w:rFonts w:eastAsiaTheme="majorEastAsia"/>
          <w:bCs/>
          <w:color w:val="000000" w:themeColor="text1"/>
          <w:szCs w:val="22"/>
        </w:rPr>
        <w:t>Schicksal</w:t>
      </w:r>
      <w:r>
        <w:rPr>
          <w:rFonts w:eastAsiaTheme="majorEastAsia"/>
          <w:bCs/>
          <w:color w:val="000000" w:themeColor="text1"/>
          <w:szCs w:val="22"/>
        </w:rPr>
        <w:t xml:space="preserve"> von Frau Waser?</w:t>
      </w:r>
    </w:p>
    <w:p w14:paraId="339B925C" w14:textId="17DCA757" w:rsidR="00BD1700" w:rsidRDefault="00EC74D0" w:rsidP="002241AE">
      <w:pPr>
        <w:pStyle w:val="Listenabsatz"/>
        <w:ind w:left="284"/>
        <w:jc w:val="left"/>
      </w:pPr>
      <w:r>
        <w:rPr>
          <w:color w:val="0070C0"/>
        </w:rPr>
        <w:t>[</w:t>
      </w:r>
      <w:r w:rsidR="00313DAE">
        <w:rPr>
          <w:color w:val="0070C0"/>
        </w:rPr>
        <w:t>i</w:t>
      </w:r>
      <w:r w:rsidR="00BD1700" w:rsidRPr="00BD1700">
        <w:rPr>
          <w:color w:val="0070C0"/>
        </w:rPr>
        <w:t xml:space="preserve">ndividuelle Entscheide. Vermutlich wird der Gerichtsfall sehr interessieren. Dazu stehen Dokumente auf einer </w:t>
      </w:r>
      <w:proofErr w:type="spellStart"/>
      <w:r w:rsidR="00BD1700" w:rsidRPr="00BD1700">
        <w:rPr>
          <w:color w:val="0070C0"/>
        </w:rPr>
        <w:t>Moodle</w:t>
      </w:r>
      <w:proofErr w:type="spellEnd"/>
      <w:r w:rsidR="00BD1700" w:rsidRPr="00BD1700">
        <w:rPr>
          <w:color w:val="0070C0"/>
        </w:rPr>
        <w:t>-Pl</w:t>
      </w:r>
      <w:r w:rsidR="00A1528A">
        <w:rPr>
          <w:color w:val="0070C0"/>
        </w:rPr>
        <w:t xml:space="preserve">attform für die Ausbildung in </w:t>
      </w:r>
      <w:r w:rsidR="00BD1700" w:rsidRPr="00BD1700">
        <w:rPr>
          <w:color w:val="0070C0"/>
        </w:rPr>
        <w:t>Sozial</w:t>
      </w:r>
      <w:r w:rsidR="005314A7">
        <w:rPr>
          <w:color w:val="0070C0"/>
        </w:rPr>
        <w:t>er Arbeit zur Verfügung:</w:t>
      </w:r>
      <w:r w:rsidR="00BD1700" w:rsidRPr="00BD1700">
        <w:rPr>
          <w:color w:val="0070C0"/>
        </w:rPr>
        <w:t xml:space="preserve"> </w:t>
      </w:r>
      <w:r w:rsidR="005314A7">
        <w:rPr>
          <w:color w:val="0070C0"/>
        </w:rPr>
        <w:t>www.sorgeoderzwang.ch.</w:t>
      </w:r>
      <w:r>
        <w:rPr>
          <w:color w:val="0070C0"/>
        </w:rPr>
        <w:t>]</w:t>
      </w:r>
      <w:r w:rsidR="00BD1700">
        <w:br/>
      </w:r>
    </w:p>
    <w:p w14:paraId="5B7629A6" w14:textId="5B228126" w:rsidR="00E261F1" w:rsidRDefault="00FF76CE" w:rsidP="005314A7">
      <w:pPr>
        <w:pStyle w:val="Listenabsatz"/>
        <w:numPr>
          <w:ilvl w:val="0"/>
          <w:numId w:val="16"/>
        </w:numPr>
        <w:ind w:left="284" w:hanging="284"/>
      </w:pPr>
      <w:r>
        <w:t xml:space="preserve">Bereiten Sie sich vor, </w:t>
      </w:r>
      <w:r w:rsidR="00B44AD6">
        <w:t>das Schicksal</w:t>
      </w:r>
      <w:r>
        <w:t xml:space="preserve"> sowie Ihre Beurteilung der Klasse kurz zu präsentieren. </w:t>
      </w:r>
      <w:r w:rsidR="00976895">
        <w:t>Sie können aus den Quellen und übrigen Materialien Anschauungsmaterial beiziehen.</w:t>
      </w:r>
    </w:p>
    <w:p w14:paraId="04CCCE15" w14:textId="3CDBD77B" w:rsidR="00E261F1" w:rsidRDefault="00EC74D0" w:rsidP="00976895">
      <w:pPr>
        <w:ind w:left="284"/>
        <w:rPr>
          <w:color w:val="0070C0"/>
        </w:rPr>
      </w:pPr>
      <w:r>
        <w:rPr>
          <w:color w:val="0070C0"/>
        </w:rPr>
        <w:t>[</w:t>
      </w:r>
      <w:r w:rsidR="00976895" w:rsidRPr="00976895">
        <w:rPr>
          <w:color w:val="0070C0"/>
        </w:rPr>
        <w:t>Die Form der Präsentation werden</w:t>
      </w:r>
      <w:r w:rsidR="002C40CD">
        <w:rPr>
          <w:color w:val="0070C0"/>
        </w:rPr>
        <w:t xml:space="preserve"> Sie als Lehrperson festlegen. S</w:t>
      </w:r>
      <w:r w:rsidR="00976895" w:rsidRPr="00976895">
        <w:rPr>
          <w:color w:val="0070C0"/>
        </w:rPr>
        <w:t xml:space="preserve">ie wird von der Zahl der Fälle abhängen, welche die Klasse behandelt hat, von der zur Verfügung stehenden Zeit und vom Rahmen, den die Zielsetzung des Unterrichts vorgibt. Es kann sich um einen kurzen Vortrag, eine </w:t>
      </w:r>
      <w:proofErr w:type="spellStart"/>
      <w:r w:rsidR="00976895" w:rsidRPr="00976895">
        <w:rPr>
          <w:color w:val="0070C0"/>
        </w:rPr>
        <w:t>Postersession</w:t>
      </w:r>
      <w:proofErr w:type="spellEnd"/>
      <w:r w:rsidR="00976895" w:rsidRPr="00976895">
        <w:rPr>
          <w:color w:val="0070C0"/>
        </w:rPr>
        <w:t>, eine Austauschbörse oder Ähnliches handeln; Sie können auch einen Austausch auf einer Klassenplattform oder eine an Sie e</w:t>
      </w:r>
      <w:r w:rsidR="002C40CD">
        <w:rPr>
          <w:color w:val="0070C0"/>
        </w:rPr>
        <w:t>inzureichende Arbeit vorsehen. E</w:t>
      </w:r>
      <w:r w:rsidR="00976895" w:rsidRPr="00976895">
        <w:rPr>
          <w:color w:val="0070C0"/>
        </w:rPr>
        <w:t>ine Bewertung ist möglich, wenn Sie noch detailliertere Kriterien dafür festlegen und alle Schüler</w:t>
      </w:r>
      <w:r w:rsidR="008475FA">
        <w:rPr>
          <w:color w:val="0070C0"/>
        </w:rPr>
        <w:t>*</w:t>
      </w:r>
      <w:r w:rsidR="00976895" w:rsidRPr="00976895">
        <w:rPr>
          <w:color w:val="0070C0"/>
        </w:rPr>
        <w:t xml:space="preserve">innen </w:t>
      </w:r>
      <w:r w:rsidR="00B44AD6">
        <w:rPr>
          <w:color w:val="0070C0"/>
        </w:rPr>
        <w:t>dasselbe Schicksal</w:t>
      </w:r>
      <w:r w:rsidR="00976895" w:rsidRPr="00976895">
        <w:rPr>
          <w:color w:val="0070C0"/>
        </w:rPr>
        <w:t xml:space="preserve"> behandeln.</w:t>
      </w:r>
      <w:r>
        <w:rPr>
          <w:color w:val="0070C0"/>
        </w:rPr>
        <w:t>]</w:t>
      </w:r>
    </w:p>
    <w:p w14:paraId="30D856A1" w14:textId="16603B3A" w:rsidR="00976895" w:rsidRDefault="00976895" w:rsidP="00976895">
      <w:pPr>
        <w:pStyle w:val="Listenabsatz"/>
        <w:ind w:left="284"/>
        <w:jc w:val="left"/>
      </w:pPr>
    </w:p>
    <w:p w14:paraId="202E109C" w14:textId="77777777" w:rsidR="00FF76CE" w:rsidRPr="001B71C3" w:rsidRDefault="00FF76CE" w:rsidP="00FF76CE">
      <w:pPr>
        <w:pStyle w:val="Listenabsatz"/>
        <w:spacing w:after="0"/>
        <w:ind w:left="284"/>
        <w:jc w:val="left"/>
        <w:rPr>
          <w:rFonts w:eastAsiaTheme="majorEastAsia"/>
          <w:bCs/>
          <w:color w:val="000000" w:themeColor="text1"/>
          <w:szCs w:val="22"/>
        </w:rPr>
      </w:pPr>
    </w:p>
    <w:p w14:paraId="20D08AC3" w14:textId="77777777" w:rsidR="00E261F1" w:rsidRDefault="00E261F1" w:rsidP="00FF76CE">
      <w:pPr>
        <w:spacing w:after="0"/>
        <w:jc w:val="left"/>
      </w:pPr>
    </w:p>
    <w:p w14:paraId="6F107F2A" w14:textId="77777777" w:rsidR="009927D1" w:rsidRPr="00FF76CE" w:rsidRDefault="009927D1" w:rsidP="009927D1">
      <w:pPr>
        <w:rPr>
          <w:lang w:eastAsia="de-DE"/>
        </w:rPr>
      </w:pPr>
    </w:p>
    <w:p w14:paraId="0F60428D" w14:textId="3E838CD1" w:rsidR="009927D1" w:rsidRDefault="009927D1" w:rsidP="009927D1">
      <w:pPr>
        <w:rPr>
          <w:lang w:val="de-DE" w:eastAsia="de-DE"/>
        </w:rPr>
      </w:pPr>
    </w:p>
    <w:p w14:paraId="57BDF794" w14:textId="77777777" w:rsidR="009927D1" w:rsidRPr="00985DD5" w:rsidRDefault="009927D1" w:rsidP="009927D1">
      <w:pPr>
        <w:rPr>
          <w:lang w:eastAsia="de-DE"/>
        </w:rPr>
        <w:sectPr w:rsidR="009927D1" w:rsidRPr="00985DD5" w:rsidSect="0013366E">
          <w:headerReference w:type="default" r:id="rId24"/>
          <w:footnotePr>
            <w:numRestart w:val="eachPage"/>
          </w:footnotePr>
          <w:pgSz w:w="11906" w:h="16838"/>
          <w:pgMar w:top="624" w:right="1134" w:bottom="624" w:left="1418" w:header="709" w:footer="709" w:gutter="0"/>
          <w:cols w:space="708"/>
          <w:docGrid w:linePitch="360"/>
        </w:sectPr>
      </w:pPr>
    </w:p>
    <w:p w14:paraId="2CE68444" w14:textId="77777777" w:rsidR="003065BC" w:rsidRDefault="003065BC" w:rsidP="003065BC">
      <w:pPr>
        <w:pStyle w:val="berschrift3"/>
      </w:pPr>
      <w:bookmarkStart w:id="18" w:name="_Toc52366363"/>
      <w:r>
        <w:lastRenderedPageBreak/>
        <w:t>Fall 3: Cornelia Studer</w:t>
      </w:r>
      <w:bookmarkEnd w:id="18"/>
    </w:p>
    <w:p w14:paraId="2307F135" w14:textId="4BAFA85A" w:rsidR="00553F57" w:rsidRDefault="003065BC" w:rsidP="003065BC">
      <w:pPr>
        <w:ind w:left="284" w:hanging="284"/>
      </w:pPr>
      <w:r>
        <w:t xml:space="preserve">1. </w:t>
      </w:r>
      <w:r w:rsidR="00ED7F28">
        <w:tab/>
      </w:r>
      <w:r w:rsidR="004B1AC5">
        <w:t>Die Dokumente vermitteln unterschiedliche Bilder über das Heim.</w:t>
      </w:r>
      <w:r>
        <w:t xml:space="preserve"> Überblicken </w:t>
      </w:r>
      <w:r w:rsidR="00DE4FDD">
        <w:t>S</w:t>
      </w:r>
      <w:r>
        <w:t xml:space="preserve">ie </w:t>
      </w:r>
      <w:proofErr w:type="spellStart"/>
      <w:r w:rsidR="0020731B">
        <w:t>D1</w:t>
      </w:r>
      <w:proofErr w:type="spellEnd"/>
      <w:r w:rsidR="0020731B">
        <w:t xml:space="preserve"> bis </w:t>
      </w:r>
      <w:proofErr w:type="spellStart"/>
      <w:r>
        <w:t>D4</w:t>
      </w:r>
      <w:proofErr w:type="spellEnd"/>
      <w:r>
        <w:t xml:space="preserve"> </w:t>
      </w:r>
      <w:r w:rsidR="0020731B">
        <w:t xml:space="preserve">im Leseheft S. 15 </w:t>
      </w:r>
      <w:r>
        <w:t>und stellen Sie</w:t>
      </w:r>
      <w:r w:rsidR="00553F57">
        <w:t xml:space="preserve"> detailliert</w:t>
      </w:r>
      <w:r>
        <w:t xml:space="preserve"> </w:t>
      </w:r>
      <w:r w:rsidR="004B1AC5">
        <w:t xml:space="preserve">diejenigen Passagen </w:t>
      </w:r>
      <w:r>
        <w:t xml:space="preserve">zusammen, </w:t>
      </w:r>
      <w:r w:rsidR="00553F57">
        <w:t xml:space="preserve">welche </w:t>
      </w:r>
      <w:r w:rsidR="004B1AC5">
        <w:t>ein negatives und</w:t>
      </w:r>
      <w:r w:rsidR="00553F57">
        <w:t xml:space="preserve"> welche ein positives Licht auf das Heim werfen</w:t>
      </w:r>
      <w:r w:rsidR="00F31B95">
        <w:t>.</w:t>
      </w:r>
      <w:r w:rsidR="00553F57">
        <w:t xml:space="preserve"> Notieren Sie in K</w:t>
      </w:r>
      <w:r w:rsidR="0020731B">
        <w:t>lammern dazu, welchem Dokument S</w:t>
      </w:r>
      <w:r w:rsidR="00553F57">
        <w:t xml:space="preserve">ie die Passage entnehmen.   </w:t>
      </w:r>
    </w:p>
    <w:tbl>
      <w:tblPr>
        <w:tblStyle w:val="Tabellenraster"/>
        <w:tblW w:w="9055" w:type="dxa"/>
        <w:tblInd w:w="303" w:type="dxa"/>
        <w:tblLook w:val="04A0" w:firstRow="1" w:lastRow="0" w:firstColumn="1" w:lastColumn="0" w:noHBand="0" w:noVBand="1"/>
      </w:tblPr>
      <w:tblGrid>
        <w:gridCol w:w="683"/>
        <w:gridCol w:w="3771"/>
        <w:gridCol w:w="236"/>
        <w:gridCol w:w="1006"/>
        <w:gridCol w:w="3359"/>
      </w:tblGrid>
      <w:tr w:rsidR="004A75E6" w14:paraId="7A6916B9" w14:textId="77777777" w:rsidTr="00700848">
        <w:tc>
          <w:tcPr>
            <w:tcW w:w="683" w:type="dxa"/>
            <w:tcBorders>
              <w:right w:val="nil"/>
            </w:tcBorders>
            <w:vAlign w:val="center"/>
          </w:tcPr>
          <w:p w14:paraId="2DF42471" w14:textId="0D42437C" w:rsidR="004A75E6" w:rsidRPr="004A75E6" w:rsidRDefault="004A75E6" w:rsidP="004A75E6">
            <w:pPr>
              <w:rPr>
                <w:sz w:val="56"/>
                <w:szCs w:val="56"/>
              </w:rPr>
            </w:pPr>
            <w:r w:rsidRPr="004A75E6">
              <w:rPr>
                <w:sz w:val="56"/>
                <w:szCs w:val="56"/>
              </w:rPr>
              <w:sym w:font="Wingdings" w:char="F044"/>
            </w:r>
            <w:r w:rsidRPr="004A75E6">
              <w:rPr>
                <w:sz w:val="56"/>
                <w:szCs w:val="56"/>
              </w:rPr>
              <w:t xml:space="preserve">  </w:t>
            </w:r>
          </w:p>
        </w:tc>
        <w:tc>
          <w:tcPr>
            <w:tcW w:w="3771" w:type="dxa"/>
            <w:tcBorders>
              <w:left w:val="nil"/>
            </w:tcBorders>
            <w:vAlign w:val="center"/>
          </w:tcPr>
          <w:p w14:paraId="7E4EA484" w14:textId="17119147" w:rsidR="004A75E6" w:rsidRDefault="004A75E6" w:rsidP="004A75E6">
            <w:r>
              <w:t>negatives Licht</w:t>
            </w:r>
          </w:p>
        </w:tc>
        <w:tc>
          <w:tcPr>
            <w:tcW w:w="236" w:type="dxa"/>
            <w:tcBorders>
              <w:top w:val="nil"/>
              <w:bottom w:val="nil"/>
            </w:tcBorders>
            <w:vAlign w:val="center"/>
          </w:tcPr>
          <w:p w14:paraId="2A0A4E25" w14:textId="77777777" w:rsidR="004A75E6" w:rsidRDefault="004A75E6" w:rsidP="004A75E6"/>
        </w:tc>
        <w:tc>
          <w:tcPr>
            <w:tcW w:w="1006" w:type="dxa"/>
            <w:tcBorders>
              <w:right w:val="nil"/>
            </w:tcBorders>
            <w:vAlign w:val="center"/>
          </w:tcPr>
          <w:p w14:paraId="7EE4F407" w14:textId="7159121A" w:rsidR="004A75E6" w:rsidRPr="004A75E6" w:rsidRDefault="004A75E6" w:rsidP="004A75E6">
            <w:pPr>
              <w:rPr>
                <w:sz w:val="56"/>
                <w:szCs w:val="56"/>
              </w:rPr>
            </w:pPr>
            <w:r w:rsidRPr="004A75E6">
              <w:rPr>
                <w:sz w:val="56"/>
                <w:szCs w:val="56"/>
              </w:rPr>
              <w:sym w:font="Wingdings" w:char="F043"/>
            </w:r>
          </w:p>
        </w:tc>
        <w:tc>
          <w:tcPr>
            <w:tcW w:w="3359" w:type="dxa"/>
            <w:tcBorders>
              <w:left w:val="nil"/>
            </w:tcBorders>
            <w:vAlign w:val="center"/>
          </w:tcPr>
          <w:p w14:paraId="6864B463" w14:textId="6BF6AD09" w:rsidR="004A75E6" w:rsidRDefault="004A75E6" w:rsidP="004A75E6">
            <w:r>
              <w:t>positives Licht</w:t>
            </w:r>
          </w:p>
        </w:tc>
      </w:tr>
      <w:tr w:rsidR="00983EEF" w:rsidRPr="00983EEF" w14:paraId="789C9528" w14:textId="77777777" w:rsidTr="00700848">
        <w:tc>
          <w:tcPr>
            <w:tcW w:w="4454" w:type="dxa"/>
            <w:gridSpan w:val="2"/>
          </w:tcPr>
          <w:p w14:paraId="14181AFB" w14:textId="77777777" w:rsidR="004A75E6" w:rsidRDefault="004A75E6" w:rsidP="00C41523">
            <w:pPr>
              <w:jc w:val="left"/>
              <w:rPr>
                <w:color w:val="0070C0"/>
              </w:rPr>
            </w:pPr>
          </w:p>
          <w:p w14:paraId="22B18CF6" w14:textId="77777777" w:rsidR="00A0158A" w:rsidRDefault="00A0158A" w:rsidP="00C41523">
            <w:pPr>
              <w:jc w:val="left"/>
              <w:rPr>
                <w:color w:val="0070C0"/>
              </w:rPr>
            </w:pPr>
          </w:p>
          <w:p w14:paraId="5579E4A0" w14:textId="77777777" w:rsidR="00A0158A" w:rsidRDefault="00A0158A" w:rsidP="00C41523">
            <w:pPr>
              <w:jc w:val="left"/>
              <w:rPr>
                <w:color w:val="0070C0"/>
              </w:rPr>
            </w:pPr>
          </w:p>
          <w:p w14:paraId="3AF15AFD" w14:textId="77777777" w:rsidR="00A0158A" w:rsidRDefault="00A0158A" w:rsidP="00C41523">
            <w:pPr>
              <w:jc w:val="left"/>
              <w:rPr>
                <w:color w:val="0070C0"/>
              </w:rPr>
            </w:pPr>
          </w:p>
          <w:p w14:paraId="3CF681F4" w14:textId="77777777" w:rsidR="00A0158A" w:rsidRDefault="00A0158A" w:rsidP="00C41523">
            <w:pPr>
              <w:jc w:val="left"/>
              <w:rPr>
                <w:color w:val="0070C0"/>
              </w:rPr>
            </w:pPr>
          </w:p>
          <w:p w14:paraId="2AB5AB53" w14:textId="77777777" w:rsidR="00A0158A" w:rsidRDefault="00A0158A" w:rsidP="00C41523">
            <w:pPr>
              <w:jc w:val="left"/>
              <w:rPr>
                <w:color w:val="0070C0"/>
              </w:rPr>
            </w:pPr>
          </w:p>
          <w:p w14:paraId="3560147E" w14:textId="77777777" w:rsidR="00A0158A" w:rsidRDefault="00A0158A" w:rsidP="00C41523">
            <w:pPr>
              <w:jc w:val="left"/>
              <w:rPr>
                <w:color w:val="0070C0"/>
              </w:rPr>
            </w:pPr>
          </w:p>
          <w:p w14:paraId="0B51175F" w14:textId="77777777" w:rsidR="00A0158A" w:rsidRDefault="00A0158A" w:rsidP="00C41523">
            <w:pPr>
              <w:jc w:val="left"/>
              <w:rPr>
                <w:color w:val="0070C0"/>
              </w:rPr>
            </w:pPr>
          </w:p>
          <w:p w14:paraId="2C99B277" w14:textId="4DD54F54" w:rsidR="00A0158A" w:rsidRPr="00983EEF" w:rsidRDefault="00A0158A" w:rsidP="00C41523">
            <w:pPr>
              <w:jc w:val="left"/>
              <w:rPr>
                <w:color w:val="0070C0"/>
              </w:rPr>
            </w:pPr>
          </w:p>
        </w:tc>
        <w:tc>
          <w:tcPr>
            <w:tcW w:w="236" w:type="dxa"/>
            <w:tcBorders>
              <w:top w:val="nil"/>
              <w:bottom w:val="nil"/>
            </w:tcBorders>
          </w:tcPr>
          <w:p w14:paraId="1F60516E" w14:textId="77777777" w:rsidR="004A75E6" w:rsidRPr="00983EEF" w:rsidRDefault="004A75E6" w:rsidP="00C41523">
            <w:pPr>
              <w:jc w:val="left"/>
              <w:rPr>
                <w:color w:val="0070C0"/>
              </w:rPr>
            </w:pPr>
          </w:p>
        </w:tc>
        <w:tc>
          <w:tcPr>
            <w:tcW w:w="4365" w:type="dxa"/>
            <w:gridSpan w:val="2"/>
          </w:tcPr>
          <w:p w14:paraId="4D20A667" w14:textId="04DC3C68" w:rsidR="004A75E6" w:rsidRPr="00983EEF" w:rsidRDefault="004A75E6" w:rsidP="00C41523">
            <w:pPr>
              <w:jc w:val="left"/>
              <w:rPr>
                <w:color w:val="0070C0"/>
              </w:rPr>
            </w:pPr>
          </w:p>
        </w:tc>
      </w:tr>
    </w:tbl>
    <w:p w14:paraId="11C44D72" w14:textId="77777777" w:rsidR="00C41523" w:rsidRDefault="003065BC" w:rsidP="003065BC">
      <w:pPr>
        <w:ind w:left="284" w:hanging="284"/>
      </w:pPr>
      <w:r>
        <w:t xml:space="preserve"> </w:t>
      </w:r>
    </w:p>
    <w:p w14:paraId="5D1BFC52" w14:textId="38822DD0" w:rsidR="001B04E4" w:rsidRDefault="00C41523" w:rsidP="001B04E4">
      <w:pPr>
        <w:ind w:left="284" w:hanging="284"/>
      </w:pPr>
      <w:r>
        <w:t>2.</w:t>
      </w:r>
      <w:r>
        <w:tab/>
      </w:r>
      <w:r w:rsidR="00A14A6B">
        <w:t xml:space="preserve">Als </w:t>
      </w:r>
      <w:proofErr w:type="spellStart"/>
      <w:r w:rsidR="00A14A6B">
        <w:t>D9</w:t>
      </w:r>
      <w:proofErr w:type="spellEnd"/>
      <w:r w:rsidR="00A14A6B">
        <w:t xml:space="preserve"> finden Sie unten die vollständige erste Seite des Berichts</w:t>
      </w:r>
      <w:r w:rsidR="004B1AC5">
        <w:t xml:space="preserve"> über die Inspektion des Heimes von 1955.</w:t>
      </w:r>
      <w:r w:rsidR="00A14A6B">
        <w:t xml:space="preserve"> </w:t>
      </w:r>
    </w:p>
    <w:p w14:paraId="7DCC55F7" w14:textId="2D066B36" w:rsidR="001B04E4" w:rsidRDefault="001B04E4" w:rsidP="001B04E4">
      <w:pPr>
        <w:ind w:left="284" w:hanging="284"/>
      </w:pPr>
      <w:r>
        <w:tab/>
        <w:t xml:space="preserve">a. Fassen Sie den Inspektionsbericht zusammen. </w:t>
      </w:r>
    </w:p>
    <w:p w14:paraId="59B66E81" w14:textId="539B6B30" w:rsidR="001B04E4" w:rsidRDefault="00A0158A" w:rsidP="00400713">
      <w:pPr>
        <w:ind w:left="284"/>
      </w:pPr>
      <w:r>
        <w:t>……………………………………………………………………………………………….......</w:t>
      </w:r>
      <w:r>
        <w:br/>
      </w:r>
      <w:r>
        <w:br/>
        <w:t>……………………………………………………………………………………………….......</w:t>
      </w:r>
      <w:r>
        <w:br/>
      </w:r>
      <w:r>
        <w:br/>
      </w:r>
      <w:r w:rsidR="001B04E4">
        <w:t>b. Interpretieren Sie den Bericht darauf hin, worauf die Inspizierenden Gewicht legten.</w:t>
      </w:r>
    </w:p>
    <w:p w14:paraId="772226B6" w14:textId="77777777" w:rsidR="00400713" w:rsidRDefault="00A0158A" w:rsidP="00400713">
      <w:pPr>
        <w:ind w:left="284" w:hanging="284"/>
      </w:pPr>
      <w:r>
        <w:br/>
        <w:t>……………………………………………………………………………………………….......</w:t>
      </w:r>
      <w:r>
        <w:br/>
      </w:r>
      <w:r>
        <w:br/>
        <w:t>…………………………………</w:t>
      </w:r>
      <w:r w:rsidR="00400713">
        <w:t>…………………………………………………………….......</w:t>
      </w:r>
      <w:r w:rsidR="00400713">
        <w:br/>
      </w:r>
    </w:p>
    <w:p w14:paraId="4D22DFF3" w14:textId="35CC3BE2" w:rsidR="00400713" w:rsidRDefault="001E09F2" w:rsidP="00400713">
      <w:pPr>
        <w:ind w:left="284" w:hanging="284"/>
      </w:pPr>
      <w:r>
        <w:t>3.</w:t>
      </w:r>
      <w:r>
        <w:tab/>
      </w:r>
      <w:r w:rsidR="00400713">
        <w:t xml:space="preserve">a. Fügen Sie Ihre Ergebnisse aus der Aufgabe 2 an die Tabelle der Aufgabe 1 an. </w:t>
      </w:r>
    </w:p>
    <w:tbl>
      <w:tblPr>
        <w:tblStyle w:val="Tabellenraster"/>
        <w:tblW w:w="9079" w:type="dxa"/>
        <w:tblInd w:w="279" w:type="dxa"/>
        <w:tblLook w:val="04A0" w:firstRow="1" w:lastRow="0" w:firstColumn="1" w:lastColumn="0" w:noHBand="0" w:noVBand="1"/>
      </w:tblPr>
      <w:tblGrid>
        <w:gridCol w:w="707"/>
        <w:gridCol w:w="3771"/>
        <w:gridCol w:w="236"/>
        <w:gridCol w:w="1006"/>
        <w:gridCol w:w="3359"/>
      </w:tblGrid>
      <w:tr w:rsidR="001E09F2" w14:paraId="17F9CEE1" w14:textId="77777777" w:rsidTr="00ED7F28">
        <w:tc>
          <w:tcPr>
            <w:tcW w:w="707" w:type="dxa"/>
            <w:tcBorders>
              <w:right w:val="nil"/>
            </w:tcBorders>
            <w:vAlign w:val="center"/>
          </w:tcPr>
          <w:p w14:paraId="58B8E280" w14:textId="77777777" w:rsidR="001E09F2" w:rsidRPr="004A75E6" w:rsidRDefault="001E09F2" w:rsidP="00983EEF">
            <w:pPr>
              <w:rPr>
                <w:sz w:val="56"/>
                <w:szCs w:val="56"/>
              </w:rPr>
            </w:pPr>
            <w:r w:rsidRPr="004A75E6">
              <w:rPr>
                <w:sz w:val="56"/>
                <w:szCs w:val="56"/>
              </w:rPr>
              <w:sym w:font="Wingdings" w:char="F044"/>
            </w:r>
            <w:r w:rsidRPr="004A75E6">
              <w:rPr>
                <w:sz w:val="56"/>
                <w:szCs w:val="56"/>
              </w:rPr>
              <w:t xml:space="preserve">  </w:t>
            </w:r>
          </w:p>
        </w:tc>
        <w:tc>
          <w:tcPr>
            <w:tcW w:w="3771" w:type="dxa"/>
            <w:tcBorders>
              <w:left w:val="nil"/>
            </w:tcBorders>
            <w:vAlign w:val="center"/>
          </w:tcPr>
          <w:p w14:paraId="47D62842" w14:textId="77777777" w:rsidR="001E09F2" w:rsidRDefault="001E09F2" w:rsidP="00983EEF">
            <w:r>
              <w:t>negatives Licht</w:t>
            </w:r>
          </w:p>
        </w:tc>
        <w:tc>
          <w:tcPr>
            <w:tcW w:w="236" w:type="dxa"/>
            <w:tcBorders>
              <w:top w:val="nil"/>
              <w:bottom w:val="nil"/>
            </w:tcBorders>
            <w:vAlign w:val="center"/>
          </w:tcPr>
          <w:p w14:paraId="7DD34B0F" w14:textId="77777777" w:rsidR="001E09F2" w:rsidRDefault="001E09F2" w:rsidP="00983EEF"/>
        </w:tc>
        <w:tc>
          <w:tcPr>
            <w:tcW w:w="1006" w:type="dxa"/>
            <w:tcBorders>
              <w:right w:val="nil"/>
            </w:tcBorders>
            <w:vAlign w:val="center"/>
          </w:tcPr>
          <w:p w14:paraId="2DF36B8C" w14:textId="77777777" w:rsidR="001E09F2" w:rsidRPr="004A75E6" w:rsidRDefault="001E09F2" w:rsidP="00983EEF">
            <w:pPr>
              <w:rPr>
                <w:sz w:val="56"/>
                <w:szCs w:val="56"/>
              </w:rPr>
            </w:pPr>
            <w:r w:rsidRPr="004A75E6">
              <w:rPr>
                <w:sz w:val="56"/>
                <w:szCs w:val="56"/>
              </w:rPr>
              <w:sym w:font="Wingdings" w:char="F043"/>
            </w:r>
          </w:p>
        </w:tc>
        <w:tc>
          <w:tcPr>
            <w:tcW w:w="3359" w:type="dxa"/>
            <w:tcBorders>
              <w:left w:val="nil"/>
            </w:tcBorders>
            <w:vAlign w:val="center"/>
          </w:tcPr>
          <w:p w14:paraId="6E719F51" w14:textId="77777777" w:rsidR="001E09F2" w:rsidRDefault="001E09F2" w:rsidP="00983EEF">
            <w:r>
              <w:t>positives Licht</w:t>
            </w:r>
          </w:p>
        </w:tc>
      </w:tr>
      <w:tr w:rsidR="00711BBB" w:rsidRPr="00711BBB" w14:paraId="364BABEE" w14:textId="77777777" w:rsidTr="00400713">
        <w:trPr>
          <w:trHeight w:val="903"/>
        </w:trPr>
        <w:tc>
          <w:tcPr>
            <w:tcW w:w="4478" w:type="dxa"/>
            <w:gridSpan w:val="2"/>
          </w:tcPr>
          <w:p w14:paraId="396E6529" w14:textId="77777777" w:rsidR="001E09F2" w:rsidRDefault="001E09F2" w:rsidP="00983EEF">
            <w:pPr>
              <w:rPr>
                <w:color w:val="0070C0"/>
              </w:rPr>
            </w:pPr>
          </w:p>
          <w:p w14:paraId="4F9B110C" w14:textId="3B3852B0" w:rsidR="00A0158A" w:rsidRDefault="00A0158A" w:rsidP="00983EEF">
            <w:pPr>
              <w:rPr>
                <w:color w:val="0070C0"/>
              </w:rPr>
            </w:pPr>
          </w:p>
          <w:p w14:paraId="0CDC274D" w14:textId="749CF8A4" w:rsidR="00A0158A" w:rsidRPr="00711BBB" w:rsidRDefault="00A0158A" w:rsidP="00983EEF">
            <w:pPr>
              <w:rPr>
                <w:color w:val="0070C0"/>
              </w:rPr>
            </w:pPr>
          </w:p>
        </w:tc>
        <w:tc>
          <w:tcPr>
            <w:tcW w:w="236" w:type="dxa"/>
            <w:tcBorders>
              <w:top w:val="nil"/>
              <w:bottom w:val="nil"/>
            </w:tcBorders>
          </w:tcPr>
          <w:p w14:paraId="74DC739C" w14:textId="77777777" w:rsidR="001E09F2" w:rsidRPr="00711BBB" w:rsidRDefault="001E09F2" w:rsidP="00983EEF">
            <w:pPr>
              <w:rPr>
                <w:color w:val="0070C0"/>
              </w:rPr>
            </w:pPr>
          </w:p>
        </w:tc>
        <w:tc>
          <w:tcPr>
            <w:tcW w:w="4365" w:type="dxa"/>
            <w:gridSpan w:val="2"/>
          </w:tcPr>
          <w:p w14:paraId="2BC817F4" w14:textId="4185BF70" w:rsidR="001E09F2" w:rsidRPr="00711BBB" w:rsidRDefault="001E09F2" w:rsidP="001E09F2">
            <w:pPr>
              <w:jc w:val="left"/>
              <w:rPr>
                <w:color w:val="0070C0"/>
              </w:rPr>
            </w:pPr>
          </w:p>
        </w:tc>
      </w:tr>
    </w:tbl>
    <w:p w14:paraId="6626F31B" w14:textId="77777777" w:rsidR="00400713" w:rsidRDefault="00400713" w:rsidP="00400713">
      <w:pPr>
        <w:ind w:left="284"/>
      </w:pPr>
    </w:p>
    <w:p w14:paraId="3863E2F1" w14:textId="61F3EF0F" w:rsidR="00400713" w:rsidRDefault="00400713" w:rsidP="00400713">
      <w:pPr>
        <w:ind w:left="284"/>
      </w:pPr>
      <w:r>
        <w:t>b. Worauf hätte Cornelia Studer bei der Inspektion des Heims Gewicht gelegt?</w:t>
      </w:r>
    </w:p>
    <w:p w14:paraId="6A46462B" w14:textId="404FF84F" w:rsidR="00687B0F" w:rsidRDefault="00400713" w:rsidP="00400713">
      <w:pPr>
        <w:ind w:left="284"/>
      </w:pPr>
      <w:r>
        <w:t>……………………………………………………………………………………………….......</w:t>
      </w:r>
      <w:r>
        <w:br/>
      </w:r>
      <w:r>
        <w:br/>
        <w:t>……………………………………………………………………………………………….......</w:t>
      </w:r>
    </w:p>
    <w:p w14:paraId="252D8A3D" w14:textId="026D1E0F" w:rsidR="00EC6F80" w:rsidRDefault="00711BBB" w:rsidP="00A0158A">
      <w:pPr>
        <w:pStyle w:val="Listenabsatz"/>
        <w:numPr>
          <w:ilvl w:val="0"/>
          <w:numId w:val="30"/>
        </w:numPr>
        <w:ind w:left="284" w:hanging="284"/>
      </w:pPr>
      <w:r>
        <w:lastRenderedPageBreak/>
        <w:t>Cornelia Studer stellte der Darstellung ihrer Erlebnisse und Erinnerungen ein Vorwort voran (</w:t>
      </w:r>
      <w:proofErr w:type="spellStart"/>
      <w:r>
        <w:t>D10</w:t>
      </w:r>
      <w:proofErr w:type="spellEnd"/>
      <w:r>
        <w:t xml:space="preserve">). </w:t>
      </w:r>
      <w:r w:rsidR="00400713">
        <w:t>Beurteilen Sie dieses Vorwort im Hinblick darauf, wie glaubwürdig Frau Studers Erinnerungen sind.</w:t>
      </w:r>
    </w:p>
    <w:p w14:paraId="03731D83" w14:textId="723FD239" w:rsidR="00EC6F80" w:rsidRDefault="00EC6F80" w:rsidP="00EC6F80">
      <w:pPr>
        <w:pStyle w:val="Listenabsatz"/>
        <w:ind w:left="284"/>
      </w:pPr>
    </w:p>
    <w:p w14:paraId="79677F71" w14:textId="219FCC29" w:rsidR="00EC6F80" w:rsidRDefault="00A0158A" w:rsidP="00EC6F80">
      <w:pPr>
        <w:pStyle w:val="Listenabsatz"/>
        <w:ind w:left="284"/>
      </w:pPr>
      <w:r>
        <w:t>……………………………………………………………………………………………….......</w:t>
      </w:r>
      <w:r>
        <w:br/>
      </w:r>
      <w:r>
        <w:br/>
        <w:t>……………………………………………………………………………………………….......</w:t>
      </w:r>
      <w:r>
        <w:br/>
      </w:r>
      <w:r>
        <w:br/>
        <w:t>……………………………………………………………………………………………….......</w:t>
      </w:r>
      <w:r>
        <w:br/>
      </w:r>
      <w:r>
        <w:br/>
        <w:t>……………………………………………………………………………………………….......</w:t>
      </w:r>
      <w:r>
        <w:br/>
      </w:r>
      <w:r>
        <w:br/>
      </w:r>
    </w:p>
    <w:p w14:paraId="32285FCB" w14:textId="7C4930B1" w:rsidR="006E0DA7" w:rsidRDefault="006E0DA7" w:rsidP="00A0158A">
      <w:pPr>
        <w:pStyle w:val="Listenabsatz"/>
        <w:numPr>
          <w:ilvl w:val="0"/>
          <w:numId w:val="30"/>
        </w:numPr>
        <w:ind w:left="284" w:hanging="284"/>
      </w:pPr>
      <w:r>
        <w:t xml:space="preserve">Zu </w:t>
      </w:r>
      <w:proofErr w:type="spellStart"/>
      <w:r>
        <w:t>D8</w:t>
      </w:r>
      <w:proofErr w:type="spellEnd"/>
      <w:r>
        <w:t>:</w:t>
      </w:r>
    </w:p>
    <w:p w14:paraId="671A1BCE" w14:textId="5B556CA1" w:rsidR="006E0DA7" w:rsidRDefault="006E0DA7" w:rsidP="006E0DA7">
      <w:pPr>
        <w:ind w:left="284"/>
      </w:pPr>
      <w:r>
        <w:t>a. Wie beurteilt Martin Bässler die Schattenseiten in der Vergangenheit des Heimes im Lichte der heutigen Praxis? Ziehen Sie ein Fazit.</w:t>
      </w:r>
    </w:p>
    <w:p w14:paraId="429B0508" w14:textId="2CA0C22E" w:rsidR="006E0DA7" w:rsidRDefault="00A0158A" w:rsidP="00A0158A">
      <w:pPr>
        <w:ind w:left="284"/>
      </w:pPr>
      <w:r>
        <w:br/>
        <w:t>……………………………………………………………………………………………….......</w:t>
      </w:r>
      <w:r>
        <w:br/>
      </w:r>
      <w:r>
        <w:br/>
        <w:t>……………………………………………………………………………………………….......</w:t>
      </w:r>
      <w:r>
        <w:br/>
      </w:r>
      <w:r>
        <w:br/>
      </w:r>
      <w:r w:rsidR="006E0DA7">
        <w:t>b. Wie beurteilen</w:t>
      </w:r>
      <w:r w:rsidR="00EC6F80">
        <w:t xml:space="preserve"> </w:t>
      </w:r>
      <w:r w:rsidR="006E0DA7">
        <w:t>Sie Martin Bässlers Beurteilung? Formulieren Sie eine Aussage.</w:t>
      </w:r>
    </w:p>
    <w:p w14:paraId="47876330" w14:textId="1FF6D413" w:rsidR="006E0DA7" w:rsidRDefault="00A0158A" w:rsidP="00A0158A">
      <w:pPr>
        <w:pStyle w:val="Listenabsatz"/>
        <w:ind w:left="284"/>
      </w:pPr>
      <w:r>
        <w:br/>
        <w:t>……………………………………………………………………………………………….......</w:t>
      </w:r>
      <w:r>
        <w:br/>
      </w:r>
      <w:r>
        <w:br/>
        <w:t>……………………………………………………………………………………………….......</w:t>
      </w:r>
      <w:r>
        <w:br/>
      </w:r>
      <w:r>
        <w:br/>
      </w:r>
    </w:p>
    <w:p w14:paraId="2EF0EAEE" w14:textId="113815A2" w:rsidR="00E010C6" w:rsidRDefault="00881923" w:rsidP="00A0158A">
      <w:pPr>
        <w:pStyle w:val="Listenabsatz"/>
        <w:numPr>
          <w:ilvl w:val="0"/>
          <w:numId w:val="30"/>
        </w:numPr>
        <w:ind w:left="284" w:hanging="284"/>
      </w:pPr>
      <w:r>
        <w:t>Vergleichen Sie die Bilanzen der vier verschiedenen Personen (</w:t>
      </w:r>
      <w:proofErr w:type="spellStart"/>
      <w:r>
        <w:t>D5</w:t>
      </w:r>
      <w:proofErr w:type="spellEnd"/>
      <w:r>
        <w:t>–</w:t>
      </w:r>
      <w:proofErr w:type="spellStart"/>
      <w:r>
        <w:t>D8</w:t>
      </w:r>
      <w:proofErr w:type="spellEnd"/>
      <w:r>
        <w:t>)</w:t>
      </w:r>
      <w:r w:rsidR="00E010C6">
        <w:t xml:space="preserve">. Fassen Sie die Aussagen prägnant in je einen kurzen Satz und nehmen Sie Stellung dazu.  </w:t>
      </w:r>
    </w:p>
    <w:tbl>
      <w:tblPr>
        <w:tblStyle w:val="Tabellenraster"/>
        <w:tblW w:w="0" w:type="auto"/>
        <w:tblInd w:w="322" w:type="dxa"/>
        <w:tblLook w:val="04A0" w:firstRow="1" w:lastRow="0" w:firstColumn="1" w:lastColumn="0" w:noHBand="0" w:noVBand="1"/>
      </w:tblPr>
      <w:tblGrid>
        <w:gridCol w:w="773"/>
        <w:gridCol w:w="4124"/>
        <w:gridCol w:w="4131"/>
      </w:tblGrid>
      <w:tr w:rsidR="00E010C6" w14:paraId="2F5AD422" w14:textId="77777777" w:rsidTr="00700848">
        <w:tc>
          <w:tcPr>
            <w:tcW w:w="773" w:type="dxa"/>
            <w:tcBorders>
              <w:top w:val="nil"/>
              <w:left w:val="nil"/>
            </w:tcBorders>
          </w:tcPr>
          <w:p w14:paraId="0EEE33E0" w14:textId="77777777" w:rsidR="00E010C6" w:rsidRDefault="00E010C6" w:rsidP="00E010C6"/>
        </w:tc>
        <w:tc>
          <w:tcPr>
            <w:tcW w:w="4124" w:type="dxa"/>
          </w:tcPr>
          <w:p w14:paraId="694DC77B" w14:textId="58B4109D" w:rsidR="00E010C6" w:rsidRDefault="00E010C6" w:rsidP="00E010C6">
            <w:r>
              <w:t>in einem Satz</w:t>
            </w:r>
          </w:p>
        </w:tc>
        <w:tc>
          <w:tcPr>
            <w:tcW w:w="4131" w:type="dxa"/>
          </w:tcPr>
          <w:p w14:paraId="67EAA222" w14:textId="05899A92" w:rsidR="00E010C6" w:rsidRDefault="00E010C6" w:rsidP="00E010C6">
            <w:r>
              <w:t>Stellungnahme</w:t>
            </w:r>
          </w:p>
        </w:tc>
      </w:tr>
      <w:tr w:rsidR="00E010C6" w14:paraId="2875B60D" w14:textId="77777777" w:rsidTr="00700848">
        <w:tc>
          <w:tcPr>
            <w:tcW w:w="773" w:type="dxa"/>
          </w:tcPr>
          <w:p w14:paraId="7B0ED85F" w14:textId="4869D44C" w:rsidR="00E010C6" w:rsidRDefault="00E010C6" w:rsidP="00E010C6">
            <w:proofErr w:type="spellStart"/>
            <w:r>
              <w:t>D5</w:t>
            </w:r>
            <w:proofErr w:type="spellEnd"/>
          </w:p>
        </w:tc>
        <w:tc>
          <w:tcPr>
            <w:tcW w:w="4124" w:type="dxa"/>
          </w:tcPr>
          <w:p w14:paraId="60164E9A" w14:textId="77777777" w:rsidR="00E010C6" w:rsidRDefault="00E010C6" w:rsidP="00E010C6"/>
          <w:p w14:paraId="0AB206FA" w14:textId="7B32A8D2" w:rsidR="00A0158A" w:rsidRDefault="00A0158A" w:rsidP="00E010C6"/>
          <w:p w14:paraId="618367D7" w14:textId="77777777" w:rsidR="00A0158A" w:rsidRDefault="00A0158A" w:rsidP="00E010C6"/>
          <w:p w14:paraId="4A88F7C4" w14:textId="6104A81B" w:rsidR="00A0158A" w:rsidRDefault="00A0158A" w:rsidP="00E010C6"/>
        </w:tc>
        <w:tc>
          <w:tcPr>
            <w:tcW w:w="4131" w:type="dxa"/>
          </w:tcPr>
          <w:p w14:paraId="0395E4C3" w14:textId="5C601441" w:rsidR="00C51087" w:rsidRDefault="00C51087" w:rsidP="00E010C6"/>
        </w:tc>
      </w:tr>
      <w:tr w:rsidR="00E010C6" w14:paraId="29A55968" w14:textId="77777777" w:rsidTr="00700848">
        <w:tc>
          <w:tcPr>
            <w:tcW w:w="773" w:type="dxa"/>
          </w:tcPr>
          <w:p w14:paraId="3B95FC55" w14:textId="37786937" w:rsidR="00E010C6" w:rsidRDefault="00E010C6" w:rsidP="00E010C6">
            <w:proofErr w:type="spellStart"/>
            <w:r>
              <w:t>D6</w:t>
            </w:r>
            <w:proofErr w:type="spellEnd"/>
          </w:p>
        </w:tc>
        <w:tc>
          <w:tcPr>
            <w:tcW w:w="4124" w:type="dxa"/>
          </w:tcPr>
          <w:p w14:paraId="16924D0D" w14:textId="77777777" w:rsidR="00E010C6" w:rsidRDefault="00E010C6" w:rsidP="00E010C6"/>
          <w:p w14:paraId="3BE6BDFC" w14:textId="77777777" w:rsidR="00A0158A" w:rsidRDefault="00A0158A" w:rsidP="00E010C6"/>
          <w:p w14:paraId="46D5E6D1" w14:textId="3C30EC51" w:rsidR="00A0158A" w:rsidRDefault="00A0158A" w:rsidP="00E010C6"/>
        </w:tc>
        <w:tc>
          <w:tcPr>
            <w:tcW w:w="4131" w:type="dxa"/>
          </w:tcPr>
          <w:p w14:paraId="1704AE74" w14:textId="2FF3772D" w:rsidR="00E010C6" w:rsidRDefault="00E010C6" w:rsidP="00E010C6"/>
        </w:tc>
      </w:tr>
      <w:tr w:rsidR="00E010C6" w14:paraId="78ECA7CA" w14:textId="77777777" w:rsidTr="00700848">
        <w:tc>
          <w:tcPr>
            <w:tcW w:w="773" w:type="dxa"/>
          </w:tcPr>
          <w:p w14:paraId="18562B6D" w14:textId="2484A6A9" w:rsidR="00E010C6" w:rsidRDefault="00E010C6" w:rsidP="00E010C6">
            <w:proofErr w:type="spellStart"/>
            <w:r>
              <w:t>D7</w:t>
            </w:r>
            <w:proofErr w:type="spellEnd"/>
          </w:p>
        </w:tc>
        <w:tc>
          <w:tcPr>
            <w:tcW w:w="4124" w:type="dxa"/>
          </w:tcPr>
          <w:p w14:paraId="7A91E0DD" w14:textId="77777777" w:rsidR="00E010C6" w:rsidRDefault="00E010C6" w:rsidP="00E010C6"/>
          <w:p w14:paraId="701F4C86" w14:textId="77777777" w:rsidR="00A0158A" w:rsidRDefault="00A0158A" w:rsidP="00E010C6"/>
          <w:p w14:paraId="3CCCC42C" w14:textId="4C7CF066" w:rsidR="00A0158A" w:rsidRDefault="00A0158A" w:rsidP="00E010C6"/>
        </w:tc>
        <w:tc>
          <w:tcPr>
            <w:tcW w:w="4131" w:type="dxa"/>
          </w:tcPr>
          <w:p w14:paraId="168EA214" w14:textId="03DD571E" w:rsidR="00C51087" w:rsidRDefault="00C51087" w:rsidP="00E010C6"/>
        </w:tc>
      </w:tr>
      <w:tr w:rsidR="00E010C6" w14:paraId="71DCE1FE" w14:textId="77777777" w:rsidTr="00700848">
        <w:tc>
          <w:tcPr>
            <w:tcW w:w="773" w:type="dxa"/>
          </w:tcPr>
          <w:p w14:paraId="4AE0F5EE" w14:textId="67BB1CE5" w:rsidR="00E010C6" w:rsidRDefault="00E010C6" w:rsidP="00E010C6">
            <w:proofErr w:type="spellStart"/>
            <w:r>
              <w:t>D8</w:t>
            </w:r>
            <w:proofErr w:type="spellEnd"/>
          </w:p>
        </w:tc>
        <w:tc>
          <w:tcPr>
            <w:tcW w:w="4124" w:type="dxa"/>
          </w:tcPr>
          <w:p w14:paraId="6651959D" w14:textId="77777777" w:rsidR="00E010C6" w:rsidRDefault="00E010C6" w:rsidP="00E010C6"/>
          <w:p w14:paraId="77FF940A" w14:textId="77777777" w:rsidR="00A0158A" w:rsidRDefault="00A0158A" w:rsidP="00E010C6"/>
          <w:p w14:paraId="33477724" w14:textId="75E89DED" w:rsidR="00A0158A" w:rsidRDefault="00A0158A" w:rsidP="00E010C6"/>
        </w:tc>
        <w:tc>
          <w:tcPr>
            <w:tcW w:w="4131" w:type="dxa"/>
          </w:tcPr>
          <w:p w14:paraId="57B26516" w14:textId="5AECD4F9" w:rsidR="005A12E4" w:rsidRDefault="005A12E4" w:rsidP="00E010C6"/>
        </w:tc>
      </w:tr>
    </w:tbl>
    <w:p w14:paraId="5C3FB712" w14:textId="21B45266" w:rsidR="00E010C6" w:rsidRDefault="00E010C6" w:rsidP="00E010C6">
      <w:pPr>
        <w:ind w:left="284"/>
      </w:pPr>
    </w:p>
    <w:p w14:paraId="3F86080A" w14:textId="3612777C" w:rsidR="00400713" w:rsidRDefault="00400713" w:rsidP="00FB0829">
      <w:pPr>
        <w:pStyle w:val="Listenabsatz"/>
        <w:numPr>
          <w:ilvl w:val="0"/>
          <w:numId w:val="30"/>
        </w:numPr>
        <w:ind w:left="284" w:hanging="284"/>
      </w:pPr>
      <w:r>
        <w:lastRenderedPageBreak/>
        <w:t xml:space="preserve">a. Bisher war von den Kindern und der Heimleitung die Rede. Aber wie stand es eigentlich um die Mitarbeiterinnen und Mitarbeiter? In </w:t>
      </w:r>
      <w:proofErr w:type="spellStart"/>
      <w:r>
        <w:t>D11</w:t>
      </w:r>
      <w:proofErr w:type="spellEnd"/>
      <w:r>
        <w:t xml:space="preserve"> ist der von Christine Luchsinger verfasste Lebenslauf des Mitarbeiters Werner Würmli abgedruckt. Markieren Sie darin diejenigen Passagen, in denen ein Unterschied zur Berufsbiografie eines Sozialpädagogen heute sichtbar wird. </w:t>
      </w:r>
    </w:p>
    <w:p w14:paraId="70C64783" w14:textId="42859CC5" w:rsidR="00615D71" w:rsidRDefault="00615D71" w:rsidP="00615D71">
      <w:pPr>
        <w:pStyle w:val="Listenabsatz"/>
        <w:ind w:left="284"/>
      </w:pPr>
    </w:p>
    <w:tbl>
      <w:tblPr>
        <w:tblStyle w:val="Tabellenraster"/>
        <w:tblW w:w="0" w:type="auto"/>
        <w:tblInd w:w="289" w:type="dxa"/>
        <w:tblLook w:val="04A0" w:firstRow="1" w:lastRow="0" w:firstColumn="1" w:lastColumn="0" w:noHBand="0" w:noVBand="1"/>
      </w:tblPr>
      <w:tblGrid>
        <w:gridCol w:w="949"/>
        <w:gridCol w:w="8107"/>
      </w:tblGrid>
      <w:tr w:rsidR="00A0158A" w14:paraId="29CAB773" w14:textId="77777777" w:rsidTr="00700848">
        <w:tc>
          <w:tcPr>
            <w:tcW w:w="949" w:type="dxa"/>
          </w:tcPr>
          <w:p w14:paraId="097A4F77" w14:textId="7222AF56" w:rsidR="00A0158A" w:rsidRDefault="00A0158A" w:rsidP="00615D71">
            <w:pPr>
              <w:pStyle w:val="Listenabsatz"/>
              <w:ind w:left="0"/>
            </w:pPr>
            <w:r>
              <w:t>Zeile</w:t>
            </w:r>
          </w:p>
        </w:tc>
        <w:tc>
          <w:tcPr>
            <w:tcW w:w="8107" w:type="dxa"/>
          </w:tcPr>
          <w:p w14:paraId="34472E5F" w14:textId="28A29094" w:rsidR="00A0158A" w:rsidRDefault="00A0158A" w:rsidP="00615D71">
            <w:pPr>
              <w:pStyle w:val="Listenabsatz"/>
              <w:ind w:left="0"/>
            </w:pPr>
            <w:r>
              <w:t>Inhalt</w:t>
            </w:r>
          </w:p>
        </w:tc>
      </w:tr>
      <w:tr w:rsidR="00362775" w14:paraId="78A143CE" w14:textId="77777777" w:rsidTr="00700848">
        <w:tc>
          <w:tcPr>
            <w:tcW w:w="949" w:type="dxa"/>
          </w:tcPr>
          <w:p w14:paraId="1A2D163E" w14:textId="065502BB" w:rsidR="00362775" w:rsidRDefault="00362775" w:rsidP="00615D71">
            <w:pPr>
              <w:pStyle w:val="Listenabsatz"/>
              <w:ind w:left="0"/>
            </w:pPr>
          </w:p>
        </w:tc>
        <w:tc>
          <w:tcPr>
            <w:tcW w:w="8107" w:type="dxa"/>
          </w:tcPr>
          <w:p w14:paraId="4EBB0AFC" w14:textId="517EBE3D" w:rsidR="00362775" w:rsidRDefault="00362775" w:rsidP="00615D71">
            <w:pPr>
              <w:pStyle w:val="Listenabsatz"/>
              <w:ind w:left="0"/>
            </w:pPr>
          </w:p>
        </w:tc>
      </w:tr>
      <w:tr w:rsidR="00362775" w14:paraId="500B2C5E" w14:textId="77777777" w:rsidTr="00700848">
        <w:tc>
          <w:tcPr>
            <w:tcW w:w="949" w:type="dxa"/>
          </w:tcPr>
          <w:p w14:paraId="5DB32301" w14:textId="3BDBA8BC" w:rsidR="00362775" w:rsidRDefault="00362775" w:rsidP="00615D71">
            <w:pPr>
              <w:pStyle w:val="Listenabsatz"/>
              <w:ind w:left="0"/>
            </w:pPr>
          </w:p>
        </w:tc>
        <w:tc>
          <w:tcPr>
            <w:tcW w:w="8107" w:type="dxa"/>
          </w:tcPr>
          <w:p w14:paraId="3C52D03B" w14:textId="065667E0" w:rsidR="00362775" w:rsidRDefault="00362775" w:rsidP="00615D71">
            <w:pPr>
              <w:pStyle w:val="Listenabsatz"/>
              <w:ind w:left="0"/>
            </w:pPr>
          </w:p>
        </w:tc>
      </w:tr>
      <w:tr w:rsidR="00362775" w14:paraId="2DEAC966" w14:textId="77777777" w:rsidTr="00700848">
        <w:tc>
          <w:tcPr>
            <w:tcW w:w="949" w:type="dxa"/>
          </w:tcPr>
          <w:p w14:paraId="57B1F02F" w14:textId="0FAA456E" w:rsidR="00362775" w:rsidRDefault="00362775" w:rsidP="00615D71">
            <w:pPr>
              <w:pStyle w:val="Listenabsatz"/>
              <w:ind w:left="0"/>
            </w:pPr>
          </w:p>
        </w:tc>
        <w:tc>
          <w:tcPr>
            <w:tcW w:w="8107" w:type="dxa"/>
          </w:tcPr>
          <w:p w14:paraId="60581357" w14:textId="74E4FC26" w:rsidR="00362775" w:rsidRDefault="00362775" w:rsidP="00615D71">
            <w:pPr>
              <w:pStyle w:val="Listenabsatz"/>
              <w:ind w:left="0"/>
            </w:pPr>
          </w:p>
        </w:tc>
      </w:tr>
      <w:tr w:rsidR="00362775" w14:paraId="6C804965" w14:textId="77777777" w:rsidTr="00700848">
        <w:tc>
          <w:tcPr>
            <w:tcW w:w="949" w:type="dxa"/>
          </w:tcPr>
          <w:p w14:paraId="0E695AC2" w14:textId="4505695C" w:rsidR="00362775" w:rsidRDefault="00362775" w:rsidP="00615D71">
            <w:pPr>
              <w:pStyle w:val="Listenabsatz"/>
              <w:ind w:left="0"/>
            </w:pPr>
          </w:p>
        </w:tc>
        <w:tc>
          <w:tcPr>
            <w:tcW w:w="8107" w:type="dxa"/>
          </w:tcPr>
          <w:p w14:paraId="7ACB837D" w14:textId="123637C0" w:rsidR="00362775" w:rsidRDefault="00362775" w:rsidP="00615D71">
            <w:pPr>
              <w:pStyle w:val="Listenabsatz"/>
              <w:ind w:left="0"/>
            </w:pPr>
          </w:p>
        </w:tc>
      </w:tr>
      <w:tr w:rsidR="00362775" w14:paraId="167F35F4" w14:textId="77777777" w:rsidTr="00700848">
        <w:tc>
          <w:tcPr>
            <w:tcW w:w="949" w:type="dxa"/>
          </w:tcPr>
          <w:p w14:paraId="5C834ADD" w14:textId="714FA644" w:rsidR="00362775" w:rsidRDefault="00362775" w:rsidP="00615D71">
            <w:pPr>
              <w:pStyle w:val="Listenabsatz"/>
              <w:ind w:left="0"/>
            </w:pPr>
          </w:p>
        </w:tc>
        <w:tc>
          <w:tcPr>
            <w:tcW w:w="8107" w:type="dxa"/>
          </w:tcPr>
          <w:p w14:paraId="33DBE8D0" w14:textId="7BA7D97E" w:rsidR="00362775" w:rsidRDefault="00362775" w:rsidP="00615D71">
            <w:pPr>
              <w:pStyle w:val="Listenabsatz"/>
              <w:ind w:left="0"/>
            </w:pPr>
          </w:p>
        </w:tc>
      </w:tr>
    </w:tbl>
    <w:p w14:paraId="1ADC1B4B" w14:textId="090FCB0A" w:rsidR="00362775" w:rsidRDefault="00362775" w:rsidP="00615D71">
      <w:pPr>
        <w:pStyle w:val="Listenabsatz"/>
        <w:ind w:left="284"/>
      </w:pPr>
    </w:p>
    <w:p w14:paraId="66E89771" w14:textId="2B1F2BD3" w:rsidR="00615D71" w:rsidRDefault="00DE4FDD" w:rsidP="00DE4FDD">
      <w:pPr>
        <w:ind w:left="284"/>
      </w:pPr>
      <w:r>
        <w:t xml:space="preserve">b. Ziehen Sie nochmals </w:t>
      </w:r>
      <w:proofErr w:type="spellStart"/>
      <w:r>
        <w:t>D1</w:t>
      </w:r>
      <w:proofErr w:type="spellEnd"/>
      <w:r>
        <w:t xml:space="preserve"> heran. </w:t>
      </w:r>
      <w:r w:rsidR="00615D71">
        <w:t>Welche Hintergründe könnten hinter der Reaktion der</w:t>
      </w:r>
      <w:r w:rsidR="00C94BCC">
        <w:t xml:space="preserve"> «Tante Margrith» stehen, wenn S</w:t>
      </w:r>
      <w:r w:rsidR="00615D71">
        <w:t xml:space="preserve">ie </w:t>
      </w:r>
      <w:r w:rsidR="00C94BCC">
        <w:t xml:space="preserve">sich </w:t>
      </w:r>
      <w:r w:rsidR="00615D71">
        <w:t>Würm</w:t>
      </w:r>
      <w:r w:rsidR="00A0158A">
        <w:t>lis Lebenslauf vor Augen führen?</w:t>
      </w:r>
      <w:r w:rsidR="00615D71">
        <w:t xml:space="preserve"> </w:t>
      </w:r>
    </w:p>
    <w:p w14:paraId="1472C835" w14:textId="2102DF0F" w:rsidR="00A0158A" w:rsidRDefault="00A0158A" w:rsidP="00DE4FDD">
      <w:pPr>
        <w:ind w:left="284"/>
      </w:pPr>
      <w:r>
        <w:br/>
        <w:t>……………………………………………………………………………………………….......</w:t>
      </w:r>
      <w:r>
        <w:br/>
      </w:r>
      <w:r>
        <w:br/>
        <w:t>……………………………………………………………………………………………….......</w:t>
      </w:r>
      <w:r>
        <w:br/>
      </w:r>
    </w:p>
    <w:p w14:paraId="150C61D7" w14:textId="631E0A49" w:rsidR="00EC6F80" w:rsidRDefault="00C67E88" w:rsidP="00DE4FDD">
      <w:pPr>
        <w:pStyle w:val="Listenabsatz"/>
        <w:ind w:left="284"/>
      </w:pPr>
      <w:r>
        <w:t xml:space="preserve"> </w:t>
      </w:r>
    </w:p>
    <w:p w14:paraId="084C5201" w14:textId="3CCB60B9" w:rsidR="00EC6F80" w:rsidRDefault="00132FFA" w:rsidP="00A0158A">
      <w:pPr>
        <w:pStyle w:val="Listenabsatz"/>
        <w:numPr>
          <w:ilvl w:val="0"/>
          <w:numId w:val="30"/>
        </w:numPr>
        <w:ind w:left="284" w:hanging="284"/>
      </w:pPr>
      <w:r>
        <w:t>Bereiten Sie sich vor, das Schicksal sowie Ihre Beurteilung der Klasse kurz zu präsentieren. Sie können aus den Quellen und übrigen Materialien Anschauungsmaterial beiziehen</w:t>
      </w:r>
      <w:r w:rsidR="00A0158A">
        <w:t>.</w:t>
      </w:r>
    </w:p>
    <w:p w14:paraId="51E16632" w14:textId="7BFBDCA3" w:rsidR="00711BBB" w:rsidRDefault="00711BBB" w:rsidP="00EC6F80">
      <w:r>
        <w:t xml:space="preserve"> </w:t>
      </w:r>
    </w:p>
    <w:p w14:paraId="763C6551" w14:textId="2E3FA325" w:rsidR="003065BC" w:rsidRPr="001B04E4" w:rsidRDefault="001B04E4" w:rsidP="001B04E4">
      <w:pPr>
        <w:ind w:left="284" w:hanging="284"/>
      </w:pPr>
      <w:r>
        <w:t xml:space="preserve"> </w:t>
      </w:r>
      <w:r w:rsidR="00C41523">
        <w:t xml:space="preserve"> </w:t>
      </w:r>
      <w:r w:rsidR="003065BC">
        <w:br w:type="page"/>
      </w:r>
    </w:p>
    <w:p w14:paraId="7B51DBDD" w14:textId="62377D71" w:rsidR="00874A90" w:rsidRDefault="00874A90" w:rsidP="00874A90">
      <w:pPr>
        <w:pStyle w:val="berschrift3"/>
      </w:pPr>
      <w:bookmarkStart w:id="19" w:name="_Toc52366364"/>
      <w:r>
        <w:lastRenderedPageBreak/>
        <w:t>Dokumente</w:t>
      </w:r>
      <w:bookmarkEnd w:id="19"/>
    </w:p>
    <w:p w14:paraId="3CC4846D" w14:textId="50459BAF" w:rsidR="00687B0F" w:rsidRPr="006A2D47" w:rsidRDefault="006A2D47" w:rsidP="00687B0F">
      <w:pPr>
        <w:rPr>
          <w:rFonts w:ascii="Arial" w:hAnsi="Arial" w:cs="Arial"/>
          <w:b/>
        </w:rPr>
      </w:pPr>
      <w:proofErr w:type="spellStart"/>
      <w:r w:rsidRPr="006A2D47">
        <w:rPr>
          <w:rFonts w:ascii="Arial" w:hAnsi="Arial" w:cs="Arial"/>
          <w:b/>
        </w:rPr>
        <w:t>D9</w:t>
      </w:r>
      <w:proofErr w:type="spellEnd"/>
      <w:r w:rsidRPr="006A2D47">
        <w:rPr>
          <w:rFonts w:ascii="Arial" w:hAnsi="Arial" w:cs="Arial"/>
          <w:b/>
        </w:rPr>
        <w:t xml:space="preserve"> </w:t>
      </w:r>
      <w:r w:rsidR="00687B0F" w:rsidRPr="006A2D47">
        <w:rPr>
          <w:rFonts w:ascii="Arial" w:hAnsi="Arial" w:cs="Arial"/>
          <w:b/>
        </w:rPr>
        <w:t>Inspektionsbericht von 1955</w:t>
      </w:r>
      <w:r w:rsidR="00326C8F" w:rsidRPr="006A2D47">
        <w:rPr>
          <w:rFonts w:ascii="Arial" w:hAnsi="Arial" w:cs="Arial"/>
          <w:b/>
        </w:rPr>
        <w:t xml:space="preserve"> </w:t>
      </w:r>
      <w:r w:rsidR="00326C8F" w:rsidRPr="006A2D47">
        <w:rPr>
          <w:rFonts w:ascii="Arial" w:hAnsi="Arial" w:cs="Arial"/>
          <w:b/>
          <w:noProof/>
          <w:lang w:eastAsia="de-CH"/>
        </w:rPr>
        <mc:AlternateContent>
          <mc:Choice Requires="wps">
            <w:drawing>
              <wp:anchor distT="45720" distB="45720" distL="114300" distR="114300" simplePos="0" relativeHeight="251675648" behindDoc="0" locked="0" layoutInCell="1" allowOverlap="1" wp14:anchorId="174D7739" wp14:editId="52816FD2">
                <wp:simplePos x="0" y="0"/>
                <wp:positionH relativeFrom="column">
                  <wp:posOffset>5538470</wp:posOffset>
                </wp:positionH>
                <wp:positionV relativeFrom="paragraph">
                  <wp:posOffset>13335</wp:posOffset>
                </wp:positionV>
                <wp:extent cx="360000" cy="543600"/>
                <wp:effectExtent l="0" t="0" r="21590" b="27940"/>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C0D0BF"/>
                        </a:solidFill>
                        <a:ln w="9525">
                          <a:solidFill>
                            <a:srgbClr val="000000"/>
                          </a:solidFill>
                          <a:miter lim="800000"/>
                          <a:headEnd/>
                          <a:tailEnd/>
                        </a:ln>
                      </wps:spPr>
                      <wps:txbx>
                        <w:txbxContent>
                          <w:p w14:paraId="0D91C195" w14:textId="351EE71D" w:rsidR="002E60E1" w:rsidRPr="00AC7EDF" w:rsidRDefault="002E60E1" w:rsidP="008475FA">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D7739" id="_x0000_s1040" type="#_x0000_t202" style="position:absolute;left:0;text-align:left;margin-left:436.1pt;margin-top:1.05pt;width:28.35pt;height:42.8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" fillcolor="#c0d0bf">
                <v:textbox>
                  <w:txbxContent>
                    <w:p w14:paraId="0D91C195" w14:textId="351EE71D" w:rsidR="002E60E1" w:rsidRPr="00AC7EDF" w:rsidRDefault="002E60E1" w:rsidP="008475FA">
                      <w:pPr>
                        <w:spacing w:before="180" w:after="240" w:line="480" w:lineRule="auto"/>
                        <w:jc w:val="center"/>
                        <w:rPr>
                          <w:rFonts w:ascii="Melior" w:hAnsi="Melior"/>
                        </w:rPr>
                      </w:pPr>
                      <w:r>
                        <w:rPr>
                          <w:rFonts w:ascii="Melior" w:hAnsi="Melior"/>
                        </w:rPr>
                        <w:t>9</w:t>
                      </w:r>
                    </w:p>
                  </w:txbxContent>
                </v:textbox>
                <w10:wrap type="square"/>
              </v:shape>
            </w:pict>
          </mc:Fallback>
        </mc:AlternateContent>
      </w:r>
      <w:r w:rsidR="001E09F2" w:rsidRPr="006A2D47">
        <w:rPr>
          <w:rFonts w:ascii="Arial" w:hAnsi="Arial" w:cs="Arial"/>
          <w:b/>
        </w:rPr>
        <w:tab/>
      </w:r>
    </w:p>
    <w:p w14:paraId="2413D06F" w14:textId="77777777" w:rsidR="002B1D1F" w:rsidRPr="002B1D1F" w:rsidRDefault="002B1D1F" w:rsidP="002B1D1F">
      <w:pPr>
        <w:pStyle w:val="Kommentartext"/>
        <w:rPr>
          <w:sz w:val="24"/>
          <w:szCs w:val="24"/>
        </w:rPr>
      </w:pPr>
      <w:r w:rsidRPr="002B1D1F">
        <w:rPr>
          <w:sz w:val="24"/>
          <w:szCs w:val="24"/>
        </w:rPr>
        <w:t>Der folgende Inspektionsbericht wurde 1955 verfasst, als ein neues Gesetz den Kanton zur Kontrolle der Heime verpflichtete. Alle Heime wurden inspiziert, um die kantonale Betriebsbewilligung zu erhalten.</w:t>
      </w:r>
    </w:p>
    <w:p w14:paraId="2F2F29FF" w14:textId="272FE7BD" w:rsidR="00181B2A" w:rsidRDefault="002B1D1F" w:rsidP="002B1D1F">
      <w:pPr>
        <w:spacing w:after="0"/>
        <w:jc w:val="left"/>
        <w:rPr>
          <w:b/>
        </w:rPr>
      </w:pPr>
      <w:r w:rsidRPr="002B1D1F">
        <w:t>Unten ist die erste Seite des Berichts abgedruckt. Die zweite Seite des Berichts enthält ähnliche Aussagen.</w:t>
      </w:r>
      <w:r w:rsidR="001B04E4">
        <w:rPr>
          <w:b/>
          <w:noProof/>
          <w:lang w:eastAsia="de-CH"/>
        </w:rPr>
        <w:drawing>
          <wp:inline distT="0" distB="0" distL="0" distR="0" wp14:anchorId="1A5F35C0" wp14:editId="2DA65767">
            <wp:extent cx="5916305" cy="7790815"/>
            <wp:effectExtent l="0" t="0" r="8255" b="635"/>
            <wp:docPr id="51" name="StAGR_V-12-f-5_Bericht_Besichtigung_k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AGR_V-12-f-5_Bericht_Besichtigung_korr.jpg"/>
                    <pic:cNvPicPr/>
                  </pic:nvPicPr>
                  <pic:blipFill>
                    <a:blip r:embed="rId25" r:link="rId26" cstate="print">
                      <a:extLst>
                        <a:ext uri="{28A0092B-C50C-407E-A947-70E740481C1C}">
                          <a14:useLocalDpi xmlns:a14="http://schemas.microsoft.com/office/drawing/2010/main" val="0"/>
                        </a:ext>
                      </a:extLst>
                    </a:blip>
                    <a:stretch>
                      <a:fillRect/>
                    </a:stretch>
                  </pic:blipFill>
                  <pic:spPr>
                    <a:xfrm>
                      <a:off x="0" y="0"/>
                      <a:ext cx="5919325" cy="7794792"/>
                    </a:xfrm>
                    <a:prstGeom prst="rect">
                      <a:avLst/>
                    </a:prstGeom>
                  </pic:spPr>
                </pic:pic>
              </a:graphicData>
            </a:graphic>
          </wp:inline>
        </w:drawing>
      </w:r>
    </w:p>
    <w:p w14:paraId="5EF31423" w14:textId="21D8164D" w:rsidR="0045618C" w:rsidRPr="0045618C" w:rsidRDefault="00181B2A" w:rsidP="0045618C">
      <w:pPr>
        <w:rPr>
          <w:sz w:val="20"/>
          <w:szCs w:val="20"/>
        </w:rPr>
      </w:pPr>
      <w:r w:rsidRPr="0045618C">
        <w:rPr>
          <w:sz w:val="20"/>
          <w:szCs w:val="20"/>
        </w:rPr>
        <w:t xml:space="preserve">Staatsarchiv Graubünden, </w:t>
      </w:r>
      <w:r w:rsidR="0045618C" w:rsidRPr="0045618C">
        <w:rPr>
          <w:sz w:val="20"/>
          <w:szCs w:val="20"/>
        </w:rPr>
        <w:t>V 12 f 5, Mappe Kinderheim «Gott hilft» Zizers 1944–1985</w:t>
      </w:r>
    </w:p>
    <w:p w14:paraId="72128488" w14:textId="0EB78DE9" w:rsidR="00EC6F80" w:rsidRPr="00EC6F80" w:rsidRDefault="00326C8F" w:rsidP="00755528">
      <w:pPr>
        <w:pStyle w:val="berschrift4"/>
      </w:pPr>
      <w:r w:rsidRPr="00326C8F">
        <w:rPr>
          <w:b w:val="0"/>
          <w:noProof/>
          <w:lang w:eastAsia="de-CH"/>
        </w:rPr>
        <w:lastRenderedPageBreak/>
        <mc:AlternateContent>
          <mc:Choice Requires="wps">
            <w:drawing>
              <wp:anchor distT="45720" distB="45720" distL="114300" distR="114300" simplePos="0" relativeHeight="251645952" behindDoc="0" locked="0" layoutInCell="1" allowOverlap="1" wp14:anchorId="404453E9" wp14:editId="39AAC977">
                <wp:simplePos x="0" y="0"/>
                <wp:positionH relativeFrom="column">
                  <wp:posOffset>5452745</wp:posOffset>
                </wp:positionH>
                <wp:positionV relativeFrom="paragraph">
                  <wp:posOffset>95885</wp:posOffset>
                </wp:positionV>
                <wp:extent cx="464185" cy="543560"/>
                <wp:effectExtent l="0" t="0" r="12065" b="2794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543560"/>
                        </a:xfrm>
                        <a:prstGeom prst="rect">
                          <a:avLst/>
                        </a:prstGeom>
                        <a:solidFill>
                          <a:srgbClr val="C0D0BF"/>
                        </a:solidFill>
                        <a:ln w="9525">
                          <a:solidFill>
                            <a:srgbClr val="000000"/>
                          </a:solidFill>
                          <a:miter lim="800000"/>
                          <a:headEnd/>
                          <a:tailEnd/>
                        </a:ln>
                      </wps:spPr>
                      <wps:txbx>
                        <w:txbxContent>
                          <w:p w14:paraId="5B0F4924" w14:textId="25ABB271" w:rsidR="002E60E1" w:rsidRPr="00AC7EDF" w:rsidRDefault="002E60E1" w:rsidP="00326C8F">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453E9" id="_x0000_s1041" type="#_x0000_t202" style="position:absolute;left:0;text-align:left;margin-left:429.35pt;margin-top:7.55pt;width:36.55pt;height:42.8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" fillcolor="#c0d0bf">
                <v:textbox>
                  <w:txbxContent>
                    <w:p w14:paraId="5B0F4924" w14:textId="25ABB271" w:rsidR="002E60E1" w:rsidRPr="00AC7EDF" w:rsidRDefault="002E60E1" w:rsidP="00326C8F">
                      <w:pPr>
                        <w:spacing w:before="180" w:after="240" w:line="480" w:lineRule="auto"/>
                        <w:jc w:val="center"/>
                        <w:rPr>
                          <w:rFonts w:ascii="Melior" w:hAnsi="Melior"/>
                        </w:rPr>
                      </w:pPr>
                      <w:r>
                        <w:rPr>
                          <w:rFonts w:ascii="Melior" w:hAnsi="Melior"/>
                        </w:rPr>
                        <w:t>10</w:t>
                      </w:r>
                    </w:p>
                  </w:txbxContent>
                </v:textbox>
                <w10:wrap type="square"/>
              </v:shape>
            </w:pict>
          </mc:Fallback>
        </mc:AlternateContent>
      </w:r>
      <w:proofErr w:type="spellStart"/>
      <w:r w:rsidR="006A2D47">
        <w:t>D10</w:t>
      </w:r>
      <w:proofErr w:type="spellEnd"/>
      <w:r w:rsidR="006A2D47">
        <w:t xml:space="preserve"> </w:t>
      </w:r>
      <w:r w:rsidR="00EC6F80" w:rsidRPr="00EC6F80">
        <w:t>Über Erinnerungen</w:t>
      </w:r>
      <w:r>
        <w:t xml:space="preserve"> </w:t>
      </w:r>
    </w:p>
    <w:p w14:paraId="47926838" w14:textId="50976BE4" w:rsidR="00755528" w:rsidRPr="002B1D1F" w:rsidRDefault="00755528" w:rsidP="00755528">
      <w:pPr>
        <w:pStyle w:val="berschrift4"/>
        <w:rPr>
          <w:rFonts w:ascii="Times New Roman" w:hAnsi="Times New Roman" w:cs="Times New Roman"/>
          <w:b w:val="0"/>
        </w:rPr>
      </w:pPr>
      <w:r w:rsidRPr="002B1D1F">
        <w:rPr>
          <w:rFonts w:ascii="Times New Roman" w:hAnsi="Times New Roman" w:cs="Times New Roman"/>
          <w:b w:val="0"/>
        </w:rPr>
        <w:t xml:space="preserve">Das Buch mit ihren Erlebnissen und Erinnerungen leitet Cornelias Studer mit folgender Einleitung ein: </w:t>
      </w:r>
    </w:p>
    <w:p w14:paraId="29AD5D8B" w14:textId="77777777" w:rsidR="00EC6F80" w:rsidRDefault="00EC6F80" w:rsidP="00755528">
      <w:pPr>
        <w:pStyle w:val="berschrift4"/>
      </w:pPr>
    </w:p>
    <w:p w14:paraId="24BB9A94" w14:textId="69D19E28" w:rsidR="00755528" w:rsidRPr="00B34CC2" w:rsidRDefault="00755528" w:rsidP="00B34CC2">
      <w:pPr>
        <w:pStyle w:val="berschrift4"/>
        <w:spacing w:line="360" w:lineRule="auto"/>
        <w:rPr>
          <w:rFonts w:ascii="Times New Roman" w:hAnsi="Times New Roman" w:cs="Times New Roman"/>
        </w:rPr>
      </w:pPr>
      <w:r w:rsidRPr="00B34CC2">
        <w:rPr>
          <w:rFonts w:ascii="Times New Roman" w:hAnsi="Times New Roman" w:cs="Times New Roman"/>
        </w:rPr>
        <w:t>«Intro und Disclaimer</w:t>
      </w:r>
      <w:r w:rsidR="00711BBB" w:rsidRPr="00B34CC2">
        <w:rPr>
          <w:rStyle w:val="Funotenzeichen"/>
          <w:rFonts w:ascii="Times New Roman" w:hAnsi="Times New Roman" w:cs="Times New Roman"/>
        </w:rPr>
        <w:footnoteReference w:id="2"/>
      </w:r>
    </w:p>
    <w:p w14:paraId="6262207A" w14:textId="7AA340A6" w:rsidR="00755528" w:rsidRPr="00755528" w:rsidRDefault="00755528" w:rsidP="00EC6F80">
      <w:pPr>
        <w:spacing w:line="360" w:lineRule="auto"/>
      </w:pPr>
      <w:r>
        <w:t>I</w:t>
      </w:r>
      <w:r w:rsidRPr="00755528">
        <w:t>ch schildere hier meine Kindheit so, wie sich diese in</w:t>
      </w:r>
      <w:r>
        <w:t xml:space="preserve"> </w:t>
      </w:r>
      <w:r w:rsidRPr="00755528">
        <w:t>meine Erinnerung geprägt hat.</w:t>
      </w:r>
    </w:p>
    <w:p w14:paraId="294F6012" w14:textId="1C588C23" w:rsidR="00755528" w:rsidRPr="00755528" w:rsidRDefault="00755528" w:rsidP="00EC6F80">
      <w:pPr>
        <w:spacing w:line="360" w:lineRule="auto"/>
      </w:pPr>
      <w:r>
        <w:t>I</w:t>
      </w:r>
      <w:r w:rsidR="00B34CC2">
        <w:t>ch schildere das E</w:t>
      </w:r>
      <w:r w:rsidRPr="00755528">
        <w:t>rlebte so, wie ich mich daran</w:t>
      </w:r>
      <w:r>
        <w:t xml:space="preserve"> </w:t>
      </w:r>
      <w:r w:rsidRPr="00755528">
        <w:t>entsinnen kann.</w:t>
      </w:r>
    </w:p>
    <w:p w14:paraId="66098A70" w14:textId="2F3A5AC1" w:rsidR="00755528" w:rsidRPr="00755528" w:rsidRDefault="00755528" w:rsidP="00EC6F80">
      <w:pPr>
        <w:spacing w:line="360" w:lineRule="auto"/>
      </w:pPr>
      <w:r>
        <w:t>I</w:t>
      </w:r>
      <w:r w:rsidRPr="00755528">
        <w:t>ch schildere oben Erwähntes so, wie ich mich jeweils</w:t>
      </w:r>
      <w:r>
        <w:t xml:space="preserve"> </w:t>
      </w:r>
      <w:r w:rsidRPr="00755528">
        <w:t>daran erinnert und dieses notiert habe.</w:t>
      </w:r>
    </w:p>
    <w:p w14:paraId="2E3DC82C" w14:textId="7245DCFC" w:rsidR="00755528" w:rsidRPr="00755528" w:rsidRDefault="00755528" w:rsidP="00EC6F80">
      <w:pPr>
        <w:spacing w:line="360" w:lineRule="auto"/>
      </w:pPr>
      <w:r w:rsidRPr="00755528">
        <w:t>Alle diese Notizen versuchte ich schliesslich in eine</w:t>
      </w:r>
      <w:r>
        <w:t xml:space="preserve"> </w:t>
      </w:r>
      <w:r w:rsidRPr="00755528">
        <w:t>chronologische Ordnung zu bringen. Wenn es mir nicht</w:t>
      </w:r>
      <w:r>
        <w:t xml:space="preserve"> </w:t>
      </w:r>
      <w:r w:rsidRPr="00755528">
        <w:t>immer gelang, akzeptiere es und schau darüber hinweg.</w:t>
      </w:r>
    </w:p>
    <w:p w14:paraId="2BF33A08" w14:textId="0550D494" w:rsidR="00755528" w:rsidRPr="00755528" w:rsidRDefault="00755528" w:rsidP="00EC6F80">
      <w:pPr>
        <w:spacing w:line="360" w:lineRule="auto"/>
      </w:pPr>
      <w:r w:rsidRPr="00755528">
        <w:t xml:space="preserve">Natürlich sind meine </w:t>
      </w:r>
      <w:proofErr w:type="gramStart"/>
      <w:r w:rsidRPr="00755528">
        <w:t>wirklich so</w:t>
      </w:r>
      <w:proofErr w:type="gramEnd"/>
      <w:r w:rsidRPr="00755528">
        <w:t xml:space="preserve"> erlebten wie auch die</w:t>
      </w:r>
      <w:r>
        <w:t xml:space="preserve"> </w:t>
      </w:r>
      <w:r w:rsidR="00326C8F">
        <w:t>vermeintlich so erlebten hier b</w:t>
      </w:r>
      <w:r w:rsidRPr="00755528">
        <w:t>eschriebenen Episoden</w:t>
      </w:r>
      <w:r>
        <w:t xml:space="preserve"> </w:t>
      </w:r>
      <w:r w:rsidRPr="00755528">
        <w:t>beeinflusst durch Erzählungen aus meinem Umfeld in jener</w:t>
      </w:r>
      <w:r>
        <w:t xml:space="preserve"> </w:t>
      </w:r>
      <w:r w:rsidRPr="00755528">
        <w:t>Zei</w:t>
      </w:r>
      <w:r>
        <w:t>t</w:t>
      </w:r>
      <w:r w:rsidRPr="00755528">
        <w:t>.</w:t>
      </w:r>
    </w:p>
    <w:p w14:paraId="547AC790" w14:textId="3947E986" w:rsidR="00755528" w:rsidRDefault="00755528" w:rsidP="00EC6F80">
      <w:pPr>
        <w:spacing w:line="360" w:lineRule="auto"/>
      </w:pPr>
      <w:r w:rsidRPr="00755528">
        <w:t>Natürlich haben sich diese Erzählungen und</w:t>
      </w:r>
      <w:r>
        <w:t xml:space="preserve"> </w:t>
      </w:r>
      <w:r w:rsidR="003065BC">
        <w:t>I</w:t>
      </w:r>
      <w:r w:rsidRPr="00755528">
        <w:t xml:space="preserve">nformationen mit meinem Erlebten </w:t>
      </w:r>
      <w:proofErr w:type="spellStart"/>
      <w:r w:rsidRPr="00755528">
        <w:t>ge</w:t>
      </w:r>
      <w:proofErr w:type="spellEnd"/>
      <w:r w:rsidRPr="00755528">
        <w:t xml:space="preserve">- und vermischt. </w:t>
      </w:r>
      <w:r>
        <w:t>I</w:t>
      </w:r>
      <w:r w:rsidRPr="00755528">
        <w:t>ch</w:t>
      </w:r>
      <w:r>
        <w:t xml:space="preserve"> </w:t>
      </w:r>
      <w:r w:rsidRPr="00755528">
        <w:t>kann also nicht ausschliessen, dass vereinzelte mir</w:t>
      </w:r>
      <w:r>
        <w:t xml:space="preserve"> </w:t>
      </w:r>
      <w:r w:rsidRPr="00755528">
        <w:t>geschilderte als von mir erlebte und u</w:t>
      </w:r>
      <w:r w:rsidR="00B34CC2">
        <w:t>mgekehrt –</w:t>
      </w:r>
      <w:r w:rsidRPr="00755528">
        <w:t xml:space="preserve"> von mir</w:t>
      </w:r>
      <w:r>
        <w:t xml:space="preserve"> </w:t>
      </w:r>
      <w:r w:rsidRPr="00755528">
        <w:t>erlebte als geschilderte Situationen dargestellt und erzählt</w:t>
      </w:r>
      <w:r>
        <w:t xml:space="preserve"> </w:t>
      </w:r>
      <w:r w:rsidRPr="00755528">
        <w:t>werden. Dies kann vor allem auf die Zei</w:t>
      </w:r>
      <w:r>
        <w:t xml:space="preserve">t </w:t>
      </w:r>
      <w:r w:rsidRPr="00755528">
        <w:t>vor der Einweisung</w:t>
      </w:r>
      <w:r>
        <w:t xml:space="preserve"> </w:t>
      </w:r>
      <w:r w:rsidRPr="00755528">
        <w:t xml:space="preserve">in die </w:t>
      </w:r>
      <w:r>
        <w:t>I</w:t>
      </w:r>
      <w:r w:rsidRPr="00755528">
        <w:t xml:space="preserve">nstitution </w:t>
      </w:r>
      <w:r>
        <w:t>‹</w:t>
      </w:r>
      <w:r w:rsidRPr="00755528">
        <w:t>Gott hilft</w:t>
      </w:r>
      <w:r w:rsidR="00400713">
        <w:t>›</w:t>
      </w:r>
      <w:r w:rsidRPr="00755528">
        <w:t xml:space="preserve"> zutreffen, als Kleinkind erinnert</w:t>
      </w:r>
      <w:r>
        <w:t xml:space="preserve"> </w:t>
      </w:r>
      <w:r w:rsidRPr="00755528">
        <w:t>man sich an vieles</w:t>
      </w:r>
      <w:r w:rsidR="00326C8F">
        <w:t>,</w:t>
      </w:r>
      <w:r w:rsidRPr="00755528">
        <w:t xml:space="preserve"> was man erlebt hat und was vorgefallen</w:t>
      </w:r>
      <w:r>
        <w:t xml:space="preserve"> </w:t>
      </w:r>
      <w:r w:rsidRPr="00755528">
        <w:t>ist. Diese frühkindlichen Eindrücke und Erinnerungen</w:t>
      </w:r>
      <w:r>
        <w:t xml:space="preserve"> </w:t>
      </w:r>
      <w:r w:rsidRPr="00755528">
        <w:t>können jedoch durch Erzählungen und Schilderungen aus</w:t>
      </w:r>
      <w:r>
        <w:t xml:space="preserve"> </w:t>
      </w:r>
      <w:r w:rsidRPr="00755528">
        <w:t>dem Umfeld von älteren oder adulten Personen plötzlich</w:t>
      </w:r>
      <w:r>
        <w:t xml:space="preserve"> </w:t>
      </w:r>
      <w:r w:rsidRPr="00755528">
        <w:t>abweichend von dem selbst Erlebten und Empfundenen,</w:t>
      </w:r>
      <w:r>
        <w:t xml:space="preserve"> </w:t>
      </w:r>
      <w:r w:rsidRPr="00755528">
        <w:t>also irgendwie anders daherkommen. Es ist möglich</w:t>
      </w:r>
      <w:r>
        <w:t>,</w:t>
      </w:r>
      <w:r w:rsidRPr="00755528">
        <w:t xml:space="preserve"> dass</w:t>
      </w:r>
      <w:r>
        <w:t xml:space="preserve"> </w:t>
      </w:r>
      <w:r w:rsidRPr="00755528">
        <w:t>man sich fragt, ob denn nun die Erinnerung oder aber das</w:t>
      </w:r>
      <w:r>
        <w:t xml:space="preserve"> </w:t>
      </w:r>
      <w:r w:rsidRPr="00755528">
        <w:t xml:space="preserve">Geschilderte eher der Realität entspricht. </w:t>
      </w:r>
    </w:p>
    <w:p w14:paraId="437ED3EC" w14:textId="77777777" w:rsidR="00EC6F80" w:rsidRDefault="00755528" w:rsidP="00EC6F80">
      <w:pPr>
        <w:spacing w:line="360" w:lineRule="auto"/>
      </w:pPr>
      <w:r w:rsidRPr="00755528">
        <w:t>Wenn ich jedoch das in den eingeforderten Akten festgehaltene inhaltlich meinen Erinnerungen gegenüberstelle,</w:t>
      </w:r>
      <w:r>
        <w:t xml:space="preserve"> </w:t>
      </w:r>
      <w:r w:rsidRPr="00755528">
        <w:t>zeigen sich teilweise sehr grosse Differenzen.</w:t>
      </w:r>
      <w:r w:rsidR="00EC6F80">
        <w:t>»</w:t>
      </w:r>
    </w:p>
    <w:p w14:paraId="1FB3569A" w14:textId="77777777" w:rsidR="00EC6F80" w:rsidRDefault="00EC6F80" w:rsidP="00EC6F80">
      <w:pPr>
        <w:jc w:val="left"/>
        <w:rPr>
          <w:sz w:val="20"/>
        </w:rPr>
      </w:pPr>
    </w:p>
    <w:p w14:paraId="3D7C74AE" w14:textId="77777777" w:rsidR="00EC6F80" w:rsidRDefault="00EC6F80" w:rsidP="00EC6F80">
      <w:pPr>
        <w:jc w:val="left"/>
        <w:rPr>
          <w:sz w:val="20"/>
        </w:rPr>
      </w:pPr>
    </w:p>
    <w:p w14:paraId="6F5697D4" w14:textId="2E2A9C65" w:rsidR="00755528" w:rsidRPr="00EC6F80" w:rsidRDefault="00EC6F80" w:rsidP="00EC6F80">
      <w:pPr>
        <w:jc w:val="left"/>
      </w:pPr>
      <w:r w:rsidRPr="00EC6F80">
        <w:rPr>
          <w:sz w:val="20"/>
        </w:rPr>
        <w:t>Conny vom Schwalbenhaus</w:t>
      </w:r>
      <w:r w:rsidR="00326C8F">
        <w:rPr>
          <w:sz w:val="20"/>
        </w:rPr>
        <w:t xml:space="preserve"> [Cornelia Studer]</w:t>
      </w:r>
      <w:r w:rsidRPr="00EC6F80">
        <w:rPr>
          <w:sz w:val="20"/>
        </w:rPr>
        <w:t xml:space="preserve">: Wir kamen vom Regen in die Traufe. Erinnerungen und Erlebnisse. Eigenverlag, 2016, S. </w:t>
      </w:r>
      <w:proofErr w:type="spellStart"/>
      <w:r w:rsidRPr="00EC6F80">
        <w:rPr>
          <w:sz w:val="20"/>
        </w:rPr>
        <w:t>2f</w:t>
      </w:r>
      <w:proofErr w:type="spellEnd"/>
      <w:r w:rsidRPr="00EC6F80">
        <w:rPr>
          <w:sz w:val="20"/>
        </w:rPr>
        <w:t>.</w:t>
      </w:r>
      <w:r>
        <w:t xml:space="preserve"> </w:t>
      </w:r>
      <w:r w:rsidR="00755528">
        <w:br w:type="page"/>
      </w:r>
    </w:p>
    <w:p w14:paraId="1D5CDE4E" w14:textId="43301D25" w:rsidR="00C67E88" w:rsidRPr="006A2D47" w:rsidRDefault="00326C8F" w:rsidP="00C67E88">
      <w:pPr>
        <w:widowControl w:val="0"/>
        <w:autoSpaceDE w:val="0"/>
        <w:autoSpaceDN w:val="0"/>
        <w:spacing w:after="0"/>
        <w:ind w:right="72"/>
        <w:rPr>
          <w:rFonts w:ascii="Arial" w:hAnsi="Arial" w:cs="Arial"/>
          <w:b/>
          <w:iCs/>
          <w:spacing w:val="2"/>
          <w:lang w:val="de-DE"/>
        </w:rPr>
      </w:pPr>
      <w:r w:rsidRPr="006A2D47">
        <w:rPr>
          <w:rFonts w:ascii="Arial" w:hAnsi="Arial" w:cs="Arial"/>
          <w:b/>
          <w:noProof/>
          <w:lang w:eastAsia="de-CH"/>
        </w:rPr>
        <w:lastRenderedPageBreak/>
        <mc:AlternateContent>
          <mc:Choice Requires="wps">
            <w:drawing>
              <wp:anchor distT="45720" distB="45720" distL="114300" distR="114300" simplePos="0" relativeHeight="251649024" behindDoc="0" locked="0" layoutInCell="1" allowOverlap="1" wp14:anchorId="54194556" wp14:editId="67FFB843">
                <wp:simplePos x="0" y="0"/>
                <wp:positionH relativeFrom="column">
                  <wp:posOffset>5457825</wp:posOffset>
                </wp:positionH>
                <wp:positionV relativeFrom="paragraph">
                  <wp:posOffset>54610</wp:posOffset>
                </wp:positionV>
                <wp:extent cx="464185" cy="543560"/>
                <wp:effectExtent l="0" t="0" r="12065" b="27940"/>
                <wp:wrapSquare wrapText="bothSides"/>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543560"/>
                        </a:xfrm>
                        <a:prstGeom prst="rect">
                          <a:avLst/>
                        </a:prstGeom>
                        <a:solidFill>
                          <a:srgbClr val="C0D0BF"/>
                        </a:solidFill>
                        <a:ln w="9525">
                          <a:solidFill>
                            <a:srgbClr val="000000"/>
                          </a:solidFill>
                          <a:miter lim="800000"/>
                          <a:headEnd/>
                          <a:tailEnd/>
                        </a:ln>
                      </wps:spPr>
                      <wps:txbx>
                        <w:txbxContent>
                          <w:p w14:paraId="0B324DA2" w14:textId="741FFE36" w:rsidR="002E60E1" w:rsidRPr="00AC7EDF" w:rsidRDefault="002E60E1" w:rsidP="00326C8F">
                            <w:pPr>
                              <w:spacing w:before="180" w:after="240" w:line="480" w:lineRule="auto"/>
                              <w:jc w:val="center"/>
                              <w:rPr>
                                <w:rFonts w:ascii="Melior" w:hAnsi="Melior"/>
                              </w:rPr>
                            </w:pPr>
                            <w:r>
                              <w:rPr>
                                <w:rFonts w:ascii="Melior" w:hAnsi="Melior"/>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94556" id="_x0000_s1042" type="#_x0000_t202" style="position:absolute;left:0;text-align:left;margin-left:429.75pt;margin-top:4.3pt;width:36.55pt;height:42.8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" fillcolor="#c0d0bf">
                <v:textbox>
                  <w:txbxContent>
                    <w:p w14:paraId="0B324DA2" w14:textId="741FFE36" w:rsidR="002E60E1" w:rsidRPr="00AC7EDF" w:rsidRDefault="002E60E1" w:rsidP="00326C8F">
                      <w:pPr>
                        <w:spacing w:before="180" w:after="240" w:line="480" w:lineRule="auto"/>
                        <w:jc w:val="center"/>
                        <w:rPr>
                          <w:rFonts w:ascii="Melior" w:hAnsi="Melior"/>
                        </w:rPr>
                      </w:pPr>
                      <w:r>
                        <w:rPr>
                          <w:rFonts w:ascii="Melior" w:hAnsi="Melior"/>
                        </w:rPr>
                        <w:t>11</w:t>
                      </w:r>
                    </w:p>
                  </w:txbxContent>
                </v:textbox>
                <w10:wrap type="square"/>
              </v:shape>
            </w:pict>
          </mc:Fallback>
        </mc:AlternateContent>
      </w:r>
      <w:proofErr w:type="spellStart"/>
      <w:r w:rsidR="006A2D47" w:rsidRPr="006A2D47">
        <w:rPr>
          <w:rFonts w:ascii="Arial" w:hAnsi="Arial" w:cs="Arial"/>
          <w:b/>
          <w:iCs/>
          <w:spacing w:val="2"/>
          <w:lang w:val="de-DE"/>
        </w:rPr>
        <w:t>D11</w:t>
      </w:r>
      <w:proofErr w:type="spellEnd"/>
      <w:r w:rsidR="006A2D47" w:rsidRPr="006A2D47">
        <w:rPr>
          <w:rFonts w:ascii="Arial" w:hAnsi="Arial" w:cs="Arial"/>
          <w:b/>
          <w:iCs/>
          <w:spacing w:val="2"/>
          <w:lang w:val="de-DE"/>
        </w:rPr>
        <w:t xml:space="preserve"> </w:t>
      </w:r>
      <w:r w:rsidR="00C67E88" w:rsidRPr="006A2D47">
        <w:rPr>
          <w:rFonts w:ascii="Arial" w:hAnsi="Arial" w:cs="Arial"/>
          <w:b/>
          <w:iCs/>
          <w:spacing w:val="2"/>
          <w:lang w:val="de-DE"/>
        </w:rPr>
        <w:t>Werner Würmli (1921–2014)</w:t>
      </w:r>
      <w:r w:rsidRPr="006A2D47">
        <w:rPr>
          <w:rFonts w:ascii="Arial" w:hAnsi="Arial" w:cs="Arial"/>
          <w:b/>
          <w:iCs/>
          <w:spacing w:val="2"/>
          <w:lang w:val="de-DE"/>
        </w:rPr>
        <w:t xml:space="preserve"> </w:t>
      </w:r>
    </w:p>
    <w:p w14:paraId="378966A9" w14:textId="7360E497" w:rsidR="004027F4" w:rsidRDefault="004027F4" w:rsidP="00C67E88">
      <w:pPr>
        <w:widowControl w:val="0"/>
        <w:autoSpaceDE w:val="0"/>
        <w:autoSpaceDN w:val="0"/>
        <w:spacing w:after="0"/>
        <w:ind w:right="72"/>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0"/>
        <w:gridCol w:w="665"/>
      </w:tblGrid>
      <w:tr w:rsidR="004C77FA" w:rsidRPr="00615D71" w14:paraId="1214A19B" w14:textId="451FCD1B" w:rsidTr="00516650">
        <w:trPr>
          <w:trHeight w:val="10953"/>
        </w:trPr>
        <w:tc>
          <w:tcPr>
            <w:tcW w:w="8690" w:type="dxa"/>
            <w:tcMar>
              <w:left w:w="0" w:type="dxa"/>
            </w:tcMar>
          </w:tcPr>
          <w:p w14:paraId="042B6AAE" w14:textId="1106C0B1" w:rsidR="00362775" w:rsidRPr="00615D71" w:rsidRDefault="00400713" w:rsidP="002A730F">
            <w:pPr>
              <w:widowControl w:val="0"/>
              <w:autoSpaceDE w:val="0"/>
              <w:autoSpaceDN w:val="0"/>
              <w:spacing w:after="0"/>
              <w:rPr>
                <w:lang w:val="de-DE"/>
              </w:rPr>
            </w:pPr>
            <w:r>
              <w:rPr>
                <w:lang w:val="de-DE"/>
              </w:rPr>
              <w:t>«</w:t>
            </w:r>
            <w:r w:rsidR="00362775" w:rsidRPr="00615D71">
              <w:rPr>
                <w:lang w:val="de-DE"/>
              </w:rPr>
              <w:t xml:space="preserve">Der 1921 geborene Werner Würmli wurde wie sein Vater Landwirt im Zürcher Unterland. Eine Tuberkulose verhinderte die Ausübung seines Berufs, weshalb er bei der Stiftung </w:t>
            </w:r>
            <w:r w:rsidR="00362775" w:rsidRPr="00615D71">
              <w:rPr>
                <w:i/>
                <w:iCs/>
                <w:lang w:val="de-DE"/>
              </w:rPr>
              <w:t xml:space="preserve">Gott hilft </w:t>
            </w:r>
            <w:r w:rsidR="00362775" w:rsidRPr="00615D71">
              <w:rPr>
                <w:lang w:val="de-DE"/>
              </w:rPr>
              <w:t xml:space="preserve">um Mitarbeit nachfragte. Da Emil </w:t>
            </w:r>
            <w:proofErr w:type="spellStart"/>
            <w:r w:rsidR="00362775" w:rsidRPr="00615D71">
              <w:rPr>
                <w:lang w:val="de-DE"/>
              </w:rPr>
              <w:t>Rupflin</w:t>
            </w:r>
            <w:proofErr w:type="spellEnd"/>
            <w:r w:rsidR="00362775" w:rsidRPr="00615D71">
              <w:rPr>
                <w:rStyle w:val="Funotenzeichen"/>
                <w:lang w:val="de-DE"/>
              </w:rPr>
              <w:footnoteReference w:id="3"/>
            </w:r>
            <w:r w:rsidR="00362775" w:rsidRPr="00615D71">
              <w:rPr>
                <w:lang w:val="de-DE"/>
              </w:rPr>
              <w:t xml:space="preserve"> nicht Auto fahren konnte, übernahm Würmli die Rolle als Chauffeur und begleitete diesen in der Folge zu allen Heimbesuchen und Referatsreisen. Daneben half er in Zizers in der Landwirtschaft aus. Er verbrachte viel Zeit mit Emil </w:t>
            </w:r>
            <w:proofErr w:type="spellStart"/>
            <w:r w:rsidR="00362775" w:rsidRPr="00615D71">
              <w:rPr>
                <w:lang w:val="de-DE"/>
              </w:rPr>
              <w:t>Rupflin</w:t>
            </w:r>
            <w:proofErr w:type="spellEnd"/>
            <w:r w:rsidR="00362775" w:rsidRPr="00615D71">
              <w:rPr>
                <w:lang w:val="de-DE"/>
              </w:rPr>
              <w:t xml:space="preserve"> und wurde als loyaler Mitarbeiter von diesem sehr geschätzt.</w:t>
            </w:r>
          </w:p>
          <w:p w14:paraId="10A85667" w14:textId="77777777" w:rsidR="00362775" w:rsidRPr="00615D71" w:rsidRDefault="00362775" w:rsidP="002A730F">
            <w:pPr>
              <w:rPr>
                <w:lang w:val="de-DE"/>
              </w:rPr>
            </w:pPr>
            <w:r w:rsidRPr="00615D71">
              <w:rPr>
                <w:lang w:val="de-DE"/>
              </w:rPr>
              <w:t xml:space="preserve">Bei den häufigen Besuchen </w:t>
            </w:r>
            <w:proofErr w:type="spellStart"/>
            <w:r w:rsidRPr="00615D71">
              <w:rPr>
                <w:lang w:val="de-DE"/>
              </w:rPr>
              <w:t>Rupflins</w:t>
            </w:r>
            <w:proofErr w:type="spellEnd"/>
            <w:r w:rsidRPr="00615D71">
              <w:rPr>
                <w:lang w:val="de-DE"/>
              </w:rPr>
              <w:t xml:space="preserve"> im Heim in Herrliberg lernte Werner Würmli die dortige Hausmutter, eine Nichte </w:t>
            </w:r>
            <w:proofErr w:type="spellStart"/>
            <w:r w:rsidRPr="00615D71">
              <w:rPr>
                <w:lang w:val="de-DE"/>
              </w:rPr>
              <w:t>Rupflins</w:t>
            </w:r>
            <w:proofErr w:type="spellEnd"/>
            <w:r w:rsidRPr="00615D71">
              <w:rPr>
                <w:lang w:val="de-DE"/>
              </w:rPr>
              <w:t>, kennen. 1952 heirateten die beiden und von da an war Würmli Hausvater in Herrliberg</w:t>
            </w:r>
            <w:r w:rsidRPr="00615D71">
              <w:rPr>
                <w:rStyle w:val="Funotenzeichen"/>
                <w:lang w:val="de-DE"/>
              </w:rPr>
              <w:footnoteReference w:id="4"/>
            </w:r>
            <w:r w:rsidRPr="00615D71">
              <w:rPr>
                <w:lang w:val="de-DE"/>
              </w:rPr>
              <w:t xml:space="preserve">. Er erlebte, wie die Heirat einen Heimvater «machen» konnte. Zwei Jahre später wurde das Paar zusammen mit ihrem ersten Kind ins Churer Heim </w:t>
            </w:r>
            <w:proofErr w:type="spellStart"/>
            <w:r w:rsidRPr="00615D71">
              <w:rPr>
                <w:lang w:val="de-DE"/>
              </w:rPr>
              <w:t>Foral</w:t>
            </w:r>
            <w:proofErr w:type="spellEnd"/>
            <w:r w:rsidRPr="00615D71">
              <w:rPr>
                <w:rStyle w:val="Funotenzeichen"/>
                <w:lang w:val="de-DE"/>
              </w:rPr>
              <w:footnoteReference w:id="5"/>
            </w:r>
            <w:r w:rsidRPr="00615D71">
              <w:rPr>
                <w:lang w:val="de-DE"/>
              </w:rPr>
              <w:t xml:space="preserve"> versetzt, wo neben der Landwirtschaft </w:t>
            </w:r>
            <w:proofErr w:type="spellStart"/>
            <w:r w:rsidRPr="00615D71">
              <w:rPr>
                <w:lang w:val="de-DE"/>
              </w:rPr>
              <w:t>dreissig</w:t>
            </w:r>
            <w:proofErr w:type="spellEnd"/>
            <w:r w:rsidRPr="00615D71">
              <w:rPr>
                <w:lang w:val="de-DE"/>
              </w:rPr>
              <w:t xml:space="preserve"> Knaben zu erziehen waren.  […] </w:t>
            </w:r>
          </w:p>
          <w:p w14:paraId="250761F2" w14:textId="16AB4E7A" w:rsidR="00362775" w:rsidRPr="00615D71" w:rsidRDefault="00362775" w:rsidP="002A730F">
            <w:pPr>
              <w:widowControl w:val="0"/>
              <w:autoSpaceDE w:val="0"/>
              <w:autoSpaceDN w:val="0"/>
              <w:spacing w:after="0"/>
              <w:rPr>
                <w:lang w:val="de-DE"/>
              </w:rPr>
            </w:pPr>
            <w:r w:rsidRPr="00615D71">
              <w:rPr>
                <w:lang w:val="de-DE"/>
              </w:rPr>
              <w:t xml:space="preserve">Für Werner Würmli war die Arbeit im Heim </w:t>
            </w:r>
            <w:proofErr w:type="spellStart"/>
            <w:r w:rsidRPr="00615D71">
              <w:rPr>
                <w:lang w:val="de-DE"/>
              </w:rPr>
              <w:t>Foral</w:t>
            </w:r>
            <w:proofErr w:type="spellEnd"/>
            <w:r w:rsidRPr="00615D71">
              <w:rPr>
                <w:lang w:val="de-DE"/>
              </w:rPr>
              <w:t xml:space="preserve"> zu streng; seine Tu</w:t>
            </w:r>
            <w:r w:rsidRPr="00615D71">
              <w:rPr>
                <w:lang w:val="de-DE"/>
              </w:rPr>
              <w:softHyphen/>
              <w:t xml:space="preserve">berkulose brach wieder aus und er musste für 15 Monate nach Arosa zur Kur. </w:t>
            </w:r>
            <w:r w:rsidRPr="00615D71">
              <w:rPr>
                <w:i/>
                <w:iCs/>
                <w:lang w:val="de-DE"/>
              </w:rPr>
              <w:t xml:space="preserve">Gott </w:t>
            </w:r>
            <w:r w:rsidRPr="00615D71">
              <w:rPr>
                <w:i/>
                <w:lang w:val="de-DE"/>
              </w:rPr>
              <w:t>hilft</w:t>
            </w:r>
            <w:r w:rsidRPr="00615D71">
              <w:rPr>
                <w:lang w:val="de-DE"/>
              </w:rPr>
              <w:t>-Mitarbeitende fielen häufig während Monaten, manchmal sogar Jahren aus wegen Spital- oder Kurauf</w:t>
            </w:r>
            <w:r w:rsidR="00B34CC2">
              <w:rPr>
                <w:lang w:val="de-DE"/>
              </w:rPr>
              <w:softHyphen/>
            </w:r>
            <w:r w:rsidRPr="00615D71">
              <w:rPr>
                <w:lang w:val="de-DE"/>
              </w:rPr>
              <w:t>enthalten. In Arosa absolvierte Würmli einen Buchhalterkurs und beschloss, keine Arbeit mit Kindern mehr zu übernehmen. Er diente gern in der Stiftung, hatte aber schmerzhaft erfahren, dass seine Kraft aller Glaubensüberzeugung zum Trotz nicht für alles ausreichte.</w:t>
            </w:r>
          </w:p>
          <w:p w14:paraId="2745410E" w14:textId="77777777" w:rsidR="00362775" w:rsidRPr="00615D71" w:rsidRDefault="00362775" w:rsidP="002A730F">
            <w:pPr>
              <w:widowControl w:val="0"/>
              <w:autoSpaceDE w:val="0"/>
              <w:autoSpaceDN w:val="0"/>
              <w:spacing w:after="0"/>
              <w:rPr>
                <w:lang w:val="de-DE"/>
              </w:rPr>
            </w:pPr>
            <w:r w:rsidRPr="00615D71">
              <w:rPr>
                <w:lang w:val="de-DE"/>
              </w:rPr>
              <w:t xml:space="preserve">Würmli arbeitete danach wieder als Chauffeur und als Buchhalter in der Zentralverwaltung. Nach der Geburt des dritten Kindes starb seine Frau. Er heiratete später nochmals, wiederum eine Mitarbeiterin der Stiftung. Zusammen hatten sie noch einen Sohn, womit die gesamte Familie sieben Kinder zählte. 1962 berief </w:t>
            </w:r>
            <w:proofErr w:type="spellStart"/>
            <w:r w:rsidRPr="00615D71">
              <w:rPr>
                <w:lang w:val="de-DE"/>
              </w:rPr>
              <w:t>Rupflin</w:t>
            </w:r>
            <w:proofErr w:type="spellEnd"/>
            <w:r w:rsidRPr="00615D71">
              <w:rPr>
                <w:lang w:val="de-DE"/>
              </w:rPr>
              <w:t xml:space="preserve"> Werner Würmli als Hausvater ins neue Sonderschulheim in </w:t>
            </w:r>
            <w:proofErr w:type="spellStart"/>
            <w:r w:rsidRPr="00615D71">
              <w:rPr>
                <w:lang w:val="de-DE"/>
              </w:rPr>
              <w:t>Scharans</w:t>
            </w:r>
            <w:proofErr w:type="spellEnd"/>
            <w:r w:rsidRPr="00615D71">
              <w:rPr>
                <w:rStyle w:val="Funotenzeichen"/>
                <w:lang w:val="de-DE"/>
              </w:rPr>
              <w:footnoteReference w:id="6"/>
            </w:r>
            <w:r w:rsidRPr="00615D71">
              <w:rPr>
                <w:lang w:val="de-DE"/>
              </w:rPr>
              <w:t xml:space="preserve">. – Dieser war schockiert und versuchte, die Berufung abzuwenden. Aber das Paar musste sich fügen und blieb bis 1976 in </w:t>
            </w:r>
            <w:proofErr w:type="spellStart"/>
            <w:r w:rsidRPr="00615D71">
              <w:rPr>
                <w:lang w:val="de-DE"/>
              </w:rPr>
              <w:t>Scharans</w:t>
            </w:r>
            <w:proofErr w:type="spellEnd"/>
            <w:r w:rsidRPr="00615D71">
              <w:rPr>
                <w:lang w:val="de-DE"/>
              </w:rPr>
              <w:t xml:space="preserve">. Obwohl Würmli die Gelegenheit erhielt, in Chur eine einjährige heilpädagogische Ausbildung zu machen, war er nach eigenen Aussagen mit der gestellten Aufgabe heillos überfordert. Rückblickend gestand er </w:t>
            </w:r>
            <w:proofErr w:type="spellStart"/>
            <w:r w:rsidRPr="00615D71">
              <w:rPr>
                <w:lang w:val="de-DE"/>
              </w:rPr>
              <w:t>grosse</w:t>
            </w:r>
            <w:proofErr w:type="spellEnd"/>
            <w:r w:rsidRPr="00615D71">
              <w:rPr>
                <w:lang w:val="de-DE"/>
              </w:rPr>
              <w:t xml:space="preserve"> Fehler ein. Man hätte viel zu wenig Zeit für die einzelnen Kinder gehabt. Und es wären fürchterliche Fehlurteile gefällt worden, wie die Kastration eines Jungen 1964, der seither schwer beeinträchtigt in einem Wohnheim lebte. Demgegenüber war er stolz auf andere seiner Schützlinge, wie zum Beispiel auf Hans, der trotz schwacher Schulleistungen ein Leben lang für sich selbst sorgte, oder auf Stefan, der </w:t>
            </w:r>
            <w:proofErr w:type="spellStart"/>
            <w:r w:rsidRPr="00615D71">
              <w:rPr>
                <w:lang w:val="de-DE"/>
              </w:rPr>
              <w:t>Magazinerchef</w:t>
            </w:r>
            <w:proofErr w:type="spellEnd"/>
            <w:r w:rsidRPr="00615D71">
              <w:rPr>
                <w:lang w:val="de-DE"/>
              </w:rPr>
              <w:t xml:space="preserve"> wurde.</w:t>
            </w:r>
          </w:p>
          <w:p w14:paraId="1454BE49" w14:textId="6E30A22E" w:rsidR="00362775" w:rsidRPr="00615D71" w:rsidRDefault="00362775" w:rsidP="002A730F">
            <w:pPr>
              <w:rPr>
                <w:lang w:val="de-DE"/>
              </w:rPr>
            </w:pPr>
            <w:r w:rsidRPr="00615D71">
              <w:rPr>
                <w:lang w:val="de-DE"/>
              </w:rPr>
              <w:t xml:space="preserve">Werner Würmli blieb die Einbindung der Kinder in die Arbeit bis zum Schluss ein </w:t>
            </w:r>
            <w:proofErr w:type="spellStart"/>
            <w:r w:rsidRPr="00615D71">
              <w:rPr>
                <w:lang w:val="de-DE"/>
              </w:rPr>
              <w:t>grosses</w:t>
            </w:r>
            <w:proofErr w:type="spellEnd"/>
            <w:r w:rsidRPr="00615D71">
              <w:rPr>
                <w:lang w:val="de-DE"/>
              </w:rPr>
              <w:t xml:space="preserve"> Anliegen. Er betonte, dass die Kinder die landwirt</w:t>
            </w:r>
            <w:r w:rsidRPr="00615D71">
              <w:rPr>
                <w:lang w:val="de-DE"/>
              </w:rPr>
              <w:softHyphen/>
              <w:t xml:space="preserve">schaftlichen Arbeiten geschätzt und sich dabei wohl gefühlt hätten. Obwohl er dankbar war, dass heutige Kinder in </w:t>
            </w:r>
            <w:r w:rsidRPr="00615D71">
              <w:rPr>
                <w:i/>
                <w:iCs/>
                <w:lang w:val="de-DE"/>
              </w:rPr>
              <w:t>Gott hilft</w:t>
            </w:r>
            <w:r w:rsidRPr="00615D71">
              <w:rPr>
                <w:iCs/>
                <w:lang w:val="de-DE"/>
              </w:rPr>
              <w:t>-Angeboten</w:t>
            </w:r>
            <w:r w:rsidRPr="00615D71">
              <w:rPr>
                <w:i/>
                <w:iCs/>
                <w:lang w:val="de-DE"/>
              </w:rPr>
              <w:t xml:space="preserve"> </w:t>
            </w:r>
            <w:r w:rsidRPr="00615D71">
              <w:rPr>
                <w:lang w:val="de-DE"/>
              </w:rPr>
              <w:t>wesentlich besser betreut wurden, sorgte er sich doch um sie, da sie heute – wie er meinte – «keinen einzigen Salatkopf mehr wachsen sehen». Auch</w:t>
            </w:r>
            <w:r w:rsidRPr="00615D71">
              <w:rPr>
                <w:spacing w:val="4"/>
                <w:lang w:val="de-DE"/>
              </w:rPr>
              <w:t xml:space="preserve"> Werner Würmli blieb der Stiftung noch im Altersheim mit Interesse verbunden, bevor er 2014 starb.</w:t>
            </w:r>
            <w:r w:rsidR="00400713">
              <w:rPr>
                <w:spacing w:val="4"/>
                <w:lang w:val="de-DE"/>
              </w:rPr>
              <w:t>»</w:t>
            </w:r>
          </w:p>
        </w:tc>
        <w:tc>
          <w:tcPr>
            <w:tcW w:w="665" w:type="dxa"/>
            <w:tcMar>
              <w:left w:w="0" w:type="dxa"/>
            </w:tcMar>
          </w:tcPr>
          <w:p w14:paraId="79B8F47C" w14:textId="77777777" w:rsidR="00362775" w:rsidRDefault="00362775" w:rsidP="00362775">
            <w:pPr>
              <w:widowControl w:val="0"/>
              <w:autoSpaceDE w:val="0"/>
              <w:autoSpaceDN w:val="0"/>
              <w:spacing w:after="0"/>
              <w:jc w:val="right"/>
              <w:rPr>
                <w:lang w:val="de-DE"/>
              </w:rPr>
            </w:pPr>
            <w:r>
              <w:rPr>
                <w:lang w:val="de-DE"/>
              </w:rPr>
              <w:t>1</w:t>
            </w:r>
          </w:p>
          <w:p w14:paraId="4CB92413" w14:textId="77777777" w:rsidR="00362775" w:rsidRDefault="00362775" w:rsidP="00362775">
            <w:pPr>
              <w:widowControl w:val="0"/>
              <w:autoSpaceDE w:val="0"/>
              <w:autoSpaceDN w:val="0"/>
              <w:spacing w:after="0"/>
              <w:jc w:val="right"/>
              <w:rPr>
                <w:lang w:val="de-DE"/>
              </w:rPr>
            </w:pPr>
          </w:p>
          <w:p w14:paraId="0B5FEE0A" w14:textId="77777777" w:rsidR="00362775" w:rsidRDefault="00362775" w:rsidP="00362775">
            <w:pPr>
              <w:widowControl w:val="0"/>
              <w:autoSpaceDE w:val="0"/>
              <w:autoSpaceDN w:val="0"/>
              <w:spacing w:after="0"/>
              <w:jc w:val="right"/>
              <w:rPr>
                <w:lang w:val="de-DE"/>
              </w:rPr>
            </w:pPr>
          </w:p>
          <w:p w14:paraId="5C2FBBB9" w14:textId="77777777" w:rsidR="00362775" w:rsidRDefault="00362775" w:rsidP="00362775">
            <w:pPr>
              <w:widowControl w:val="0"/>
              <w:autoSpaceDE w:val="0"/>
              <w:autoSpaceDN w:val="0"/>
              <w:spacing w:after="0"/>
              <w:jc w:val="right"/>
              <w:rPr>
                <w:lang w:val="de-DE"/>
              </w:rPr>
            </w:pPr>
          </w:p>
          <w:p w14:paraId="0EC3B56F" w14:textId="77777777" w:rsidR="00362775" w:rsidRDefault="00362775" w:rsidP="00362775">
            <w:pPr>
              <w:widowControl w:val="0"/>
              <w:autoSpaceDE w:val="0"/>
              <w:autoSpaceDN w:val="0"/>
              <w:spacing w:after="0"/>
              <w:jc w:val="right"/>
              <w:rPr>
                <w:lang w:val="de-DE"/>
              </w:rPr>
            </w:pPr>
            <w:r>
              <w:rPr>
                <w:lang w:val="de-DE"/>
              </w:rPr>
              <w:t>5</w:t>
            </w:r>
          </w:p>
          <w:p w14:paraId="6E00B08C" w14:textId="77777777" w:rsidR="00362775" w:rsidRDefault="00362775" w:rsidP="00362775">
            <w:pPr>
              <w:widowControl w:val="0"/>
              <w:autoSpaceDE w:val="0"/>
              <w:autoSpaceDN w:val="0"/>
              <w:spacing w:after="0"/>
              <w:jc w:val="right"/>
              <w:rPr>
                <w:lang w:val="de-DE"/>
              </w:rPr>
            </w:pPr>
          </w:p>
          <w:p w14:paraId="31F8786D" w14:textId="77777777" w:rsidR="00362775" w:rsidRDefault="00362775" w:rsidP="00362775">
            <w:pPr>
              <w:widowControl w:val="0"/>
              <w:autoSpaceDE w:val="0"/>
              <w:autoSpaceDN w:val="0"/>
              <w:spacing w:after="0"/>
              <w:jc w:val="right"/>
              <w:rPr>
                <w:lang w:val="de-DE"/>
              </w:rPr>
            </w:pPr>
          </w:p>
          <w:p w14:paraId="7C129FDE" w14:textId="2398BA91" w:rsidR="00362775" w:rsidRDefault="00362775" w:rsidP="00362775">
            <w:pPr>
              <w:widowControl w:val="0"/>
              <w:autoSpaceDE w:val="0"/>
              <w:autoSpaceDN w:val="0"/>
              <w:spacing w:after="0"/>
              <w:jc w:val="right"/>
              <w:rPr>
                <w:lang w:val="de-DE"/>
              </w:rPr>
            </w:pPr>
          </w:p>
          <w:p w14:paraId="353A23BE" w14:textId="77777777" w:rsidR="00362775" w:rsidRDefault="00362775" w:rsidP="00362775">
            <w:pPr>
              <w:widowControl w:val="0"/>
              <w:autoSpaceDE w:val="0"/>
              <w:autoSpaceDN w:val="0"/>
              <w:spacing w:after="0"/>
              <w:jc w:val="right"/>
              <w:rPr>
                <w:lang w:val="de-DE"/>
              </w:rPr>
            </w:pPr>
          </w:p>
          <w:p w14:paraId="6F3AF08F" w14:textId="77777777" w:rsidR="00362775" w:rsidRDefault="00362775" w:rsidP="00362775">
            <w:pPr>
              <w:widowControl w:val="0"/>
              <w:autoSpaceDE w:val="0"/>
              <w:autoSpaceDN w:val="0"/>
              <w:spacing w:after="0"/>
              <w:jc w:val="right"/>
              <w:rPr>
                <w:lang w:val="de-DE"/>
              </w:rPr>
            </w:pPr>
            <w:r>
              <w:rPr>
                <w:lang w:val="de-DE"/>
              </w:rPr>
              <w:t>10</w:t>
            </w:r>
          </w:p>
          <w:p w14:paraId="778DBBE2" w14:textId="77777777" w:rsidR="00362775" w:rsidRDefault="00362775" w:rsidP="00362775">
            <w:pPr>
              <w:widowControl w:val="0"/>
              <w:autoSpaceDE w:val="0"/>
              <w:autoSpaceDN w:val="0"/>
              <w:spacing w:after="0"/>
              <w:jc w:val="right"/>
              <w:rPr>
                <w:lang w:val="de-DE"/>
              </w:rPr>
            </w:pPr>
          </w:p>
          <w:p w14:paraId="74A6AF75" w14:textId="77777777" w:rsidR="00362775" w:rsidRDefault="00362775" w:rsidP="00362775">
            <w:pPr>
              <w:widowControl w:val="0"/>
              <w:autoSpaceDE w:val="0"/>
              <w:autoSpaceDN w:val="0"/>
              <w:spacing w:after="0"/>
              <w:jc w:val="right"/>
              <w:rPr>
                <w:lang w:val="de-DE"/>
              </w:rPr>
            </w:pPr>
          </w:p>
          <w:p w14:paraId="58E3C86C" w14:textId="031E2B93" w:rsidR="00362775" w:rsidRDefault="00362775" w:rsidP="00362775">
            <w:pPr>
              <w:widowControl w:val="0"/>
              <w:autoSpaceDE w:val="0"/>
              <w:autoSpaceDN w:val="0"/>
              <w:spacing w:after="0"/>
              <w:jc w:val="right"/>
              <w:rPr>
                <w:lang w:val="de-DE"/>
              </w:rPr>
            </w:pPr>
          </w:p>
          <w:p w14:paraId="377A59F4" w14:textId="77777777" w:rsidR="00362775" w:rsidRDefault="00362775" w:rsidP="00362775">
            <w:pPr>
              <w:widowControl w:val="0"/>
              <w:autoSpaceDE w:val="0"/>
              <w:autoSpaceDN w:val="0"/>
              <w:spacing w:after="0"/>
              <w:jc w:val="right"/>
              <w:rPr>
                <w:lang w:val="de-DE"/>
              </w:rPr>
            </w:pPr>
          </w:p>
          <w:p w14:paraId="3092C92E" w14:textId="77777777" w:rsidR="00362775" w:rsidRDefault="00362775" w:rsidP="00362775">
            <w:pPr>
              <w:widowControl w:val="0"/>
              <w:autoSpaceDE w:val="0"/>
              <w:autoSpaceDN w:val="0"/>
              <w:spacing w:before="120" w:after="0"/>
              <w:jc w:val="right"/>
              <w:rPr>
                <w:lang w:val="de-DE"/>
              </w:rPr>
            </w:pPr>
            <w:r>
              <w:rPr>
                <w:lang w:val="de-DE"/>
              </w:rPr>
              <w:t>15</w:t>
            </w:r>
          </w:p>
          <w:p w14:paraId="53C89C34" w14:textId="77777777" w:rsidR="00362775" w:rsidRDefault="00362775" w:rsidP="00362775">
            <w:pPr>
              <w:widowControl w:val="0"/>
              <w:autoSpaceDE w:val="0"/>
              <w:autoSpaceDN w:val="0"/>
              <w:spacing w:after="0"/>
              <w:jc w:val="right"/>
              <w:rPr>
                <w:lang w:val="de-DE"/>
              </w:rPr>
            </w:pPr>
          </w:p>
          <w:p w14:paraId="4864567A" w14:textId="77777777" w:rsidR="00362775" w:rsidRDefault="00362775" w:rsidP="00362775">
            <w:pPr>
              <w:widowControl w:val="0"/>
              <w:autoSpaceDE w:val="0"/>
              <w:autoSpaceDN w:val="0"/>
              <w:spacing w:after="0"/>
              <w:jc w:val="right"/>
              <w:rPr>
                <w:lang w:val="de-DE"/>
              </w:rPr>
            </w:pPr>
          </w:p>
          <w:p w14:paraId="2AAADFF0" w14:textId="77777777" w:rsidR="00362775" w:rsidRDefault="00362775" w:rsidP="00362775">
            <w:pPr>
              <w:widowControl w:val="0"/>
              <w:autoSpaceDE w:val="0"/>
              <w:autoSpaceDN w:val="0"/>
              <w:spacing w:after="0"/>
              <w:jc w:val="right"/>
              <w:rPr>
                <w:lang w:val="de-DE"/>
              </w:rPr>
            </w:pPr>
          </w:p>
          <w:p w14:paraId="3DF2F7E3" w14:textId="77777777" w:rsidR="00362775" w:rsidRDefault="00362775" w:rsidP="00362775">
            <w:pPr>
              <w:widowControl w:val="0"/>
              <w:autoSpaceDE w:val="0"/>
              <w:autoSpaceDN w:val="0"/>
              <w:spacing w:after="0"/>
              <w:jc w:val="right"/>
              <w:rPr>
                <w:lang w:val="de-DE"/>
              </w:rPr>
            </w:pPr>
          </w:p>
          <w:p w14:paraId="3D363D84" w14:textId="77777777" w:rsidR="00362775" w:rsidRDefault="00362775" w:rsidP="00362775">
            <w:pPr>
              <w:widowControl w:val="0"/>
              <w:autoSpaceDE w:val="0"/>
              <w:autoSpaceDN w:val="0"/>
              <w:spacing w:after="0"/>
              <w:jc w:val="right"/>
              <w:rPr>
                <w:lang w:val="de-DE"/>
              </w:rPr>
            </w:pPr>
            <w:r>
              <w:rPr>
                <w:lang w:val="de-DE"/>
              </w:rPr>
              <w:t>20</w:t>
            </w:r>
          </w:p>
          <w:p w14:paraId="6A8DB643" w14:textId="77777777" w:rsidR="00362775" w:rsidRDefault="00362775" w:rsidP="00362775">
            <w:pPr>
              <w:widowControl w:val="0"/>
              <w:autoSpaceDE w:val="0"/>
              <w:autoSpaceDN w:val="0"/>
              <w:spacing w:after="0"/>
              <w:jc w:val="right"/>
              <w:rPr>
                <w:lang w:val="de-DE"/>
              </w:rPr>
            </w:pPr>
          </w:p>
          <w:p w14:paraId="6C3480FE" w14:textId="77777777" w:rsidR="00362775" w:rsidRDefault="00362775" w:rsidP="00362775">
            <w:pPr>
              <w:widowControl w:val="0"/>
              <w:autoSpaceDE w:val="0"/>
              <w:autoSpaceDN w:val="0"/>
              <w:spacing w:after="0"/>
              <w:jc w:val="right"/>
              <w:rPr>
                <w:lang w:val="de-DE"/>
              </w:rPr>
            </w:pPr>
          </w:p>
          <w:p w14:paraId="44327EA1" w14:textId="77777777" w:rsidR="00362775" w:rsidRDefault="00362775" w:rsidP="00362775">
            <w:pPr>
              <w:widowControl w:val="0"/>
              <w:autoSpaceDE w:val="0"/>
              <w:autoSpaceDN w:val="0"/>
              <w:spacing w:after="0"/>
              <w:jc w:val="right"/>
              <w:rPr>
                <w:lang w:val="de-DE"/>
              </w:rPr>
            </w:pPr>
          </w:p>
          <w:p w14:paraId="47A2DB75" w14:textId="77777777" w:rsidR="00362775" w:rsidRDefault="00362775" w:rsidP="00362775">
            <w:pPr>
              <w:widowControl w:val="0"/>
              <w:autoSpaceDE w:val="0"/>
              <w:autoSpaceDN w:val="0"/>
              <w:spacing w:after="0"/>
              <w:jc w:val="right"/>
              <w:rPr>
                <w:lang w:val="de-DE"/>
              </w:rPr>
            </w:pPr>
          </w:p>
          <w:p w14:paraId="214EC1B6" w14:textId="77777777" w:rsidR="00362775" w:rsidRDefault="00362775" w:rsidP="00362775">
            <w:pPr>
              <w:widowControl w:val="0"/>
              <w:autoSpaceDE w:val="0"/>
              <w:autoSpaceDN w:val="0"/>
              <w:spacing w:after="0"/>
              <w:jc w:val="right"/>
              <w:rPr>
                <w:lang w:val="de-DE"/>
              </w:rPr>
            </w:pPr>
            <w:r>
              <w:rPr>
                <w:lang w:val="de-DE"/>
              </w:rPr>
              <w:t>25</w:t>
            </w:r>
          </w:p>
          <w:p w14:paraId="372D1AA0" w14:textId="77777777" w:rsidR="00362775" w:rsidRDefault="00362775" w:rsidP="00362775">
            <w:pPr>
              <w:widowControl w:val="0"/>
              <w:autoSpaceDE w:val="0"/>
              <w:autoSpaceDN w:val="0"/>
              <w:spacing w:after="0"/>
              <w:jc w:val="right"/>
              <w:rPr>
                <w:lang w:val="de-DE"/>
              </w:rPr>
            </w:pPr>
          </w:p>
          <w:p w14:paraId="73186B0E" w14:textId="77777777" w:rsidR="00362775" w:rsidRDefault="00362775" w:rsidP="00362775">
            <w:pPr>
              <w:widowControl w:val="0"/>
              <w:autoSpaceDE w:val="0"/>
              <w:autoSpaceDN w:val="0"/>
              <w:spacing w:after="0"/>
              <w:jc w:val="right"/>
              <w:rPr>
                <w:lang w:val="de-DE"/>
              </w:rPr>
            </w:pPr>
          </w:p>
          <w:p w14:paraId="66A04A33" w14:textId="77777777" w:rsidR="00362775" w:rsidRDefault="00362775" w:rsidP="00362775">
            <w:pPr>
              <w:widowControl w:val="0"/>
              <w:autoSpaceDE w:val="0"/>
              <w:autoSpaceDN w:val="0"/>
              <w:spacing w:after="0"/>
              <w:jc w:val="right"/>
              <w:rPr>
                <w:lang w:val="de-DE"/>
              </w:rPr>
            </w:pPr>
          </w:p>
          <w:p w14:paraId="1D6C1FEF" w14:textId="77777777" w:rsidR="00362775" w:rsidRDefault="00362775" w:rsidP="00362775">
            <w:pPr>
              <w:widowControl w:val="0"/>
              <w:autoSpaceDE w:val="0"/>
              <w:autoSpaceDN w:val="0"/>
              <w:spacing w:after="0"/>
              <w:jc w:val="right"/>
              <w:rPr>
                <w:lang w:val="de-DE"/>
              </w:rPr>
            </w:pPr>
          </w:p>
          <w:p w14:paraId="322B2552" w14:textId="77777777" w:rsidR="00362775" w:rsidRDefault="00362775" w:rsidP="00362775">
            <w:pPr>
              <w:widowControl w:val="0"/>
              <w:autoSpaceDE w:val="0"/>
              <w:autoSpaceDN w:val="0"/>
              <w:spacing w:after="0"/>
              <w:jc w:val="right"/>
              <w:rPr>
                <w:lang w:val="de-DE"/>
              </w:rPr>
            </w:pPr>
            <w:r>
              <w:rPr>
                <w:lang w:val="de-DE"/>
              </w:rPr>
              <w:t>30</w:t>
            </w:r>
          </w:p>
          <w:p w14:paraId="08984B6E" w14:textId="77777777" w:rsidR="00362775" w:rsidRDefault="00362775" w:rsidP="00362775">
            <w:pPr>
              <w:widowControl w:val="0"/>
              <w:autoSpaceDE w:val="0"/>
              <w:autoSpaceDN w:val="0"/>
              <w:spacing w:after="0"/>
              <w:jc w:val="right"/>
              <w:rPr>
                <w:lang w:val="de-DE"/>
              </w:rPr>
            </w:pPr>
          </w:p>
          <w:p w14:paraId="6E0DEB92" w14:textId="77777777" w:rsidR="00362775" w:rsidRDefault="00362775" w:rsidP="00362775">
            <w:pPr>
              <w:widowControl w:val="0"/>
              <w:autoSpaceDE w:val="0"/>
              <w:autoSpaceDN w:val="0"/>
              <w:spacing w:after="0"/>
              <w:jc w:val="right"/>
              <w:rPr>
                <w:lang w:val="de-DE"/>
              </w:rPr>
            </w:pPr>
          </w:p>
          <w:p w14:paraId="28A87B71" w14:textId="77777777" w:rsidR="00362775" w:rsidRDefault="00362775" w:rsidP="00362775">
            <w:pPr>
              <w:widowControl w:val="0"/>
              <w:autoSpaceDE w:val="0"/>
              <w:autoSpaceDN w:val="0"/>
              <w:spacing w:after="0"/>
              <w:jc w:val="right"/>
              <w:rPr>
                <w:lang w:val="de-DE"/>
              </w:rPr>
            </w:pPr>
          </w:p>
          <w:p w14:paraId="727AF202" w14:textId="77777777" w:rsidR="00362775" w:rsidRDefault="00362775" w:rsidP="00362775">
            <w:pPr>
              <w:widowControl w:val="0"/>
              <w:autoSpaceDE w:val="0"/>
              <w:autoSpaceDN w:val="0"/>
              <w:spacing w:after="0"/>
              <w:jc w:val="right"/>
              <w:rPr>
                <w:lang w:val="de-DE"/>
              </w:rPr>
            </w:pPr>
          </w:p>
          <w:p w14:paraId="0FF1AF23" w14:textId="77777777" w:rsidR="00362775" w:rsidRDefault="00362775" w:rsidP="00362775">
            <w:pPr>
              <w:widowControl w:val="0"/>
              <w:autoSpaceDE w:val="0"/>
              <w:autoSpaceDN w:val="0"/>
              <w:spacing w:after="0"/>
              <w:jc w:val="right"/>
              <w:rPr>
                <w:lang w:val="de-DE"/>
              </w:rPr>
            </w:pPr>
            <w:r>
              <w:rPr>
                <w:lang w:val="de-DE"/>
              </w:rPr>
              <w:t>35</w:t>
            </w:r>
          </w:p>
          <w:p w14:paraId="1EDC3614" w14:textId="77777777" w:rsidR="00362775" w:rsidRDefault="00362775" w:rsidP="00362775">
            <w:pPr>
              <w:widowControl w:val="0"/>
              <w:autoSpaceDE w:val="0"/>
              <w:autoSpaceDN w:val="0"/>
              <w:spacing w:after="0"/>
              <w:jc w:val="right"/>
              <w:rPr>
                <w:lang w:val="de-DE"/>
              </w:rPr>
            </w:pPr>
          </w:p>
          <w:p w14:paraId="5EFBC473" w14:textId="77777777" w:rsidR="00362775" w:rsidRDefault="00362775" w:rsidP="00362775">
            <w:pPr>
              <w:widowControl w:val="0"/>
              <w:autoSpaceDE w:val="0"/>
              <w:autoSpaceDN w:val="0"/>
              <w:spacing w:after="0"/>
              <w:jc w:val="right"/>
              <w:rPr>
                <w:lang w:val="de-DE"/>
              </w:rPr>
            </w:pPr>
          </w:p>
          <w:p w14:paraId="1E822DA7" w14:textId="77777777" w:rsidR="00362775" w:rsidRDefault="00362775" w:rsidP="00362775">
            <w:pPr>
              <w:widowControl w:val="0"/>
              <w:autoSpaceDE w:val="0"/>
              <w:autoSpaceDN w:val="0"/>
              <w:spacing w:after="0"/>
              <w:jc w:val="right"/>
              <w:rPr>
                <w:lang w:val="de-DE"/>
              </w:rPr>
            </w:pPr>
          </w:p>
          <w:p w14:paraId="700C5282" w14:textId="294DC7F0" w:rsidR="00F514FB" w:rsidRPr="00615D71" w:rsidRDefault="00F514FB" w:rsidP="00B34CC2">
            <w:pPr>
              <w:widowControl w:val="0"/>
              <w:autoSpaceDE w:val="0"/>
              <w:autoSpaceDN w:val="0"/>
              <w:spacing w:after="0"/>
              <w:rPr>
                <w:lang w:val="de-DE"/>
              </w:rPr>
            </w:pPr>
          </w:p>
        </w:tc>
      </w:tr>
    </w:tbl>
    <w:p w14:paraId="1F4F61AB" w14:textId="5D981CB9" w:rsidR="00516650" w:rsidRPr="00516650" w:rsidRDefault="00516650" w:rsidP="00516650">
      <w:pPr>
        <w:rPr>
          <w:sz w:val="20"/>
          <w:lang w:val="de-DE"/>
        </w:rPr>
      </w:pPr>
      <w:r w:rsidRPr="00516650">
        <w:rPr>
          <w:sz w:val="20"/>
          <w:lang w:val="de-DE"/>
        </w:rPr>
        <w:t xml:space="preserve">Auszug aus dem Buch von Christine Luchsinger über die Geschichte der Stiftung </w:t>
      </w:r>
      <w:r w:rsidR="00700848">
        <w:rPr>
          <w:sz w:val="20"/>
          <w:lang w:val="de-DE"/>
        </w:rPr>
        <w:t>«</w:t>
      </w:r>
      <w:r w:rsidRPr="00700848">
        <w:rPr>
          <w:sz w:val="20"/>
          <w:lang w:val="de-DE"/>
        </w:rPr>
        <w:t>Gott hilft</w:t>
      </w:r>
      <w:r w:rsidR="00700848">
        <w:rPr>
          <w:sz w:val="20"/>
          <w:lang w:val="de-DE"/>
        </w:rPr>
        <w:t>»</w:t>
      </w:r>
      <w:r w:rsidRPr="00516650">
        <w:rPr>
          <w:sz w:val="20"/>
          <w:lang w:val="de-DE"/>
        </w:rPr>
        <w:t xml:space="preserve"> («</w:t>
      </w:r>
      <w:r w:rsidRPr="00516650">
        <w:rPr>
          <w:sz w:val="20"/>
        </w:rPr>
        <w:t xml:space="preserve">Niemandskinder». Erziehung in den Heimen der Stiftung </w:t>
      </w:r>
      <w:r w:rsidRPr="00516650">
        <w:rPr>
          <w:i/>
          <w:sz w:val="20"/>
        </w:rPr>
        <w:t>Gott hilft</w:t>
      </w:r>
      <w:r w:rsidRPr="00516650">
        <w:rPr>
          <w:sz w:val="20"/>
        </w:rPr>
        <w:t>, 1916–2016</w:t>
      </w:r>
      <w:r w:rsidRPr="00516650">
        <w:rPr>
          <w:sz w:val="20"/>
          <w:lang w:val="de-DE"/>
        </w:rPr>
        <w:t>). Christine Luchsinger führte 2013 mit Werner Würmli ein Gespräch.</w:t>
      </w:r>
    </w:p>
    <w:p w14:paraId="70D23046" w14:textId="230EEE00" w:rsidR="00A0158A" w:rsidRDefault="007E477D" w:rsidP="00A0158A">
      <w:pPr>
        <w:pStyle w:val="berschrift3"/>
      </w:pPr>
      <w:bookmarkStart w:id="20" w:name="_Toc52366365"/>
      <w:r w:rsidRPr="00526664">
        <w:rPr>
          <w:b w:val="0"/>
          <w:noProof/>
          <w:lang w:eastAsia="de-CH"/>
        </w:rPr>
        <w:lastRenderedPageBreak/>
        <mc:AlternateContent>
          <mc:Choice Requires="wps">
            <w:drawing>
              <wp:anchor distT="0" distB="0" distL="114300" distR="114300" simplePos="0" relativeHeight="251655168" behindDoc="0" locked="0" layoutInCell="1" allowOverlap="1" wp14:anchorId="4D294A3C" wp14:editId="584CE0F8">
                <wp:simplePos x="0" y="0"/>
                <wp:positionH relativeFrom="column">
                  <wp:posOffset>6146800</wp:posOffset>
                </wp:positionH>
                <wp:positionV relativeFrom="paragraph">
                  <wp:posOffset>-160845</wp:posOffset>
                </wp:positionV>
                <wp:extent cx="118745" cy="9429115"/>
                <wp:effectExtent l="0" t="0" r="0" b="635"/>
                <wp:wrapNone/>
                <wp:docPr id="31"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3588B7"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94A3C" id="Textfeld 31" o:spid="_x0000_s1043" type="#_x0000_t202" style="position:absolute;margin-left:484pt;margin-top:-12.65pt;width:9.35pt;height:742.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" fillcolor="silver" stroked="f">
                <v:textbox>
                  <w:txbxContent>
                    <w:p w14:paraId="303588B7" w14:textId="77777777" w:rsidR="002E60E1" w:rsidRDefault="002E60E1"/>
                  </w:txbxContent>
                </v:textbox>
              </v:shape>
            </w:pict>
          </mc:Fallback>
        </mc:AlternateContent>
      </w:r>
      <w:r w:rsidR="00A0158A">
        <w:t>Fall 3: Cornelia Studer</w:t>
      </w:r>
      <w:bookmarkEnd w:id="20"/>
      <w:r>
        <w:t xml:space="preserve"> </w:t>
      </w:r>
    </w:p>
    <w:p w14:paraId="4A92E264" w14:textId="75652F1B" w:rsidR="00A0158A" w:rsidRDefault="00A0158A" w:rsidP="00A0158A">
      <w:pPr>
        <w:ind w:left="284" w:hanging="284"/>
      </w:pPr>
      <w:r>
        <w:t xml:space="preserve">1. </w:t>
      </w:r>
      <w:r w:rsidR="00B34CC2">
        <w:tab/>
      </w:r>
      <w:r w:rsidR="004B1AC5">
        <w:t xml:space="preserve">Die Dokumente vermitteln unterschiedliche Bilder über das Heim. Überblicken Sie </w:t>
      </w:r>
      <w:proofErr w:type="spellStart"/>
      <w:r w:rsidR="004B1AC5">
        <w:t>D1</w:t>
      </w:r>
      <w:proofErr w:type="spellEnd"/>
      <w:r w:rsidR="004B1AC5">
        <w:t xml:space="preserve"> bis </w:t>
      </w:r>
      <w:proofErr w:type="spellStart"/>
      <w:r w:rsidR="004B1AC5">
        <w:t>D4</w:t>
      </w:r>
      <w:proofErr w:type="spellEnd"/>
      <w:r w:rsidR="004B1AC5">
        <w:t xml:space="preserve"> im Leseheft S. 15 und stellen Sie detailliert diejenigen Passagen zusammen, welche ein negatives und welche ein positives Licht auf das Heim werfen. Notieren Sie in Klammern dazu, welchem Dokument Sie die Passage entnehmen.</w:t>
      </w:r>
    </w:p>
    <w:tbl>
      <w:tblPr>
        <w:tblStyle w:val="Tabellenraster"/>
        <w:tblW w:w="9079" w:type="dxa"/>
        <w:tblInd w:w="279" w:type="dxa"/>
        <w:tblLook w:val="04A0" w:firstRow="1" w:lastRow="0" w:firstColumn="1" w:lastColumn="0" w:noHBand="0" w:noVBand="1"/>
      </w:tblPr>
      <w:tblGrid>
        <w:gridCol w:w="707"/>
        <w:gridCol w:w="3771"/>
        <w:gridCol w:w="236"/>
        <w:gridCol w:w="1006"/>
        <w:gridCol w:w="3359"/>
      </w:tblGrid>
      <w:tr w:rsidR="00A0158A" w14:paraId="0666D9AC" w14:textId="77777777" w:rsidTr="00B34CC2">
        <w:tc>
          <w:tcPr>
            <w:tcW w:w="707" w:type="dxa"/>
            <w:tcBorders>
              <w:right w:val="nil"/>
            </w:tcBorders>
            <w:vAlign w:val="center"/>
          </w:tcPr>
          <w:p w14:paraId="00040500" w14:textId="77777777" w:rsidR="00A0158A" w:rsidRPr="004A75E6" w:rsidRDefault="00A0158A" w:rsidP="00153EC2">
            <w:pPr>
              <w:rPr>
                <w:sz w:val="56"/>
                <w:szCs w:val="56"/>
              </w:rPr>
            </w:pPr>
            <w:r w:rsidRPr="004A75E6">
              <w:rPr>
                <w:sz w:val="56"/>
                <w:szCs w:val="56"/>
              </w:rPr>
              <w:sym w:font="Wingdings" w:char="F044"/>
            </w:r>
            <w:r w:rsidRPr="004A75E6">
              <w:rPr>
                <w:sz w:val="56"/>
                <w:szCs w:val="56"/>
              </w:rPr>
              <w:t xml:space="preserve">  </w:t>
            </w:r>
          </w:p>
        </w:tc>
        <w:tc>
          <w:tcPr>
            <w:tcW w:w="3771" w:type="dxa"/>
            <w:tcBorders>
              <w:left w:val="nil"/>
            </w:tcBorders>
            <w:vAlign w:val="center"/>
          </w:tcPr>
          <w:p w14:paraId="35408F57" w14:textId="77777777" w:rsidR="00A0158A" w:rsidRDefault="00A0158A" w:rsidP="00153EC2">
            <w:r>
              <w:t>negatives Licht</w:t>
            </w:r>
          </w:p>
        </w:tc>
        <w:tc>
          <w:tcPr>
            <w:tcW w:w="236" w:type="dxa"/>
            <w:tcBorders>
              <w:top w:val="nil"/>
              <w:bottom w:val="nil"/>
            </w:tcBorders>
            <w:vAlign w:val="center"/>
          </w:tcPr>
          <w:p w14:paraId="08C7DB3F" w14:textId="77777777" w:rsidR="00A0158A" w:rsidRDefault="00A0158A" w:rsidP="00153EC2"/>
        </w:tc>
        <w:tc>
          <w:tcPr>
            <w:tcW w:w="1006" w:type="dxa"/>
            <w:tcBorders>
              <w:right w:val="nil"/>
            </w:tcBorders>
            <w:vAlign w:val="center"/>
          </w:tcPr>
          <w:p w14:paraId="7632AAA1" w14:textId="77777777" w:rsidR="00A0158A" w:rsidRPr="004A75E6" w:rsidRDefault="00A0158A" w:rsidP="00153EC2">
            <w:pPr>
              <w:rPr>
                <w:sz w:val="56"/>
                <w:szCs w:val="56"/>
              </w:rPr>
            </w:pPr>
            <w:r w:rsidRPr="004A75E6">
              <w:rPr>
                <w:sz w:val="56"/>
                <w:szCs w:val="56"/>
              </w:rPr>
              <w:sym w:font="Wingdings" w:char="F043"/>
            </w:r>
          </w:p>
        </w:tc>
        <w:tc>
          <w:tcPr>
            <w:tcW w:w="3359" w:type="dxa"/>
            <w:tcBorders>
              <w:left w:val="nil"/>
            </w:tcBorders>
            <w:vAlign w:val="center"/>
          </w:tcPr>
          <w:p w14:paraId="10C8E787" w14:textId="77777777" w:rsidR="00A0158A" w:rsidRDefault="00A0158A" w:rsidP="00153EC2">
            <w:r>
              <w:t>positives Licht</w:t>
            </w:r>
          </w:p>
        </w:tc>
      </w:tr>
      <w:tr w:rsidR="00A0158A" w:rsidRPr="00983EEF" w14:paraId="50018BCA" w14:textId="77777777" w:rsidTr="00B34CC2">
        <w:tc>
          <w:tcPr>
            <w:tcW w:w="4478" w:type="dxa"/>
            <w:gridSpan w:val="2"/>
          </w:tcPr>
          <w:p w14:paraId="32B954BB" w14:textId="2CFA3D56" w:rsidR="00A0158A" w:rsidRPr="00983EEF" w:rsidRDefault="00A0158A" w:rsidP="00153EC2">
            <w:pPr>
              <w:jc w:val="left"/>
              <w:rPr>
                <w:color w:val="0070C0"/>
              </w:rPr>
            </w:pPr>
            <w:r w:rsidRPr="00983EEF">
              <w:rPr>
                <w:color w:val="0070C0"/>
              </w:rPr>
              <w:t xml:space="preserve">Die Kinder </w:t>
            </w:r>
            <w:r w:rsidR="0045574B">
              <w:rPr>
                <w:color w:val="0070C0"/>
              </w:rPr>
              <w:t>müssen</w:t>
            </w:r>
            <w:r w:rsidRPr="00983EEF">
              <w:rPr>
                <w:color w:val="0070C0"/>
              </w:rPr>
              <w:t xml:space="preserve"> hart arbeiten</w:t>
            </w:r>
            <w:r w:rsidR="00B34CC2">
              <w:rPr>
                <w:color w:val="0070C0"/>
              </w:rPr>
              <w:t>.</w:t>
            </w:r>
            <w:r w:rsidRPr="00983EEF">
              <w:rPr>
                <w:color w:val="0070C0"/>
              </w:rPr>
              <w:t xml:space="preserve"> (</w:t>
            </w:r>
            <w:proofErr w:type="spellStart"/>
            <w:r w:rsidRPr="00983EEF">
              <w:rPr>
                <w:color w:val="0070C0"/>
              </w:rPr>
              <w:t>D1</w:t>
            </w:r>
            <w:proofErr w:type="spellEnd"/>
            <w:r w:rsidRPr="00983EEF">
              <w:rPr>
                <w:color w:val="0070C0"/>
              </w:rPr>
              <w:t>, 1.</w:t>
            </w:r>
            <w:r>
              <w:rPr>
                <w:color w:val="0070C0"/>
              </w:rPr>
              <w:t> </w:t>
            </w:r>
            <w:r w:rsidRPr="00983EEF">
              <w:rPr>
                <w:color w:val="0070C0"/>
              </w:rPr>
              <w:t>Abschnitt)</w:t>
            </w:r>
          </w:p>
          <w:p w14:paraId="0AF45B16" w14:textId="586AA042" w:rsidR="00A0158A" w:rsidRPr="00983EEF" w:rsidRDefault="00A0158A" w:rsidP="00153EC2">
            <w:pPr>
              <w:jc w:val="left"/>
              <w:rPr>
                <w:color w:val="0070C0"/>
              </w:rPr>
            </w:pPr>
            <w:r w:rsidRPr="00983EEF">
              <w:rPr>
                <w:color w:val="0070C0"/>
              </w:rPr>
              <w:t>Die K</w:t>
            </w:r>
            <w:r>
              <w:rPr>
                <w:color w:val="0070C0"/>
              </w:rPr>
              <w:t>inder w</w:t>
            </w:r>
            <w:r w:rsidR="0045574B">
              <w:rPr>
                <w:color w:val="0070C0"/>
              </w:rPr>
              <w:t>e</w:t>
            </w:r>
            <w:r>
              <w:rPr>
                <w:color w:val="0070C0"/>
              </w:rPr>
              <w:t>rden gedemütigt</w:t>
            </w:r>
            <w:r w:rsidR="00B34CC2">
              <w:rPr>
                <w:color w:val="0070C0"/>
              </w:rPr>
              <w:t>.</w:t>
            </w:r>
            <w:r>
              <w:rPr>
                <w:color w:val="0070C0"/>
              </w:rPr>
              <w:t xml:space="preserve"> (</w:t>
            </w:r>
            <w:proofErr w:type="spellStart"/>
            <w:r>
              <w:rPr>
                <w:color w:val="0070C0"/>
              </w:rPr>
              <w:t>D1</w:t>
            </w:r>
            <w:proofErr w:type="spellEnd"/>
            <w:r>
              <w:rPr>
                <w:color w:val="0070C0"/>
              </w:rPr>
              <w:t>, 2. </w:t>
            </w:r>
            <w:r w:rsidRPr="00983EEF">
              <w:rPr>
                <w:color w:val="0070C0"/>
              </w:rPr>
              <w:t>Abschnitt)</w:t>
            </w:r>
          </w:p>
          <w:p w14:paraId="5B57039A" w14:textId="772CF388" w:rsidR="00A0158A" w:rsidRPr="00983EEF" w:rsidRDefault="00A0158A" w:rsidP="00153EC2">
            <w:pPr>
              <w:jc w:val="left"/>
              <w:rPr>
                <w:color w:val="0070C0"/>
              </w:rPr>
            </w:pPr>
            <w:r w:rsidRPr="00983EEF">
              <w:rPr>
                <w:color w:val="0070C0"/>
              </w:rPr>
              <w:t>Die Kinder werden hart bestraft, wenn sie das Beten verweigern</w:t>
            </w:r>
            <w:r w:rsidR="00B34CC2">
              <w:rPr>
                <w:color w:val="0070C0"/>
              </w:rPr>
              <w:t>.</w:t>
            </w:r>
            <w:r w:rsidRPr="00983EEF">
              <w:rPr>
                <w:color w:val="0070C0"/>
              </w:rPr>
              <w:t xml:space="preserve"> (</w:t>
            </w:r>
            <w:proofErr w:type="spellStart"/>
            <w:r w:rsidRPr="00983EEF">
              <w:rPr>
                <w:color w:val="0070C0"/>
              </w:rPr>
              <w:t>D1</w:t>
            </w:r>
            <w:proofErr w:type="spellEnd"/>
            <w:r w:rsidRPr="00983EEF">
              <w:rPr>
                <w:color w:val="0070C0"/>
              </w:rPr>
              <w:t>, 4. Abschnitt)</w:t>
            </w:r>
          </w:p>
          <w:p w14:paraId="34321605" w14:textId="614047CC" w:rsidR="00A0158A" w:rsidRPr="00983EEF" w:rsidRDefault="00A0158A" w:rsidP="00153EC2">
            <w:pPr>
              <w:jc w:val="left"/>
              <w:rPr>
                <w:color w:val="0070C0"/>
              </w:rPr>
            </w:pPr>
            <w:r w:rsidRPr="00983EEF">
              <w:rPr>
                <w:color w:val="0070C0"/>
              </w:rPr>
              <w:t xml:space="preserve">Durch die Veröffentlichung der Fotografie rühmt sich die Heimleitung selbst. </w:t>
            </w:r>
            <w:r w:rsidR="00326C8F">
              <w:rPr>
                <w:color w:val="0070C0"/>
              </w:rPr>
              <w:t>(D2)</w:t>
            </w:r>
          </w:p>
          <w:p w14:paraId="008386F3" w14:textId="77777777" w:rsidR="00A0158A" w:rsidRPr="00983EEF" w:rsidRDefault="00A0158A" w:rsidP="00153EC2">
            <w:pPr>
              <w:jc w:val="left"/>
              <w:rPr>
                <w:color w:val="0070C0"/>
              </w:rPr>
            </w:pPr>
            <w:r w:rsidRPr="00983EEF">
              <w:rPr>
                <w:color w:val="0070C0"/>
              </w:rPr>
              <w:t>Die Besuche sollen vorangemeldet werden (</w:t>
            </w:r>
            <w:proofErr w:type="spellStart"/>
            <w:r w:rsidRPr="00983EEF">
              <w:rPr>
                <w:color w:val="0070C0"/>
              </w:rPr>
              <w:t>D3</w:t>
            </w:r>
            <w:proofErr w:type="spellEnd"/>
            <w:r w:rsidRPr="00983EEF">
              <w:rPr>
                <w:color w:val="0070C0"/>
              </w:rPr>
              <w:t xml:space="preserve">); die Heimleitung will Einfluss auf die Auswahl der Besuchenden nehmen. </w:t>
            </w:r>
          </w:p>
        </w:tc>
        <w:tc>
          <w:tcPr>
            <w:tcW w:w="236" w:type="dxa"/>
            <w:tcBorders>
              <w:top w:val="nil"/>
              <w:bottom w:val="nil"/>
            </w:tcBorders>
          </w:tcPr>
          <w:p w14:paraId="50DCD68B" w14:textId="77777777" w:rsidR="00A0158A" w:rsidRPr="00983EEF" w:rsidRDefault="00A0158A" w:rsidP="00153EC2">
            <w:pPr>
              <w:jc w:val="left"/>
              <w:rPr>
                <w:color w:val="0070C0"/>
              </w:rPr>
            </w:pPr>
          </w:p>
        </w:tc>
        <w:tc>
          <w:tcPr>
            <w:tcW w:w="4365" w:type="dxa"/>
            <w:gridSpan w:val="2"/>
          </w:tcPr>
          <w:p w14:paraId="431F6A2A" w14:textId="4CFB00EA" w:rsidR="00A0158A" w:rsidRPr="00983EEF" w:rsidRDefault="00A0158A" w:rsidP="00153EC2">
            <w:pPr>
              <w:jc w:val="left"/>
              <w:rPr>
                <w:color w:val="0070C0"/>
              </w:rPr>
            </w:pPr>
            <w:r w:rsidRPr="00983EEF">
              <w:rPr>
                <w:color w:val="0070C0"/>
              </w:rPr>
              <w:t>Die Jugendlichen haben entspannten Kontakt zu Tieren</w:t>
            </w:r>
            <w:r w:rsidR="00B34CC2">
              <w:rPr>
                <w:color w:val="0070C0"/>
              </w:rPr>
              <w:t>.</w:t>
            </w:r>
            <w:r w:rsidRPr="00983EEF">
              <w:rPr>
                <w:color w:val="0070C0"/>
              </w:rPr>
              <w:t xml:space="preserve"> (D2)</w:t>
            </w:r>
          </w:p>
          <w:p w14:paraId="2738A021" w14:textId="43D3E2AA" w:rsidR="00A0158A" w:rsidRPr="00983EEF" w:rsidRDefault="00A0158A" w:rsidP="00153EC2">
            <w:pPr>
              <w:jc w:val="left"/>
              <w:rPr>
                <w:color w:val="0070C0"/>
              </w:rPr>
            </w:pPr>
            <w:r w:rsidRPr="00983EEF">
              <w:rPr>
                <w:color w:val="0070C0"/>
              </w:rPr>
              <w:t>Die Erzieherin entschuldigt sich für die Schläge</w:t>
            </w:r>
            <w:r w:rsidR="00B34CC2">
              <w:rPr>
                <w:color w:val="0070C0"/>
              </w:rPr>
              <w:t>.</w:t>
            </w:r>
            <w:r w:rsidRPr="00983EEF">
              <w:rPr>
                <w:color w:val="0070C0"/>
              </w:rPr>
              <w:t xml:space="preserve"> (</w:t>
            </w:r>
            <w:proofErr w:type="spellStart"/>
            <w:r w:rsidRPr="00983EEF">
              <w:rPr>
                <w:color w:val="0070C0"/>
              </w:rPr>
              <w:t>D1</w:t>
            </w:r>
            <w:proofErr w:type="spellEnd"/>
            <w:r w:rsidRPr="00983EEF">
              <w:rPr>
                <w:color w:val="0070C0"/>
              </w:rPr>
              <w:t>, 4. Abschnitt)</w:t>
            </w:r>
          </w:p>
          <w:p w14:paraId="4263E7C8" w14:textId="44A397CE" w:rsidR="00A0158A" w:rsidRPr="00983EEF" w:rsidRDefault="00A0158A" w:rsidP="00153EC2">
            <w:pPr>
              <w:jc w:val="left"/>
              <w:rPr>
                <w:color w:val="0070C0"/>
              </w:rPr>
            </w:pPr>
            <w:r w:rsidRPr="00983EEF">
              <w:rPr>
                <w:color w:val="0070C0"/>
              </w:rPr>
              <w:t>Die Heimmutter ist eine optimistische, belastbare Persönlichkeit. Sie pflegt liebevollen Umgang mit den Kindern</w:t>
            </w:r>
            <w:r w:rsidR="00B34CC2">
              <w:rPr>
                <w:color w:val="0070C0"/>
              </w:rPr>
              <w:t>.</w:t>
            </w:r>
            <w:r w:rsidRPr="00983EEF">
              <w:rPr>
                <w:color w:val="0070C0"/>
              </w:rPr>
              <w:t xml:space="preserve"> (</w:t>
            </w:r>
            <w:proofErr w:type="spellStart"/>
            <w:r w:rsidRPr="00983EEF">
              <w:rPr>
                <w:color w:val="0070C0"/>
              </w:rPr>
              <w:t>D4</w:t>
            </w:r>
            <w:proofErr w:type="spellEnd"/>
            <w:r w:rsidRPr="00983EEF">
              <w:rPr>
                <w:color w:val="0070C0"/>
              </w:rPr>
              <w:t xml:space="preserve">). </w:t>
            </w:r>
          </w:p>
          <w:p w14:paraId="0DBFBCAD" w14:textId="77777777" w:rsidR="00A0158A" w:rsidRPr="00983EEF" w:rsidRDefault="00A0158A" w:rsidP="00153EC2">
            <w:pPr>
              <w:jc w:val="left"/>
              <w:rPr>
                <w:color w:val="0070C0"/>
              </w:rPr>
            </w:pPr>
          </w:p>
          <w:p w14:paraId="0FB5E43C" w14:textId="46034EDA" w:rsidR="00A0158A" w:rsidRPr="00983EEF" w:rsidRDefault="00A0158A" w:rsidP="00153EC2">
            <w:pPr>
              <w:jc w:val="left"/>
              <w:rPr>
                <w:color w:val="0070C0"/>
              </w:rPr>
            </w:pPr>
            <w:r w:rsidRPr="00983EEF">
              <w:rPr>
                <w:color w:val="0070C0"/>
              </w:rPr>
              <w:t>Die Heimleitung ist für Inspektionen durch Fachpersonen offen</w:t>
            </w:r>
            <w:r w:rsidR="00B34CC2">
              <w:rPr>
                <w:color w:val="0070C0"/>
              </w:rPr>
              <w:t>.</w:t>
            </w:r>
            <w:r w:rsidRPr="00983EEF">
              <w:rPr>
                <w:color w:val="0070C0"/>
              </w:rPr>
              <w:t xml:space="preserve"> (</w:t>
            </w:r>
            <w:proofErr w:type="spellStart"/>
            <w:r w:rsidRPr="00983EEF">
              <w:rPr>
                <w:color w:val="0070C0"/>
              </w:rPr>
              <w:t>D3</w:t>
            </w:r>
            <w:proofErr w:type="spellEnd"/>
            <w:r w:rsidRPr="00983EEF">
              <w:rPr>
                <w:color w:val="0070C0"/>
              </w:rPr>
              <w:t>)</w:t>
            </w:r>
          </w:p>
        </w:tc>
      </w:tr>
    </w:tbl>
    <w:p w14:paraId="665CB4D9" w14:textId="77777777" w:rsidR="00A0158A" w:rsidRDefault="00A0158A" w:rsidP="00A0158A">
      <w:pPr>
        <w:ind w:left="284" w:hanging="284"/>
      </w:pPr>
      <w:r>
        <w:t xml:space="preserve"> </w:t>
      </w:r>
    </w:p>
    <w:p w14:paraId="0D92DB53" w14:textId="156B7BEE" w:rsidR="00A0158A" w:rsidRDefault="00A0158A" w:rsidP="00A0158A">
      <w:pPr>
        <w:ind w:left="284" w:hanging="284"/>
      </w:pPr>
      <w:r>
        <w:t>2.</w:t>
      </w:r>
      <w:r>
        <w:tab/>
        <w:t xml:space="preserve">Als </w:t>
      </w:r>
      <w:proofErr w:type="spellStart"/>
      <w:r>
        <w:t>D9</w:t>
      </w:r>
      <w:proofErr w:type="spellEnd"/>
      <w:r>
        <w:t xml:space="preserve"> finden Sie unten die vollständige erste Seite des Berichts </w:t>
      </w:r>
      <w:r w:rsidR="004B1AC5">
        <w:t>über die Inspektion des Heimes von 1955.</w:t>
      </w:r>
    </w:p>
    <w:p w14:paraId="55F4C79B" w14:textId="77777777" w:rsidR="00A0158A" w:rsidRDefault="00A0158A" w:rsidP="00A0158A">
      <w:pPr>
        <w:ind w:left="284" w:hanging="284"/>
      </w:pPr>
      <w:r>
        <w:tab/>
        <w:t xml:space="preserve">a. Fassen Sie den Inspektionsbericht zusammen. </w:t>
      </w:r>
    </w:p>
    <w:p w14:paraId="2A9A77F3" w14:textId="3E23AAA1" w:rsidR="00A0158A" w:rsidRPr="00711BBB" w:rsidRDefault="00A0158A" w:rsidP="00A0158A">
      <w:pPr>
        <w:ind w:left="284" w:hanging="284"/>
        <w:rPr>
          <w:color w:val="0070C0"/>
        </w:rPr>
      </w:pPr>
      <w:r w:rsidRPr="00711BBB">
        <w:rPr>
          <w:color w:val="0070C0"/>
        </w:rPr>
        <w:tab/>
        <w:t xml:space="preserve">Der Inspektionsbericht befasst sich ausführlich mit der Einrichtung des Hauses. Diese wird als zweckmässig beurteilt. Waschraum, </w:t>
      </w:r>
      <w:proofErr w:type="spellStart"/>
      <w:r w:rsidRPr="00711BBB">
        <w:rPr>
          <w:color w:val="0070C0"/>
        </w:rPr>
        <w:t>Badraum</w:t>
      </w:r>
      <w:proofErr w:type="spellEnd"/>
      <w:r w:rsidRPr="00711BBB">
        <w:rPr>
          <w:color w:val="0070C0"/>
        </w:rPr>
        <w:t xml:space="preserve"> und WC liegen offenbar am unter</w:t>
      </w:r>
      <w:r w:rsidR="00ED2624">
        <w:rPr>
          <w:color w:val="0070C0"/>
        </w:rPr>
        <w:t>e</w:t>
      </w:r>
      <w:r w:rsidR="00326C8F">
        <w:rPr>
          <w:color w:val="0070C0"/>
        </w:rPr>
        <w:t>n</w:t>
      </w:r>
      <w:r w:rsidRPr="00711BBB">
        <w:rPr>
          <w:color w:val="0070C0"/>
        </w:rPr>
        <w:t xml:space="preserve"> Rand des damaligen Standards («recht einfach» «aber genügend» bzw. «recht»). Die Ordnung ist «sehr gut», die Veranda «freundlich», «hübsch».   </w:t>
      </w:r>
    </w:p>
    <w:p w14:paraId="02F87BAC" w14:textId="4DA911E8" w:rsidR="00A0158A" w:rsidRDefault="00A0158A" w:rsidP="00A0158A">
      <w:pPr>
        <w:ind w:left="284"/>
      </w:pPr>
      <w:r>
        <w:t xml:space="preserve">b. </w:t>
      </w:r>
      <w:r w:rsidR="002B1D1F">
        <w:t>Interpretieren Sie den Bericht darauf hin, worauf die Inspizierenden Gewicht legten.</w:t>
      </w:r>
    </w:p>
    <w:p w14:paraId="7960FC95" w14:textId="7FE6A1EB" w:rsidR="00A9318D" w:rsidRDefault="00A0158A" w:rsidP="00A0158A">
      <w:pPr>
        <w:ind w:left="284"/>
        <w:rPr>
          <w:color w:val="0070C0"/>
        </w:rPr>
      </w:pPr>
      <w:r w:rsidRPr="00711BBB">
        <w:rPr>
          <w:color w:val="0070C0"/>
        </w:rPr>
        <w:t xml:space="preserve">Es geht des Inspizierenden vor allem darum, die Einrichtung des Heimes zu prüfen. Im Zentrum </w:t>
      </w:r>
      <w:r w:rsidR="00B34CC2">
        <w:rPr>
          <w:color w:val="0070C0"/>
        </w:rPr>
        <w:t>steht dabei die Hygiene [</w:t>
      </w:r>
      <w:r w:rsidRPr="00711BBB">
        <w:rPr>
          <w:color w:val="0070C0"/>
        </w:rPr>
        <w:t xml:space="preserve">auf der zweiten Seite ist dann auch noch </w:t>
      </w:r>
      <w:r w:rsidR="00326C8F">
        <w:rPr>
          <w:color w:val="0070C0"/>
        </w:rPr>
        <w:t>der</w:t>
      </w:r>
      <w:r w:rsidRPr="00711BBB">
        <w:rPr>
          <w:color w:val="0070C0"/>
        </w:rPr>
        <w:t xml:space="preserve"> Brandschutz </w:t>
      </w:r>
      <w:r w:rsidR="00326C8F">
        <w:rPr>
          <w:color w:val="0070C0"/>
        </w:rPr>
        <w:t>erwähnt</w:t>
      </w:r>
      <w:r w:rsidR="00A9318D">
        <w:rPr>
          <w:color w:val="0070C0"/>
        </w:rPr>
        <w:t>.</w:t>
      </w:r>
      <w:r w:rsidRPr="00711BBB">
        <w:rPr>
          <w:color w:val="0070C0"/>
        </w:rPr>
        <w:t xml:space="preserve"> </w:t>
      </w:r>
      <w:r w:rsidR="00A9318D">
        <w:rPr>
          <w:color w:val="0070C0"/>
        </w:rPr>
        <w:t>Diese Kontrollpunkte wurden in der Verordnung über die Kinderheime von 1954, in Kraft 1955 ausdrücklich aufgeführt.]</w:t>
      </w:r>
    </w:p>
    <w:p w14:paraId="11AD3986" w14:textId="7E1DE024" w:rsidR="00A0158A" w:rsidRPr="00A9318D" w:rsidRDefault="00B34CC2" w:rsidP="00A0158A">
      <w:pPr>
        <w:ind w:left="284"/>
        <w:rPr>
          <w:color w:val="0070C0"/>
        </w:rPr>
      </w:pPr>
      <w:r>
        <w:rPr>
          <w:color w:val="0070C0"/>
        </w:rPr>
        <w:t>Von den</w:t>
      </w:r>
      <w:r w:rsidR="00A0158A" w:rsidRPr="00711BBB">
        <w:rPr>
          <w:color w:val="0070C0"/>
        </w:rPr>
        <w:t xml:space="preserve"> Kinder</w:t>
      </w:r>
      <w:r>
        <w:rPr>
          <w:color w:val="0070C0"/>
        </w:rPr>
        <w:t>n</w:t>
      </w:r>
      <w:r w:rsidR="00A0158A" w:rsidRPr="00711BBB">
        <w:rPr>
          <w:color w:val="0070C0"/>
        </w:rPr>
        <w:t xml:space="preserve"> selbst ist </w:t>
      </w:r>
      <w:r w:rsidR="00A9318D">
        <w:rPr>
          <w:color w:val="0070C0"/>
        </w:rPr>
        <w:t>im Bericht</w:t>
      </w:r>
      <w:r w:rsidR="00A0158A" w:rsidRPr="00711BBB">
        <w:rPr>
          <w:color w:val="0070C0"/>
        </w:rPr>
        <w:t xml:space="preserve"> kaum die Rede. Es wird nur deren Zahl genannt, sowie dass die älteren Kinder direkt unter der Aufsicht der Heimeltern essen, weil sie neben de</w:t>
      </w:r>
      <w:r w:rsidR="00A0158A">
        <w:rPr>
          <w:color w:val="0070C0"/>
        </w:rPr>
        <w:t>r</w:t>
      </w:r>
      <w:r w:rsidR="00A0158A" w:rsidRPr="00711BBB">
        <w:rPr>
          <w:color w:val="0070C0"/>
        </w:rPr>
        <w:t xml:space="preserve"> Erzieherin («Tante») noch einen «Vater» brauchen. Die Aussage, dass die Heimleiterin einen «sehr lieben und freundlichen Umgang mit den Kindern» pflegt, wird –</w:t>
      </w:r>
      <w:r w:rsidR="00A0158A">
        <w:rPr>
          <w:color w:val="0070C0"/>
        </w:rPr>
        <w:t xml:space="preserve"> </w:t>
      </w:r>
      <w:r w:rsidR="00A0158A" w:rsidRPr="00711BBB">
        <w:rPr>
          <w:color w:val="0070C0"/>
        </w:rPr>
        <w:t xml:space="preserve">im Gegensatz zur Heimeinrichtung </w:t>
      </w:r>
      <w:r w:rsidR="00A0158A">
        <w:rPr>
          <w:color w:val="0070C0"/>
        </w:rPr>
        <w:t xml:space="preserve">– </w:t>
      </w:r>
      <w:r w:rsidR="00A0158A" w:rsidRPr="00711BBB">
        <w:rPr>
          <w:color w:val="0070C0"/>
        </w:rPr>
        <w:t xml:space="preserve">nicht </w:t>
      </w:r>
      <w:r w:rsidR="00A0158A">
        <w:rPr>
          <w:color w:val="0070C0"/>
        </w:rPr>
        <w:t xml:space="preserve">durch </w:t>
      </w:r>
      <w:r w:rsidR="00A0158A" w:rsidRPr="00711BBB">
        <w:rPr>
          <w:color w:val="0070C0"/>
        </w:rPr>
        <w:t xml:space="preserve">Beobachtungen </w:t>
      </w:r>
      <w:r w:rsidR="00A0158A">
        <w:rPr>
          <w:color w:val="0070C0"/>
        </w:rPr>
        <w:t>plausibel gemacht.</w:t>
      </w:r>
      <w:r w:rsidR="00A9318D">
        <w:rPr>
          <w:color w:val="0070C0"/>
        </w:rPr>
        <w:t xml:space="preserve"> [</w:t>
      </w:r>
      <w:r w:rsidR="00A9318D" w:rsidRPr="00A9318D">
        <w:rPr>
          <w:color w:val="0070C0"/>
        </w:rPr>
        <w:t>Der Verordnungspunkt «Die Kontrolle erstreckt sich insbesondere auf die Unterkunft, Ernährung und Behandlung der Kinder, auf Ordnung und Sauberkeit sowie den baulichen Zustand der Räumlichkeiten.» wurde also bezüglich Behandlung der Kinder nur oberflächlich abgehakt.]</w:t>
      </w:r>
    </w:p>
    <w:p w14:paraId="3D847A76" w14:textId="796481E9" w:rsidR="00A0158A" w:rsidRDefault="00A0158A" w:rsidP="00A0158A">
      <w:pPr>
        <w:ind w:left="284" w:hanging="284"/>
      </w:pPr>
      <w:r>
        <w:t>3.</w:t>
      </w:r>
      <w:r>
        <w:tab/>
      </w:r>
      <w:r w:rsidR="002B1D1F">
        <w:t xml:space="preserve">a. Fügen </w:t>
      </w:r>
      <w:r>
        <w:t xml:space="preserve">Sie Ihre </w:t>
      </w:r>
      <w:r w:rsidR="002B1D1F">
        <w:t>Ergebnisse</w:t>
      </w:r>
      <w:r w:rsidR="00400713">
        <w:t xml:space="preserve"> aus der Aufgabe 2 an </w:t>
      </w:r>
      <w:r w:rsidR="002B1D1F">
        <w:t>die Tabelle</w:t>
      </w:r>
      <w:r>
        <w:t xml:space="preserve"> der Aufgabe 1 </w:t>
      </w:r>
      <w:r w:rsidR="00400713">
        <w:t>an</w:t>
      </w:r>
      <w:r>
        <w:t xml:space="preserve">. </w:t>
      </w:r>
    </w:p>
    <w:tbl>
      <w:tblPr>
        <w:tblStyle w:val="Tabellenraster"/>
        <w:tblW w:w="9079" w:type="dxa"/>
        <w:tblInd w:w="279" w:type="dxa"/>
        <w:tblLook w:val="04A0" w:firstRow="1" w:lastRow="0" w:firstColumn="1" w:lastColumn="0" w:noHBand="0" w:noVBand="1"/>
      </w:tblPr>
      <w:tblGrid>
        <w:gridCol w:w="707"/>
        <w:gridCol w:w="3771"/>
        <w:gridCol w:w="236"/>
        <w:gridCol w:w="1006"/>
        <w:gridCol w:w="3359"/>
      </w:tblGrid>
      <w:tr w:rsidR="00A0158A" w14:paraId="3CF2F7DF" w14:textId="77777777" w:rsidTr="00B34CC2">
        <w:tc>
          <w:tcPr>
            <w:tcW w:w="707" w:type="dxa"/>
            <w:tcBorders>
              <w:right w:val="nil"/>
            </w:tcBorders>
            <w:vAlign w:val="center"/>
          </w:tcPr>
          <w:p w14:paraId="1E5AD4DD" w14:textId="77777777" w:rsidR="00A0158A" w:rsidRPr="004A75E6" w:rsidRDefault="00A0158A" w:rsidP="00153EC2">
            <w:pPr>
              <w:rPr>
                <w:sz w:val="56"/>
                <w:szCs w:val="56"/>
              </w:rPr>
            </w:pPr>
            <w:r w:rsidRPr="004A75E6">
              <w:rPr>
                <w:sz w:val="56"/>
                <w:szCs w:val="56"/>
              </w:rPr>
              <w:sym w:font="Wingdings" w:char="F044"/>
            </w:r>
            <w:r w:rsidRPr="004A75E6">
              <w:rPr>
                <w:sz w:val="56"/>
                <w:szCs w:val="56"/>
              </w:rPr>
              <w:t xml:space="preserve">  </w:t>
            </w:r>
          </w:p>
        </w:tc>
        <w:tc>
          <w:tcPr>
            <w:tcW w:w="3771" w:type="dxa"/>
            <w:tcBorders>
              <w:left w:val="nil"/>
            </w:tcBorders>
            <w:vAlign w:val="center"/>
          </w:tcPr>
          <w:p w14:paraId="1DA4ED84" w14:textId="77777777" w:rsidR="00A0158A" w:rsidRDefault="00A0158A" w:rsidP="00153EC2">
            <w:r>
              <w:t>negatives Licht</w:t>
            </w:r>
          </w:p>
        </w:tc>
        <w:tc>
          <w:tcPr>
            <w:tcW w:w="236" w:type="dxa"/>
            <w:tcBorders>
              <w:top w:val="nil"/>
              <w:bottom w:val="nil"/>
            </w:tcBorders>
            <w:vAlign w:val="center"/>
          </w:tcPr>
          <w:p w14:paraId="5B38A284" w14:textId="77777777" w:rsidR="00A0158A" w:rsidRDefault="00A0158A" w:rsidP="00153EC2"/>
        </w:tc>
        <w:tc>
          <w:tcPr>
            <w:tcW w:w="1006" w:type="dxa"/>
            <w:tcBorders>
              <w:right w:val="nil"/>
            </w:tcBorders>
            <w:vAlign w:val="center"/>
          </w:tcPr>
          <w:p w14:paraId="26BF7952" w14:textId="77777777" w:rsidR="00A0158A" w:rsidRPr="004A75E6" w:rsidRDefault="00A0158A" w:rsidP="00153EC2">
            <w:pPr>
              <w:rPr>
                <w:sz w:val="56"/>
                <w:szCs w:val="56"/>
              </w:rPr>
            </w:pPr>
            <w:r w:rsidRPr="004A75E6">
              <w:rPr>
                <w:sz w:val="56"/>
                <w:szCs w:val="56"/>
              </w:rPr>
              <w:sym w:font="Wingdings" w:char="F043"/>
            </w:r>
          </w:p>
        </w:tc>
        <w:tc>
          <w:tcPr>
            <w:tcW w:w="3359" w:type="dxa"/>
            <w:tcBorders>
              <w:left w:val="nil"/>
            </w:tcBorders>
            <w:vAlign w:val="center"/>
          </w:tcPr>
          <w:p w14:paraId="1A9E10B0" w14:textId="77777777" w:rsidR="00A0158A" w:rsidRDefault="00A0158A" w:rsidP="00153EC2">
            <w:r>
              <w:t>positives Licht</w:t>
            </w:r>
          </w:p>
        </w:tc>
      </w:tr>
      <w:tr w:rsidR="00A0158A" w:rsidRPr="00711BBB" w14:paraId="3FE549F9" w14:textId="77777777" w:rsidTr="00B34CC2">
        <w:tc>
          <w:tcPr>
            <w:tcW w:w="4478" w:type="dxa"/>
            <w:gridSpan w:val="2"/>
          </w:tcPr>
          <w:p w14:paraId="501BE7DF" w14:textId="6F61DCEF" w:rsidR="00A0158A" w:rsidRPr="00711BBB" w:rsidRDefault="00A0158A" w:rsidP="00153EC2">
            <w:pPr>
              <w:rPr>
                <w:color w:val="0070C0"/>
              </w:rPr>
            </w:pPr>
          </w:p>
        </w:tc>
        <w:tc>
          <w:tcPr>
            <w:tcW w:w="236" w:type="dxa"/>
            <w:tcBorders>
              <w:top w:val="nil"/>
              <w:bottom w:val="nil"/>
            </w:tcBorders>
          </w:tcPr>
          <w:p w14:paraId="599B4940" w14:textId="77777777" w:rsidR="00A0158A" w:rsidRPr="00711BBB" w:rsidRDefault="00A0158A" w:rsidP="00153EC2">
            <w:pPr>
              <w:rPr>
                <w:color w:val="0070C0"/>
              </w:rPr>
            </w:pPr>
          </w:p>
        </w:tc>
        <w:tc>
          <w:tcPr>
            <w:tcW w:w="4365" w:type="dxa"/>
            <w:gridSpan w:val="2"/>
          </w:tcPr>
          <w:p w14:paraId="35560407" w14:textId="7DC033E2" w:rsidR="00A0158A" w:rsidRPr="00711BBB" w:rsidRDefault="00A0158A" w:rsidP="00153EC2">
            <w:pPr>
              <w:jc w:val="left"/>
              <w:rPr>
                <w:color w:val="0070C0"/>
              </w:rPr>
            </w:pPr>
            <w:r w:rsidRPr="00711BBB">
              <w:rPr>
                <w:color w:val="0070C0"/>
              </w:rPr>
              <w:t xml:space="preserve">Die </w:t>
            </w:r>
            <w:proofErr w:type="gramStart"/>
            <w:r w:rsidRPr="00711BBB">
              <w:rPr>
                <w:color w:val="0070C0"/>
              </w:rPr>
              <w:t>In</w:t>
            </w:r>
            <w:r w:rsidR="00A9318D">
              <w:rPr>
                <w:color w:val="0070C0"/>
              </w:rPr>
              <w:t>[</w:t>
            </w:r>
            <w:proofErr w:type="spellStart"/>
            <w:proofErr w:type="gramEnd"/>
            <w:r w:rsidRPr="00711BBB">
              <w:rPr>
                <w:color w:val="0070C0"/>
              </w:rPr>
              <w:t>spektion</w:t>
            </w:r>
            <w:proofErr w:type="spellEnd"/>
            <w:r w:rsidRPr="00711BBB">
              <w:rPr>
                <w:color w:val="0070C0"/>
              </w:rPr>
              <w:t xml:space="preserve"> wirft ein günstiges Licht auf die Infrastruktur des Heimes und die Heimleiterin. </w:t>
            </w:r>
          </w:p>
        </w:tc>
      </w:tr>
    </w:tbl>
    <w:p w14:paraId="44992207" w14:textId="72F6C2A2" w:rsidR="00400713" w:rsidRDefault="00D60A8C" w:rsidP="00400713">
      <w:pPr>
        <w:pStyle w:val="Listenabsatz"/>
        <w:ind w:left="284"/>
      </w:pPr>
      <w:r w:rsidRPr="00526664">
        <w:rPr>
          <w:b/>
          <w:noProof/>
          <w:lang w:eastAsia="de-CH"/>
        </w:rPr>
        <w:lastRenderedPageBreak/>
        <mc:AlternateContent>
          <mc:Choice Requires="wps">
            <w:drawing>
              <wp:anchor distT="0" distB="0" distL="114300" distR="114300" simplePos="0" relativeHeight="251663360" behindDoc="0" locked="0" layoutInCell="1" allowOverlap="1" wp14:anchorId="005D2CA6" wp14:editId="569E274D">
                <wp:simplePos x="0" y="0"/>
                <wp:positionH relativeFrom="column">
                  <wp:posOffset>6184900</wp:posOffset>
                </wp:positionH>
                <wp:positionV relativeFrom="paragraph">
                  <wp:posOffset>-109855</wp:posOffset>
                </wp:positionV>
                <wp:extent cx="118745" cy="9429115"/>
                <wp:effectExtent l="0" t="0" r="0" b="635"/>
                <wp:wrapNone/>
                <wp:docPr id="34" name="Textfeld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14BF51"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D2CA6" id="Textfeld 34" o:spid="_x0000_s1044" type="#_x0000_t202" style="position:absolute;left:0;text-align:left;margin-left:487pt;margin-top:-8.65pt;width:9.35pt;height:74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" fillcolor="silver" stroked="f">
                <v:textbox>
                  <w:txbxContent>
                    <w:p w14:paraId="0914BF51" w14:textId="77777777" w:rsidR="002E60E1" w:rsidRDefault="002E60E1"/>
                  </w:txbxContent>
                </v:textbox>
              </v:shape>
            </w:pict>
          </mc:Fallback>
        </mc:AlternateContent>
      </w:r>
      <w:r w:rsidR="00400713">
        <w:t>b. Worauf hätte Cornelia Studer bei der Inspektion des Heims Gewicht gelegt?</w:t>
      </w:r>
    </w:p>
    <w:p w14:paraId="5A53AF98" w14:textId="380B7BE4" w:rsidR="00A0158A" w:rsidRDefault="00400713" w:rsidP="00400713">
      <w:pPr>
        <w:pStyle w:val="Listenabsatz"/>
        <w:ind w:left="284"/>
      </w:pPr>
      <w:r w:rsidRPr="00711BBB">
        <w:rPr>
          <w:color w:val="0070C0"/>
        </w:rPr>
        <w:t xml:space="preserve">Diejenigen Bereiche, über die Cornelia Studer klagt, werden gar nicht inspiziert. Es ist </w:t>
      </w:r>
      <w:r>
        <w:rPr>
          <w:color w:val="0070C0"/>
        </w:rPr>
        <w:t>anzunehmen</w:t>
      </w:r>
      <w:r w:rsidRPr="00711BBB">
        <w:rPr>
          <w:color w:val="0070C0"/>
        </w:rPr>
        <w:t>, dass die Aufsicht</w:t>
      </w:r>
      <w:r>
        <w:rPr>
          <w:color w:val="0070C0"/>
        </w:rPr>
        <w:t>sbehörde</w:t>
      </w:r>
      <w:r w:rsidRPr="00711BBB">
        <w:rPr>
          <w:color w:val="0070C0"/>
        </w:rPr>
        <w:t xml:space="preserve"> ih</w:t>
      </w:r>
      <w:r>
        <w:rPr>
          <w:color w:val="0070C0"/>
        </w:rPr>
        <w:softHyphen/>
      </w:r>
      <w:r w:rsidRPr="00711BBB">
        <w:rPr>
          <w:color w:val="0070C0"/>
        </w:rPr>
        <w:t xml:space="preserve">nen wenig Bedeutung beimass.  </w:t>
      </w:r>
      <w:r>
        <w:t xml:space="preserve"> </w:t>
      </w:r>
    </w:p>
    <w:p w14:paraId="0D7EC27E" w14:textId="77777777" w:rsidR="00400713" w:rsidRDefault="00400713" w:rsidP="00400713">
      <w:pPr>
        <w:pStyle w:val="Listenabsatz"/>
        <w:ind w:left="644"/>
      </w:pPr>
    </w:p>
    <w:p w14:paraId="71FA82E6" w14:textId="231B8CD6" w:rsidR="00326C8F" w:rsidRPr="00326C8F" w:rsidRDefault="00A0158A" w:rsidP="008578BF">
      <w:pPr>
        <w:pStyle w:val="Listenabsatz"/>
        <w:numPr>
          <w:ilvl w:val="0"/>
          <w:numId w:val="40"/>
        </w:numPr>
        <w:ind w:left="284" w:hanging="284"/>
        <w:contextualSpacing w:val="0"/>
        <w:rPr>
          <w:color w:val="0070C0"/>
        </w:rPr>
      </w:pPr>
      <w:r>
        <w:t>Cornelia Studer stellte der Darstellung ihrer Erlebnisse und Erinnerungen ein Vorwort voran (</w:t>
      </w:r>
      <w:proofErr w:type="spellStart"/>
      <w:r>
        <w:t>D10</w:t>
      </w:r>
      <w:proofErr w:type="spellEnd"/>
      <w:r>
        <w:t xml:space="preserve">). </w:t>
      </w:r>
      <w:r w:rsidR="00400713">
        <w:t>Beurteilen Sie dieses Vorwort im Hinblick darauf, wie glaubwürdig Frau Studers Erinnerungen sind.</w:t>
      </w:r>
    </w:p>
    <w:p w14:paraId="139848E6" w14:textId="6AC36138" w:rsidR="00A0158A" w:rsidRPr="00326C8F" w:rsidRDefault="00A0158A" w:rsidP="00326C8F">
      <w:pPr>
        <w:pStyle w:val="Listenabsatz"/>
        <w:ind w:left="284"/>
        <w:rPr>
          <w:color w:val="0070C0"/>
        </w:rPr>
      </w:pPr>
      <w:r w:rsidRPr="00326C8F">
        <w:rPr>
          <w:color w:val="0070C0"/>
        </w:rPr>
        <w:t xml:space="preserve">Frau Studer </w:t>
      </w:r>
      <w:r w:rsidR="008578BF">
        <w:rPr>
          <w:color w:val="0070C0"/>
        </w:rPr>
        <w:t xml:space="preserve">geht sehr differenziert und selbstkritisch mit ihren Erinnerungen um. Sie </w:t>
      </w:r>
      <w:r w:rsidRPr="00326C8F">
        <w:rPr>
          <w:color w:val="0070C0"/>
        </w:rPr>
        <w:t xml:space="preserve">macht darauf aufmerksam, dass vor allem die Erinnerungen an ihre Jugend vor dem Eintritt ins Heim mit 8 Jahren sich teilweise mischen mit Schilderungen, die sie später erfahren hat. </w:t>
      </w:r>
    </w:p>
    <w:p w14:paraId="54315D38" w14:textId="4251E539" w:rsidR="00A0158A" w:rsidRPr="004B7D8E" w:rsidRDefault="00A0158A" w:rsidP="00A0158A">
      <w:pPr>
        <w:pStyle w:val="Listenabsatz"/>
        <w:ind w:left="284"/>
        <w:rPr>
          <w:color w:val="0070C0"/>
        </w:rPr>
      </w:pPr>
      <w:r w:rsidRPr="004B7D8E">
        <w:rPr>
          <w:color w:val="0070C0"/>
        </w:rPr>
        <w:t xml:space="preserve">Einerseits mindert das deren </w:t>
      </w:r>
      <w:r w:rsidR="008578BF">
        <w:rPr>
          <w:color w:val="0070C0"/>
        </w:rPr>
        <w:t>Authentizität</w:t>
      </w:r>
      <w:r w:rsidR="00FB0829">
        <w:rPr>
          <w:color w:val="0070C0"/>
        </w:rPr>
        <w:t xml:space="preserve"> bezüglich Einzelheiten</w:t>
      </w:r>
      <w:r w:rsidRPr="004B7D8E">
        <w:rPr>
          <w:color w:val="0070C0"/>
        </w:rPr>
        <w:t xml:space="preserve"> – andererseits werden ihre Erinnerungen gerade dadurch glaubwürdig, dass sie sich dieser Vermischung bewusst ist und diese auch mit den Akten konfrontiert. </w:t>
      </w:r>
      <w:r w:rsidR="00FB0829">
        <w:rPr>
          <w:color w:val="0070C0"/>
        </w:rPr>
        <w:t xml:space="preserve">So dokumentiert sie die Bemühungen ihrer Mutter 1970, die Kinder aus dem Heim in die nunmehr stabile Familie zurückzuholen. </w:t>
      </w:r>
    </w:p>
    <w:p w14:paraId="0B3BE74A" w14:textId="7F49DF5F" w:rsidR="00A0158A" w:rsidRPr="004B7D8E" w:rsidRDefault="00A0158A" w:rsidP="00A0158A">
      <w:pPr>
        <w:pStyle w:val="Listenabsatz"/>
        <w:ind w:left="284"/>
        <w:rPr>
          <w:color w:val="0070C0"/>
        </w:rPr>
      </w:pPr>
      <w:r>
        <w:rPr>
          <w:color w:val="0070C0"/>
        </w:rPr>
        <w:t>[</w:t>
      </w:r>
      <w:r w:rsidRPr="004B7D8E">
        <w:rPr>
          <w:color w:val="0070C0"/>
        </w:rPr>
        <w:t xml:space="preserve">Zusatzinformation: Das Heim «Gott hilft» in Zizers hat aus </w:t>
      </w:r>
      <w:r w:rsidR="0045574B">
        <w:rPr>
          <w:color w:val="0070C0"/>
        </w:rPr>
        <w:t>Datenschutzgründen</w:t>
      </w:r>
      <w:r w:rsidRPr="004B7D8E">
        <w:rPr>
          <w:color w:val="0070C0"/>
        </w:rPr>
        <w:t xml:space="preserve"> alle persönlichen Akten über die Kinder vernichtet. So haben </w:t>
      </w:r>
      <w:r w:rsidR="00FB0829">
        <w:rPr>
          <w:color w:val="0070C0"/>
        </w:rPr>
        <w:t>viele</w:t>
      </w:r>
      <w:r w:rsidRPr="004B7D8E">
        <w:rPr>
          <w:color w:val="0070C0"/>
        </w:rPr>
        <w:t xml:space="preserve"> ehemaligen Heimkinder heute keine Möglichkeit mehr, ihre </w:t>
      </w:r>
      <w:r w:rsidR="00FB0829">
        <w:rPr>
          <w:color w:val="0070C0"/>
        </w:rPr>
        <w:t xml:space="preserve">Kinder- und </w:t>
      </w:r>
      <w:r w:rsidRPr="004B7D8E">
        <w:rPr>
          <w:color w:val="0070C0"/>
        </w:rPr>
        <w:t xml:space="preserve">Jugendzeit </w:t>
      </w:r>
      <w:r w:rsidR="00FB0829">
        <w:rPr>
          <w:color w:val="0070C0"/>
        </w:rPr>
        <w:t xml:space="preserve">genauer </w:t>
      </w:r>
      <w:r w:rsidRPr="004B7D8E">
        <w:rPr>
          <w:color w:val="0070C0"/>
        </w:rPr>
        <w:t>zu erforschen.</w:t>
      </w:r>
      <w:r>
        <w:rPr>
          <w:color w:val="0070C0"/>
        </w:rPr>
        <w:t>]</w:t>
      </w:r>
      <w:r w:rsidRPr="004B7D8E">
        <w:rPr>
          <w:color w:val="0070C0"/>
        </w:rPr>
        <w:t xml:space="preserve">  </w:t>
      </w:r>
    </w:p>
    <w:p w14:paraId="1424B656" w14:textId="77777777" w:rsidR="00A0158A" w:rsidRDefault="00A0158A" w:rsidP="00A0158A">
      <w:pPr>
        <w:pStyle w:val="Listenabsatz"/>
        <w:ind w:left="284"/>
      </w:pPr>
    </w:p>
    <w:p w14:paraId="5F73BA69" w14:textId="77777777" w:rsidR="00A0158A" w:rsidRDefault="00A0158A" w:rsidP="008578BF">
      <w:pPr>
        <w:pStyle w:val="Listenabsatz"/>
        <w:numPr>
          <w:ilvl w:val="0"/>
          <w:numId w:val="40"/>
        </w:numPr>
        <w:ind w:left="284" w:hanging="284"/>
      </w:pPr>
      <w:r>
        <w:t xml:space="preserve">Zu </w:t>
      </w:r>
      <w:proofErr w:type="spellStart"/>
      <w:r>
        <w:t>D8</w:t>
      </w:r>
      <w:proofErr w:type="spellEnd"/>
      <w:r>
        <w:t>:</w:t>
      </w:r>
    </w:p>
    <w:p w14:paraId="75C33EAF" w14:textId="77777777" w:rsidR="00A0158A" w:rsidRDefault="00A0158A" w:rsidP="00A0158A">
      <w:pPr>
        <w:ind w:left="284"/>
      </w:pPr>
      <w:r>
        <w:t>a. Wie beurteilt Martin Bässler die Schattenseiten in der Vergangenheit des Heimes im Lichte der heutigen Praxis? Ziehen Sie ein Fazit.</w:t>
      </w:r>
    </w:p>
    <w:p w14:paraId="5E48B908" w14:textId="77777777" w:rsidR="00A0158A" w:rsidRPr="006E0DA7" w:rsidRDefault="00A0158A" w:rsidP="00A0158A">
      <w:pPr>
        <w:ind w:left="284"/>
      </w:pPr>
      <w:r w:rsidRPr="006E0DA7">
        <w:rPr>
          <w:color w:val="0070C0"/>
        </w:rPr>
        <w:t xml:space="preserve">Bässler sieht die Gefahr, dass die gegenwärtige Praxis in ein anderes Extrem ausschwingt: zu zögerliches Eingreifen, eine zu grosse, professionalisierte Distanz zu den Kindern. Ein gewisser Pessimismus schwingt mit: Man kann es nie recht machen. </w:t>
      </w:r>
      <w:r w:rsidRPr="006E0DA7">
        <w:t xml:space="preserve"> </w:t>
      </w:r>
    </w:p>
    <w:p w14:paraId="26EF52AE" w14:textId="77777777" w:rsidR="00A0158A" w:rsidRDefault="00A0158A" w:rsidP="00A0158A">
      <w:pPr>
        <w:ind w:firstLine="284"/>
      </w:pPr>
      <w:r>
        <w:t>b. Wie beurteilen Sie Martin Bässlers Beurteilung? Formulieren Sie eine Aussage.</w:t>
      </w:r>
    </w:p>
    <w:p w14:paraId="4643B0D5" w14:textId="330F70F5" w:rsidR="00A0158A" w:rsidRDefault="00AA44B5" w:rsidP="00A0158A">
      <w:pPr>
        <w:ind w:firstLine="284"/>
        <w:rPr>
          <w:color w:val="0070C0"/>
        </w:rPr>
      </w:pPr>
      <w:r>
        <w:rPr>
          <w:color w:val="0070C0"/>
        </w:rPr>
        <w:t>[</w:t>
      </w:r>
      <w:r w:rsidR="00313DAE">
        <w:rPr>
          <w:color w:val="0070C0"/>
        </w:rPr>
        <w:t>i</w:t>
      </w:r>
      <w:r w:rsidR="00A0158A" w:rsidRPr="006E0DA7">
        <w:rPr>
          <w:color w:val="0070C0"/>
        </w:rPr>
        <w:t>ndividuelles Urteil</w:t>
      </w:r>
      <w:r>
        <w:rPr>
          <w:color w:val="0070C0"/>
        </w:rPr>
        <w:t>]</w:t>
      </w:r>
      <w:r w:rsidR="00A0158A">
        <w:rPr>
          <w:color w:val="0070C0"/>
        </w:rPr>
        <w:t xml:space="preserve"> </w:t>
      </w:r>
    </w:p>
    <w:p w14:paraId="2DE3AA21" w14:textId="77777777" w:rsidR="00A0158A" w:rsidRDefault="00A0158A" w:rsidP="00A0158A">
      <w:pPr>
        <w:ind w:firstLine="284"/>
        <w:rPr>
          <w:color w:val="0070C0"/>
        </w:rPr>
      </w:pPr>
      <w:r>
        <w:rPr>
          <w:color w:val="0070C0"/>
        </w:rPr>
        <w:t xml:space="preserve">Erwähnt werden könnten etwa die Gesichtspunkte: </w:t>
      </w:r>
    </w:p>
    <w:p w14:paraId="12028A29" w14:textId="77777777" w:rsidR="00A0158A" w:rsidRPr="00E010C6" w:rsidRDefault="00A0158A" w:rsidP="00A0158A">
      <w:pPr>
        <w:pStyle w:val="Listenabsatz"/>
        <w:numPr>
          <w:ilvl w:val="0"/>
          <w:numId w:val="28"/>
        </w:numPr>
        <w:ind w:left="567" w:hanging="283"/>
        <w:rPr>
          <w:color w:val="0070C0"/>
        </w:rPr>
      </w:pPr>
      <w:r w:rsidRPr="00E010C6">
        <w:rPr>
          <w:color w:val="0070C0"/>
        </w:rPr>
        <w:t xml:space="preserve">Bässler sieht seine Arbeit sehr (selbst-)kritisch. </w:t>
      </w:r>
      <w:r>
        <w:rPr>
          <w:color w:val="0070C0"/>
        </w:rPr>
        <w:t xml:space="preserve">Er will nichts beschönigen. </w:t>
      </w:r>
    </w:p>
    <w:p w14:paraId="067AF607" w14:textId="250A9691" w:rsidR="00A0158A" w:rsidRPr="00E010C6" w:rsidRDefault="00FB0829" w:rsidP="00A0158A">
      <w:pPr>
        <w:pStyle w:val="Listenabsatz"/>
        <w:numPr>
          <w:ilvl w:val="0"/>
          <w:numId w:val="28"/>
        </w:numPr>
        <w:ind w:left="567" w:hanging="283"/>
        <w:rPr>
          <w:color w:val="0070C0"/>
        </w:rPr>
      </w:pPr>
      <w:r>
        <w:rPr>
          <w:color w:val="0070C0"/>
        </w:rPr>
        <w:t>Bässlers</w:t>
      </w:r>
      <w:r w:rsidR="00A0158A" w:rsidRPr="00E010C6">
        <w:rPr>
          <w:color w:val="0070C0"/>
        </w:rPr>
        <w:t xml:space="preserve"> Vergleich mit </w:t>
      </w:r>
      <w:r>
        <w:rPr>
          <w:color w:val="0070C0"/>
        </w:rPr>
        <w:t xml:space="preserve">den früher geübten Praktiken </w:t>
      </w:r>
      <w:r w:rsidR="00A0158A" w:rsidRPr="00E010C6">
        <w:rPr>
          <w:color w:val="0070C0"/>
        </w:rPr>
        <w:t>relativiert die Vergangenheit</w:t>
      </w:r>
      <w:r w:rsidR="008475EE">
        <w:rPr>
          <w:color w:val="0070C0"/>
        </w:rPr>
        <w:t>. [D</w:t>
      </w:r>
      <w:r w:rsidR="00A0158A" w:rsidRPr="00E010C6">
        <w:rPr>
          <w:color w:val="0070C0"/>
        </w:rPr>
        <w:t xml:space="preserve">ie frühere Behandlung der Kinder </w:t>
      </w:r>
      <w:r>
        <w:rPr>
          <w:color w:val="0070C0"/>
        </w:rPr>
        <w:t>wurde schon damals öffentlich kritisiert und war teilweise klar gesetzeswidrig</w:t>
      </w:r>
      <w:r w:rsidR="00A0158A" w:rsidRPr="00E010C6">
        <w:rPr>
          <w:color w:val="0070C0"/>
        </w:rPr>
        <w:t xml:space="preserve">, während die heute professionelle Behandlung immerhin nach den Regeln des Wissens und </w:t>
      </w:r>
      <w:r>
        <w:rPr>
          <w:color w:val="0070C0"/>
        </w:rPr>
        <w:t xml:space="preserve">unter </w:t>
      </w:r>
      <w:r w:rsidR="008475EE">
        <w:rPr>
          <w:color w:val="0070C0"/>
        </w:rPr>
        <w:t xml:space="preserve">genauerer </w:t>
      </w:r>
      <w:r>
        <w:rPr>
          <w:color w:val="0070C0"/>
        </w:rPr>
        <w:t>öffentlicher Aufsicht</w:t>
      </w:r>
      <w:r w:rsidR="00A0158A" w:rsidRPr="00E010C6">
        <w:rPr>
          <w:color w:val="0070C0"/>
        </w:rPr>
        <w:t xml:space="preserve"> ausgeübt wird.</w:t>
      </w:r>
      <w:r w:rsidR="008475EE">
        <w:rPr>
          <w:color w:val="0070C0"/>
        </w:rPr>
        <w:t>]</w:t>
      </w:r>
      <w:r w:rsidR="00A0158A" w:rsidRPr="00E010C6">
        <w:rPr>
          <w:color w:val="0070C0"/>
        </w:rPr>
        <w:t xml:space="preserve"> </w:t>
      </w:r>
    </w:p>
    <w:p w14:paraId="363D27AF" w14:textId="77777777" w:rsidR="00A0158A" w:rsidRDefault="00A0158A" w:rsidP="00A0158A">
      <w:pPr>
        <w:pStyle w:val="Listenabsatz"/>
        <w:ind w:left="567"/>
      </w:pPr>
    </w:p>
    <w:p w14:paraId="632846CE" w14:textId="77777777" w:rsidR="00A0158A" w:rsidRDefault="00A0158A" w:rsidP="008578BF">
      <w:pPr>
        <w:pStyle w:val="Listenabsatz"/>
        <w:numPr>
          <w:ilvl w:val="0"/>
          <w:numId w:val="40"/>
        </w:numPr>
        <w:ind w:left="284" w:hanging="284"/>
      </w:pPr>
      <w:r>
        <w:t>Vergleichen Sie die Bilanzen der vier verschiedenen Personen (</w:t>
      </w:r>
      <w:proofErr w:type="spellStart"/>
      <w:r>
        <w:t>D5</w:t>
      </w:r>
      <w:proofErr w:type="spellEnd"/>
      <w:r>
        <w:t>–</w:t>
      </w:r>
      <w:proofErr w:type="spellStart"/>
      <w:r>
        <w:t>D8</w:t>
      </w:r>
      <w:proofErr w:type="spellEnd"/>
      <w:r>
        <w:t xml:space="preserve">). Fassen Sie die Aussagen prägnant in je einen kurzen Satz und nehmen Sie Stellung dazu.  </w:t>
      </w:r>
    </w:p>
    <w:tbl>
      <w:tblPr>
        <w:tblStyle w:val="Tabellenraster"/>
        <w:tblW w:w="0" w:type="auto"/>
        <w:tblInd w:w="308" w:type="dxa"/>
        <w:tblLook w:val="04A0" w:firstRow="1" w:lastRow="0" w:firstColumn="1" w:lastColumn="0" w:noHBand="0" w:noVBand="1"/>
      </w:tblPr>
      <w:tblGrid>
        <w:gridCol w:w="787"/>
        <w:gridCol w:w="4126"/>
        <w:gridCol w:w="4129"/>
      </w:tblGrid>
      <w:tr w:rsidR="00A0158A" w14:paraId="1DEA2291" w14:textId="77777777" w:rsidTr="00700848">
        <w:tc>
          <w:tcPr>
            <w:tcW w:w="787" w:type="dxa"/>
            <w:tcBorders>
              <w:top w:val="nil"/>
              <w:left w:val="nil"/>
            </w:tcBorders>
          </w:tcPr>
          <w:p w14:paraId="1B312BB3" w14:textId="77777777" w:rsidR="00A0158A" w:rsidRDefault="00A0158A" w:rsidP="00153EC2"/>
        </w:tc>
        <w:tc>
          <w:tcPr>
            <w:tcW w:w="4126" w:type="dxa"/>
          </w:tcPr>
          <w:p w14:paraId="486623DB" w14:textId="77777777" w:rsidR="00A0158A" w:rsidRDefault="00A0158A" w:rsidP="00153EC2">
            <w:r>
              <w:t>in einem Satz</w:t>
            </w:r>
          </w:p>
        </w:tc>
        <w:tc>
          <w:tcPr>
            <w:tcW w:w="4129" w:type="dxa"/>
          </w:tcPr>
          <w:p w14:paraId="117A5A62" w14:textId="77777777" w:rsidR="00A0158A" w:rsidRDefault="00A0158A" w:rsidP="00153EC2">
            <w:r>
              <w:t>Stellungnahme</w:t>
            </w:r>
          </w:p>
        </w:tc>
      </w:tr>
      <w:tr w:rsidR="00A0158A" w14:paraId="460B33C1" w14:textId="77777777" w:rsidTr="00700848">
        <w:tc>
          <w:tcPr>
            <w:tcW w:w="787" w:type="dxa"/>
          </w:tcPr>
          <w:p w14:paraId="3A3CDAA9" w14:textId="77777777" w:rsidR="00A0158A" w:rsidRDefault="00A0158A" w:rsidP="00153EC2">
            <w:proofErr w:type="spellStart"/>
            <w:r>
              <w:t>D5</w:t>
            </w:r>
            <w:proofErr w:type="spellEnd"/>
          </w:p>
        </w:tc>
        <w:tc>
          <w:tcPr>
            <w:tcW w:w="4126" w:type="dxa"/>
          </w:tcPr>
          <w:p w14:paraId="4B9D51E5" w14:textId="77777777" w:rsidR="00A0158A" w:rsidRPr="00A0158A" w:rsidRDefault="00A0158A" w:rsidP="00153EC2">
            <w:pPr>
              <w:rPr>
                <w:color w:val="0070C0"/>
              </w:rPr>
            </w:pPr>
            <w:r w:rsidRPr="00A0158A">
              <w:rPr>
                <w:color w:val="0070C0"/>
              </w:rPr>
              <w:t xml:space="preserve">Ich habe mich schrittweise aus der Unterdrückung meines Selbstwertgefühls herausgearbeitet. </w:t>
            </w:r>
          </w:p>
        </w:tc>
        <w:tc>
          <w:tcPr>
            <w:tcW w:w="4129" w:type="dxa"/>
          </w:tcPr>
          <w:p w14:paraId="6D5BA97C" w14:textId="6347E23B" w:rsidR="00A0158A" w:rsidRPr="00A0158A" w:rsidRDefault="00AA44B5" w:rsidP="00153EC2">
            <w:pPr>
              <w:rPr>
                <w:color w:val="0070C0"/>
              </w:rPr>
            </w:pPr>
            <w:r>
              <w:rPr>
                <w:color w:val="0070C0"/>
              </w:rPr>
              <w:t>[</w:t>
            </w:r>
            <w:r w:rsidR="00A0158A" w:rsidRPr="00A0158A">
              <w:rPr>
                <w:color w:val="0070C0"/>
              </w:rPr>
              <w:t>individuell</w:t>
            </w:r>
            <w:r w:rsidR="00313DAE">
              <w:rPr>
                <w:color w:val="0070C0"/>
              </w:rPr>
              <w:t>e Stellungnahme</w:t>
            </w:r>
            <w:r>
              <w:rPr>
                <w:color w:val="0070C0"/>
              </w:rPr>
              <w:t>]</w:t>
            </w:r>
          </w:p>
          <w:p w14:paraId="7081FE71" w14:textId="3757B580" w:rsidR="00A0158A" w:rsidRPr="00A0158A" w:rsidRDefault="00A0158A" w:rsidP="00153EC2">
            <w:pPr>
              <w:rPr>
                <w:color w:val="0070C0"/>
              </w:rPr>
            </w:pPr>
            <w:r w:rsidRPr="00A0158A">
              <w:rPr>
                <w:color w:val="0070C0"/>
              </w:rPr>
              <w:t>etwa: Bewunderung; habe</w:t>
            </w:r>
            <w:r w:rsidR="00AA44B5">
              <w:rPr>
                <w:color w:val="0070C0"/>
              </w:rPr>
              <w:t>n</w:t>
            </w:r>
            <w:r w:rsidRPr="00A0158A">
              <w:rPr>
                <w:color w:val="0070C0"/>
              </w:rPr>
              <w:t xml:space="preserve"> das alle Heimkinder geschafft?</w:t>
            </w:r>
          </w:p>
        </w:tc>
      </w:tr>
      <w:tr w:rsidR="00A0158A" w14:paraId="02AC7B4C" w14:textId="77777777" w:rsidTr="00700848">
        <w:tc>
          <w:tcPr>
            <w:tcW w:w="787" w:type="dxa"/>
          </w:tcPr>
          <w:p w14:paraId="36CD52F3" w14:textId="77777777" w:rsidR="00A0158A" w:rsidRDefault="00A0158A" w:rsidP="00153EC2">
            <w:proofErr w:type="spellStart"/>
            <w:r>
              <w:t>D6</w:t>
            </w:r>
            <w:proofErr w:type="spellEnd"/>
          </w:p>
        </w:tc>
        <w:tc>
          <w:tcPr>
            <w:tcW w:w="4126" w:type="dxa"/>
          </w:tcPr>
          <w:p w14:paraId="7DF3F3F7" w14:textId="77777777" w:rsidR="00A0158A" w:rsidRPr="00A0158A" w:rsidRDefault="00A0158A" w:rsidP="00153EC2">
            <w:pPr>
              <w:rPr>
                <w:color w:val="0070C0"/>
              </w:rPr>
            </w:pPr>
            <w:r w:rsidRPr="00A0158A">
              <w:rPr>
                <w:color w:val="0070C0"/>
              </w:rPr>
              <w:t>Wieso müssen Kinder in einem Heim aufwachsen?</w:t>
            </w:r>
          </w:p>
        </w:tc>
        <w:tc>
          <w:tcPr>
            <w:tcW w:w="4129" w:type="dxa"/>
          </w:tcPr>
          <w:p w14:paraId="1EF78BE5" w14:textId="1347D007" w:rsidR="00313DAE" w:rsidRPr="00A0158A" w:rsidRDefault="00AA44B5" w:rsidP="00313DAE">
            <w:pPr>
              <w:rPr>
                <w:color w:val="0070C0"/>
              </w:rPr>
            </w:pPr>
            <w:r>
              <w:rPr>
                <w:color w:val="0070C0"/>
              </w:rPr>
              <w:t>[</w:t>
            </w:r>
            <w:r w:rsidR="00313DAE" w:rsidRPr="00A0158A">
              <w:rPr>
                <w:color w:val="0070C0"/>
              </w:rPr>
              <w:t>individuell</w:t>
            </w:r>
            <w:r w:rsidR="00313DAE">
              <w:rPr>
                <w:color w:val="0070C0"/>
              </w:rPr>
              <w:t>e Stellungnahme</w:t>
            </w:r>
            <w:r>
              <w:rPr>
                <w:color w:val="0070C0"/>
              </w:rPr>
              <w:t>]</w:t>
            </w:r>
          </w:p>
          <w:p w14:paraId="31436CAA" w14:textId="22ABC25B" w:rsidR="00A0158A" w:rsidRPr="00A0158A" w:rsidRDefault="00A0158A" w:rsidP="00313DAE">
            <w:pPr>
              <w:rPr>
                <w:color w:val="0070C0"/>
              </w:rPr>
            </w:pPr>
            <w:r w:rsidRPr="00A0158A">
              <w:rPr>
                <w:color w:val="0070C0"/>
              </w:rPr>
              <w:t>etwa: Es gibt auch Situationen, wo die Heimerziehung derjenigen in der Herkunftsfamilien vorzuziehen ist.</w:t>
            </w:r>
          </w:p>
        </w:tc>
      </w:tr>
      <w:tr w:rsidR="00A0158A" w14:paraId="1DBF6A71" w14:textId="77777777" w:rsidTr="00700848">
        <w:tc>
          <w:tcPr>
            <w:tcW w:w="787" w:type="dxa"/>
          </w:tcPr>
          <w:p w14:paraId="2E02B54D" w14:textId="77777777" w:rsidR="00A0158A" w:rsidRDefault="00A0158A" w:rsidP="00153EC2">
            <w:proofErr w:type="spellStart"/>
            <w:r>
              <w:t>D7</w:t>
            </w:r>
            <w:proofErr w:type="spellEnd"/>
          </w:p>
        </w:tc>
        <w:tc>
          <w:tcPr>
            <w:tcW w:w="4126" w:type="dxa"/>
          </w:tcPr>
          <w:p w14:paraId="38F228A3" w14:textId="1A1E8F02" w:rsidR="00A0158A" w:rsidRDefault="00F514FB" w:rsidP="00F514FB">
            <w:r w:rsidRPr="00F514FB">
              <w:rPr>
                <w:color w:val="0070C0"/>
              </w:rPr>
              <w:t>Die Heimleitung bemühte sich schon früh um eine Verbesserung der Betreuung, scheiterte aber noch an der Personalsituation.</w:t>
            </w:r>
          </w:p>
        </w:tc>
        <w:tc>
          <w:tcPr>
            <w:tcW w:w="4129" w:type="dxa"/>
          </w:tcPr>
          <w:p w14:paraId="187EB303" w14:textId="4A3A4EC5" w:rsidR="00313DAE" w:rsidRPr="00A0158A" w:rsidRDefault="00AA44B5" w:rsidP="00313DAE">
            <w:pPr>
              <w:rPr>
                <w:color w:val="0070C0"/>
              </w:rPr>
            </w:pPr>
            <w:r>
              <w:rPr>
                <w:color w:val="0070C0"/>
              </w:rPr>
              <w:t>[</w:t>
            </w:r>
            <w:r w:rsidR="00313DAE" w:rsidRPr="00A0158A">
              <w:rPr>
                <w:color w:val="0070C0"/>
              </w:rPr>
              <w:t>individuell</w:t>
            </w:r>
            <w:r w:rsidR="00313DAE">
              <w:rPr>
                <w:color w:val="0070C0"/>
              </w:rPr>
              <w:t>e Stellungnahme</w:t>
            </w:r>
            <w:r>
              <w:rPr>
                <w:color w:val="0070C0"/>
              </w:rPr>
              <w:t>]</w:t>
            </w:r>
          </w:p>
          <w:p w14:paraId="53CA94E8" w14:textId="6C678F68" w:rsidR="00A0158A" w:rsidRDefault="00F514FB" w:rsidP="00F514FB">
            <w:r w:rsidRPr="00F514FB">
              <w:rPr>
                <w:color w:val="0070C0"/>
              </w:rPr>
              <w:t xml:space="preserve">etwa: Warum wurden das Problem der Finanzierung und </w:t>
            </w:r>
            <w:proofErr w:type="gramStart"/>
            <w:r w:rsidRPr="00F514FB">
              <w:rPr>
                <w:color w:val="0070C0"/>
              </w:rPr>
              <w:t>der Per</w:t>
            </w:r>
            <w:r w:rsidR="00AA44B5">
              <w:rPr>
                <w:color w:val="0070C0"/>
              </w:rPr>
              <w:t>sonals</w:t>
            </w:r>
            <w:proofErr w:type="gramEnd"/>
            <w:r w:rsidR="00AA44B5">
              <w:rPr>
                <w:color w:val="0070C0"/>
              </w:rPr>
              <w:t xml:space="preserve"> nicht früher angegangen?</w:t>
            </w:r>
          </w:p>
        </w:tc>
      </w:tr>
      <w:tr w:rsidR="00A0158A" w14:paraId="68019251" w14:textId="77777777" w:rsidTr="00700848">
        <w:tc>
          <w:tcPr>
            <w:tcW w:w="787" w:type="dxa"/>
          </w:tcPr>
          <w:p w14:paraId="53632294" w14:textId="77777777" w:rsidR="00A0158A" w:rsidRDefault="00A0158A" w:rsidP="00153EC2">
            <w:proofErr w:type="spellStart"/>
            <w:r>
              <w:lastRenderedPageBreak/>
              <w:t>D8</w:t>
            </w:r>
            <w:proofErr w:type="spellEnd"/>
          </w:p>
        </w:tc>
        <w:tc>
          <w:tcPr>
            <w:tcW w:w="4126" w:type="dxa"/>
          </w:tcPr>
          <w:p w14:paraId="1D326414" w14:textId="249747B4" w:rsidR="00A0158A" w:rsidRPr="00A0158A" w:rsidRDefault="00A0158A" w:rsidP="00153EC2">
            <w:pPr>
              <w:rPr>
                <w:color w:val="0070C0"/>
              </w:rPr>
            </w:pPr>
            <w:r w:rsidRPr="00A0158A">
              <w:rPr>
                <w:color w:val="0070C0"/>
              </w:rPr>
              <w:t>In der Heimerziehung passieren immer Fehler</w:t>
            </w:r>
            <w:r w:rsidR="00694EB4">
              <w:rPr>
                <w:color w:val="0070C0"/>
              </w:rPr>
              <w:t>.</w:t>
            </w:r>
          </w:p>
        </w:tc>
        <w:tc>
          <w:tcPr>
            <w:tcW w:w="4129" w:type="dxa"/>
          </w:tcPr>
          <w:p w14:paraId="388A5EAE" w14:textId="196705F9" w:rsidR="00313DAE" w:rsidRPr="00A0158A" w:rsidRDefault="00AA44B5" w:rsidP="00313DAE">
            <w:pPr>
              <w:rPr>
                <w:color w:val="0070C0"/>
              </w:rPr>
            </w:pPr>
            <w:r>
              <w:rPr>
                <w:color w:val="0070C0"/>
              </w:rPr>
              <w:t>[</w:t>
            </w:r>
            <w:r w:rsidR="00313DAE" w:rsidRPr="00A0158A">
              <w:rPr>
                <w:color w:val="0070C0"/>
              </w:rPr>
              <w:t>individuell</w:t>
            </w:r>
            <w:r w:rsidR="00313DAE">
              <w:rPr>
                <w:color w:val="0070C0"/>
              </w:rPr>
              <w:t>e Stellungnahme</w:t>
            </w:r>
            <w:r>
              <w:rPr>
                <w:color w:val="0070C0"/>
              </w:rPr>
              <w:t>]</w:t>
            </w:r>
          </w:p>
          <w:p w14:paraId="052B44F8" w14:textId="33FD753E" w:rsidR="00A0158A" w:rsidRPr="00A0158A" w:rsidRDefault="00313DAE" w:rsidP="00313DAE">
            <w:pPr>
              <w:rPr>
                <w:color w:val="0070C0"/>
              </w:rPr>
            </w:pPr>
            <w:r>
              <w:rPr>
                <w:color w:val="0070C0"/>
              </w:rPr>
              <w:t>[</w:t>
            </w:r>
            <w:r w:rsidR="00A0158A" w:rsidRPr="00A0158A">
              <w:rPr>
                <w:color w:val="0070C0"/>
              </w:rPr>
              <w:t xml:space="preserve">siehe zu Aufgabe </w:t>
            </w:r>
            <w:proofErr w:type="spellStart"/>
            <w:r w:rsidR="00A0158A" w:rsidRPr="00A0158A">
              <w:rPr>
                <w:color w:val="0070C0"/>
              </w:rPr>
              <w:t>5b</w:t>
            </w:r>
            <w:proofErr w:type="spellEnd"/>
            <w:r>
              <w:rPr>
                <w:color w:val="0070C0"/>
              </w:rPr>
              <w:t>]</w:t>
            </w:r>
          </w:p>
        </w:tc>
      </w:tr>
    </w:tbl>
    <w:p w14:paraId="1F571E6C" w14:textId="323C6C05" w:rsidR="00A0158A" w:rsidRDefault="00D60A8C" w:rsidP="00A0158A">
      <w:pPr>
        <w:ind w:left="284"/>
      </w:pPr>
      <w:r w:rsidRPr="00526664">
        <w:rPr>
          <w:b/>
          <w:noProof/>
          <w:lang w:eastAsia="de-CH"/>
        </w:rPr>
        <mc:AlternateContent>
          <mc:Choice Requires="wps">
            <w:drawing>
              <wp:anchor distT="0" distB="0" distL="114300" distR="114300" simplePos="0" relativeHeight="251657216" behindDoc="0" locked="0" layoutInCell="1" allowOverlap="1" wp14:anchorId="3A5654EF" wp14:editId="76B92526">
                <wp:simplePos x="0" y="0"/>
                <wp:positionH relativeFrom="column">
                  <wp:posOffset>6165850</wp:posOffset>
                </wp:positionH>
                <wp:positionV relativeFrom="paragraph">
                  <wp:posOffset>-623570</wp:posOffset>
                </wp:positionV>
                <wp:extent cx="118745" cy="9429115"/>
                <wp:effectExtent l="0" t="0" r="0" b="635"/>
                <wp:wrapNone/>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BA4C6D"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654EF" id="Textfeld 36" o:spid="_x0000_s1045" type="#_x0000_t202" style="position:absolute;left:0;text-align:left;margin-left:485.5pt;margin-top:-49.1pt;width:9.35pt;height:742.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" fillcolor="silver" stroked="f">
                <v:textbox>
                  <w:txbxContent>
                    <w:p w14:paraId="18BA4C6D" w14:textId="77777777" w:rsidR="002E60E1" w:rsidRDefault="002E60E1"/>
                  </w:txbxContent>
                </v:textbox>
              </v:shape>
            </w:pict>
          </mc:Fallback>
        </mc:AlternateContent>
      </w:r>
    </w:p>
    <w:p w14:paraId="6C36C569" w14:textId="4D618BC9" w:rsidR="00A0158A" w:rsidRDefault="00A0158A" w:rsidP="008578BF">
      <w:pPr>
        <w:pStyle w:val="Listenabsatz"/>
        <w:numPr>
          <w:ilvl w:val="0"/>
          <w:numId w:val="40"/>
        </w:numPr>
        <w:ind w:left="284" w:hanging="284"/>
      </w:pPr>
      <w:r>
        <w:t xml:space="preserve">a. </w:t>
      </w:r>
      <w:r w:rsidR="00400713">
        <w:t xml:space="preserve">Bisher war von den </w:t>
      </w:r>
      <w:r>
        <w:t>Kinder</w:t>
      </w:r>
      <w:r w:rsidR="00400713">
        <w:t>n und der</w:t>
      </w:r>
      <w:r>
        <w:t xml:space="preserve"> Heimleitung</w:t>
      </w:r>
      <w:r w:rsidR="00400713">
        <w:t xml:space="preserve"> die Rede</w:t>
      </w:r>
      <w:r>
        <w:t xml:space="preserve">. Aber wie stand es eigentlich um die Mitarbeiterinnen und Mitarbeiter? In </w:t>
      </w:r>
      <w:proofErr w:type="spellStart"/>
      <w:r>
        <w:t>D11</w:t>
      </w:r>
      <w:proofErr w:type="spellEnd"/>
      <w:r>
        <w:t xml:space="preserve"> ist der von Christine Luchsinger verfasste Lebenslauf des Mitarbeiters Werner Würmli abgedruckt. Markieren Sie darin diejenigen Passagen, in denen ein Unterschied zur B</w:t>
      </w:r>
      <w:r w:rsidR="00400713">
        <w:t>erufsb</w:t>
      </w:r>
      <w:r>
        <w:t xml:space="preserve">iografie eines Sozialpädagogen </w:t>
      </w:r>
      <w:r w:rsidR="00400713">
        <w:t xml:space="preserve">heute </w:t>
      </w:r>
      <w:r>
        <w:t xml:space="preserve">sichtbar wird. </w:t>
      </w:r>
    </w:p>
    <w:p w14:paraId="0C40457C" w14:textId="77777777" w:rsidR="00A0158A" w:rsidRDefault="00A0158A" w:rsidP="00A0158A">
      <w:pPr>
        <w:pStyle w:val="Listenabsatz"/>
        <w:ind w:left="284"/>
      </w:pPr>
    </w:p>
    <w:tbl>
      <w:tblPr>
        <w:tblStyle w:val="Tabellenraster"/>
        <w:tblW w:w="0" w:type="auto"/>
        <w:tblInd w:w="317" w:type="dxa"/>
        <w:tblLook w:val="04A0" w:firstRow="1" w:lastRow="0" w:firstColumn="1" w:lastColumn="0" w:noHBand="0" w:noVBand="1"/>
      </w:tblPr>
      <w:tblGrid>
        <w:gridCol w:w="921"/>
        <w:gridCol w:w="8107"/>
      </w:tblGrid>
      <w:tr w:rsidR="00A0158A" w14:paraId="10DAEE44" w14:textId="77777777" w:rsidTr="00700848">
        <w:tc>
          <w:tcPr>
            <w:tcW w:w="921" w:type="dxa"/>
          </w:tcPr>
          <w:p w14:paraId="57D93E1B" w14:textId="74A4CB85" w:rsidR="00A0158A" w:rsidRDefault="00A0158A" w:rsidP="00153EC2">
            <w:pPr>
              <w:pStyle w:val="Listenabsatz"/>
              <w:ind w:left="0"/>
            </w:pPr>
            <w:r>
              <w:t>Zeile</w:t>
            </w:r>
          </w:p>
        </w:tc>
        <w:tc>
          <w:tcPr>
            <w:tcW w:w="8107" w:type="dxa"/>
          </w:tcPr>
          <w:p w14:paraId="44306D39" w14:textId="3A565C31" w:rsidR="00A0158A" w:rsidRPr="00A0158A" w:rsidRDefault="00A0158A" w:rsidP="00153EC2">
            <w:pPr>
              <w:pStyle w:val="Listenabsatz"/>
              <w:ind w:left="0"/>
              <w:rPr>
                <w:color w:val="0070C0"/>
              </w:rPr>
            </w:pPr>
            <w:r w:rsidRPr="00A0158A">
              <w:rPr>
                <w:color w:val="000000" w:themeColor="text1"/>
              </w:rPr>
              <w:t>Inhalt</w:t>
            </w:r>
          </w:p>
        </w:tc>
      </w:tr>
      <w:tr w:rsidR="00A0158A" w14:paraId="3E7734D4" w14:textId="77777777" w:rsidTr="00700848">
        <w:tc>
          <w:tcPr>
            <w:tcW w:w="921" w:type="dxa"/>
          </w:tcPr>
          <w:p w14:paraId="18B64EBC" w14:textId="6032115A" w:rsidR="00A0158A" w:rsidRPr="00B34CC2" w:rsidRDefault="008578BF" w:rsidP="00153EC2">
            <w:pPr>
              <w:pStyle w:val="Listenabsatz"/>
              <w:ind w:left="0"/>
              <w:rPr>
                <w:color w:val="0070C0"/>
              </w:rPr>
            </w:pPr>
            <w:r>
              <w:rPr>
                <w:color w:val="0070C0"/>
              </w:rPr>
              <w:t>1–3</w:t>
            </w:r>
          </w:p>
        </w:tc>
        <w:tc>
          <w:tcPr>
            <w:tcW w:w="8107" w:type="dxa"/>
          </w:tcPr>
          <w:p w14:paraId="24F74DFA" w14:textId="725327DD" w:rsidR="00A0158A" w:rsidRPr="00A0158A" w:rsidRDefault="008578BF" w:rsidP="00153EC2">
            <w:pPr>
              <w:pStyle w:val="Listenabsatz"/>
              <w:ind w:left="0"/>
              <w:rPr>
                <w:color w:val="0070C0"/>
              </w:rPr>
            </w:pPr>
            <w:r>
              <w:rPr>
                <w:color w:val="0070C0"/>
              </w:rPr>
              <w:t>Beschäftigung im Heim als Resultat fehlender Wahlmöglichkeiten</w:t>
            </w:r>
          </w:p>
        </w:tc>
      </w:tr>
      <w:tr w:rsidR="00A0158A" w14:paraId="4D799B9B" w14:textId="77777777" w:rsidTr="00700848">
        <w:tc>
          <w:tcPr>
            <w:tcW w:w="921" w:type="dxa"/>
          </w:tcPr>
          <w:p w14:paraId="7E328E04" w14:textId="47D0D81E" w:rsidR="00A0158A" w:rsidRPr="00B34CC2" w:rsidRDefault="008578BF" w:rsidP="00153EC2">
            <w:pPr>
              <w:pStyle w:val="Listenabsatz"/>
              <w:ind w:left="0"/>
              <w:rPr>
                <w:color w:val="0070C0"/>
              </w:rPr>
            </w:pPr>
            <w:r>
              <w:rPr>
                <w:color w:val="0070C0"/>
              </w:rPr>
              <w:t xml:space="preserve">8, </w:t>
            </w:r>
            <w:proofErr w:type="spellStart"/>
            <w:r>
              <w:rPr>
                <w:color w:val="0070C0"/>
              </w:rPr>
              <w:t>21f</w:t>
            </w:r>
            <w:proofErr w:type="spellEnd"/>
            <w:r>
              <w:rPr>
                <w:color w:val="0070C0"/>
              </w:rPr>
              <w:t>.</w:t>
            </w:r>
          </w:p>
        </w:tc>
        <w:tc>
          <w:tcPr>
            <w:tcW w:w="8107" w:type="dxa"/>
          </w:tcPr>
          <w:p w14:paraId="747F29F5" w14:textId="29FF3BE0" w:rsidR="00A0158A" w:rsidRPr="00A0158A" w:rsidRDefault="008578BF" w:rsidP="008578BF">
            <w:pPr>
              <w:pStyle w:val="Listenabsatz"/>
              <w:ind w:left="0"/>
              <w:rPr>
                <w:color w:val="0070C0"/>
              </w:rPr>
            </w:pPr>
            <w:r>
              <w:rPr>
                <w:color w:val="0070C0"/>
              </w:rPr>
              <w:t>Enge Verknüpfung von Privatem und Beruflichem</w:t>
            </w:r>
            <w:r w:rsidR="00A0158A" w:rsidRPr="00A0158A">
              <w:rPr>
                <w:color w:val="0070C0"/>
              </w:rPr>
              <w:t xml:space="preserve"> </w:t>
            </w:r>
          </w:p>
        </w:tc>
      </w:tr>
      <w:tr w:rsidR="00A0158A" w14:paraId="6B2998E7" w14:textId="77777777" w:rsidTr="00700848">
        <w:tc>
          <w:tcPr>
            <w:tcW w:w="921" w:type="dxa"/>
          </w:tcPr>
          <w:p w14:paraId="4D537009" w14:textId="402BE046" w:rsidR="00A0158A" w:rsidRPr="00B34CC2" w:rsidRDefault="008578BF" w:rsidP="00153EC2">
            <w:pPr>
              <w:pStyle w:val="Listenabsatz"/>
              <w:ind w:left="0"/>
              <w:rPr>
                <w:color w:val="0070C0"/>
              </w:rPr>
            </w:pPr>
            <w:r>
              <w:rPr>
                <w:color w:val="0070C0"/>
              </w:rPr>
              <w:t>9–11</w:t>
            </w:r>
          </w:p>
        </w:tc>
        <w:tc>
          <w:tcPr>
            <w:tcW w:w="8107" w:type="dxa"/>
          </w:tcPr>
          <w:p w14:paraId="14FDE43C" w14:textId="77777777" w:rsidR="00A0158A" w:rsidRPr="00A0158A" w:rsidRDefault="00A0158A" w:rsidP="00153EC2">
            <w:pPr>
              <w:pStyle w:val="Listenabsatz"/>
              <w:ind w:left="0"/>
              <w:rPr>
                <w:color w:val="0070C0"/>
              </w:rPr>
            </w:pPr>
            <w:r w:rsidRPr="00A0158A">
              <w:rPr>
                <w:color w:val="0070C0"/>
              </w:rPr>
              <w:t>Durch die Heirat Leiter eines Heims</w:t>
            </w:r>
          </w:p>
        </w:tc>
      </w:tr>
      <w:tr w:rsidR="00A0158A" w14:paraId="5EE79B17" w14:textId="77777777" w:rsidTr="00700848">
        <w:tc>
          <w:tcPr>
            <w:tcW w:w="921" w:type="dxa"/>
          </w:tcPr>
          <w:p w14:paraId="35DBBE38" w14:textId="614B406A" w:rsidR="00A0158A" w:rsidRPr="00B34CC2" w:rsidRDefault="00A0158A" w:rsidP="00153EC2">
            <w:pPr>
              <w:pStyle w:val="Listenabsatz"/>
              <w:ind w:left="0"/>
              <w:rPr>
                <w:color w:val="0070C0"/>
              </w:rPr>
            </w:pPr>
            <w:proofErr w:type="spellStart"/>
            <w:r w:rsidRPr="00B34CC2">
              <w:rPr>
                <w:color w:val="0070C0"/>
              </w:rPr>
              <w:t>23</w:t>
            </w:r>
            <w:r w:rsidR="00B34CC2" w:rsidRPr="00B34CC2">
              <w:rPr>
                <w:color w:val="0070C0"/>
              </w:rPr>
              <w:t>f</w:t>
            </w:r>
            <w:proofErr w:type="spellEnd"/>
            <w:r w:rsidR="00B34CC2" w:rsidRPr="00B34CC2">
              <w:rPr>
                <w:color w:val="0070C0"/>
              </w:rPr>
              <w:t>.</w:t>
            </w:r>
          </w:p>
        </w:tc>
        <w:tc>
          <w:tcPr>
            <w:tcW w:w="8107" w:type="dxa"/>
          </w:tcPr>
          <w:p w14:paraId="4A1D3E30" w14:textId="055C9B51" w:rsidR="00A0158A" w:rsidRPr="00A0158A" w:rsidRDefault="00A0158A" w:rsidP="00153EC2">
            <w:pPr>
              <w:pStyle w:val="Listenabsatz"/>
              <w:ind w:left="0"/>
              <w:rPr>
                <w:color w:val="0070C0"/>
              </w:rPr>
            </w:pPr>
            <w:r w:rsidRPr="00A0158A">
              <w:rPr>
                <w:color w:val="0070C0"/>
              </w:rPr>
              <w:t>Heimleitung wider seinen Willen</w:t>
            </w:r>
            <w:r w:rsidR="008578BF">
              <w:rPr>
                <w:color w:val="0070C0"/>
              </w:rPr>
              <w:t xml:space="preserve"> und besseres Wissen</w:t>
            </w:r>
          </w:p>
        </w:tc>
      </w:tr>
      <w:tr w:rsidR="00A0158A" w14:paraId="5BC4948C" w14:textId="77777777" w:rsidTr="00700848">
        <w:tc>
          <w:tcPr>
            <w:tcW w:w="921" w:type="dxa"/>
          </w:tcPr>
          <w:p w14:paraId="7635B185" w14:textId="2B80ACAC" w:rsidR="00A0158A" w:rsidRPr="00B34CC2" w:rsidRDefault="00B34CC2" w:rsidP="00153EC2">
            <w:pPr>
              <w:pStyle w:val="Listenabsatz"/>
              <w:ind w:left="0"/>
              <w:rPr>
                <w:color w:val="0070C0"/>
              </w:rPr>
            </w:pPr>
            <w:r w:rsidRPr="00B34CC2">
              <w:rPr>
                <w:color w:val="0070C0"/>
              </w:rPr>
              <w:t>26–29</w:t>
            </w:r>
          </w:p>
        </w:tc>
        <w:tc>
          <w:tcPr>
            <w:tcW w:w="8107" w:type="dxa"/>
          </w:tcPr>
          <w:p w14:paraId="04E8384D" w14:textId="496E4D4B" w:rsidR="00A0158A" w:rsidRPr="00A0158A" w:rsidRDefault="00A0158A" w:rsidP="00FB0829">
            <w:pPr>
              <w:pStyle w:val="Listenabsatz"/>
              <w:ind w:left="0"/>
              <w:rPr>
                <w:color w:val="0070C0"/>
              </w:rPr>
            </w:pPr>
            <w:r w:rsidRPr="00A0158A">
              <w:rPr>
                <w:color w:val="0070C0"/>
              </w:rPr>
              <w:t xml:space="preserve">Überforderung </w:t>
            </w:r>
            <w:r w:rsidR="00FB0829">
              <w:rPr>
                <w:color w:val="0070C0"/>
              </w:rPr>
              <w:t>wegen</w:t>
            </w:r>
            <w:r w:rsidRPr="00A0158A">
              <w:rPr>
                <w:color w:val="0070C0"/>
              </w:rPr>
              <w:t xml:space="preserve"> Schnellbleiche in der Ausbildung </w:t>
            </w:r>
          </w:p>
        </w:tc>
      </w:tr>
    </w:tbl>
    <w:p w14:paraId="1FFB3C6A" w14:textId="77777777" w:rsidR="00A0158A" w:rsidRDefault="00A0158A" w:rsidP="00A0158A">
      <w:pPr>
        <w:pStyle w:val="Listenabsatz"/>
        <w:ind w:left="284"/>
      </w:pPr>
    </w:p>
    <w:p w14:paraId="7D096A44" w14:textId="77777777" w:rsidR="00A0158A" w:rsidRDefault="00A0158A" w:rsidP="00A0158A">
      <w:pPr>
        <w:ind w:left="284"/>
      </w:pPr>
      <w:r>
        <w:t xml:space="preserve">b. Ziehen Sie nochmals </w:t>
      </w:r>
      <w:proofErr w:type="spellStart"/>
      <w:r>
        <w:t>D1</w:t>
      </w:r>
      <w:proofErr w:type="spellEnd"/>
      <w:r>
        <w:t xml:space="preserve"> heran. Welche Hintergründe könnten hinter der Reaktion der «Tante Margrith» stehen, wenn Sie sich Würmlis Lebenslauf vor Augen führen?</w:t>
      </w:r>
    </w:p>
    <w:p w14:paraId="04497E29" w14:textId="177AE8A9" w:rsidR="00A0158A" w:rsidRDefault="00A0158A" w:rsidP="00A0158A">
      <w:pPr>
        <w:ind w:left="284"/>
      </w:pPr>
      <w:r w:rsidRPr="00A0158A">
        <w:rPr>
          <w:color w:val="0070C0"/>
        </w:rPr>
        <w:t xml:space="preserve">Möglicherweise war auch diese Erzieherin durch die </w:t>
      </w:r>
      <w:r w:rsidR="00F31B95">
        <w:rPr>
          <w:color w:val="0070C0"/>
        </w:rPr>
        <w:t>k</w:t>
      </w:r>
      <w:r w:rsidRPr="00A0158A">
        <w:rPr>
          <w:color w:val="0070C0"/>
        </w:rPr>
        <w:t>ollektive Trotzreaktion der Mädchen einfach überfordert und reagierte fassungs</w:t>
      </w:r>
      <w:r w:rsidR="00AA44B5">
        <w:rPr>
          <w:color w:val="0070C0"/>
        </w:rPr>
        <w:t>- und hemmungs</w:t>
      </w:r>
      <w:r w:rsidRPr="00A0158A">
        <w:rPr>
          <w:color w:val="0070C0"/>
        </w:rPr>
        <w:t>los.</w:t>
      </w:r>
      <w:r>
        <w:t xml:space="preserve"> </w:t>
      </w:r>
    </w:p>
    <w:p w14:paraId="2AF2D1C4" w14:textId="227175A8" w:rsidR="00A0158A" w:rsidRDefault="00A0158A" w:rsidP="008578BF">
      <w:pPr>
        <w:pStyle w:val="Listenabsatz"/>
        <w:numPr>
          <w:ilvl w:val="0"/>
          <w:numId w:val="40"/>
        </w:numPr>
        <w:ind w:left="284" w:hanging="284"/>
      </w:pPr>
      <w:r>
        <w:t>Bereiten Sie sich vor, das Schicksal sowie Ihre Beurteilung der Klasse kurz zu präsentieren. Sie können aus den Quellen und übrigen Materialien Anschauungsmaterial beiziehen.</w:t>
      </w:r>
    </w:p>
    <w:p w14:paraId="1342AAC7" w14:textId="36DA7BB6" w:rsidR="00A0158A" w:rsidRPr="00A0158A" w:rsidRDefault="0045574B" w:rsidP="00A0158A">
      <w:pPr>
        <w:ind w:left="284"/>
        <w:rPr>
          <w:color w:val="0070C0"/>
        </w:rPr>
      </w:pPr>
      <w:r>
        <w:rPr>
          <w:color w:val="0070C0"/>
        </w:rPr>
        <w:t>[</w:t>
      </w:r>
      <w:r w:rsidR="00A0158A" w:rsidRPr="00A0158A">
        <w:rPr>
          <w:color w:val="0070C0"/>
        </w:rPr>
        <w:t>Die Form der Präsentation werden Sie als Leh</w:t>
      </w:r>
      <w:r w:rsidR="002C40CD">
        <w:rPr>
          <w:color w:val="0070C0"/>
        </w:rPr>
        <w:t>rperson festlegen. S</w:t>
      </w:r>
      <w:r w:rsidR="00A0158A" w:rsidRPr="00A0158A">
        <w:rPr>
          <w:color w:val="0070C0"/>
        </w:rPr>
        <w:t xml:space="preserve">ie wird von der Zahl der Fälle abhängen, welche die Klasse behandelt hat, von der zur Verfügung stehenden Zeit und vom Rahmen, den die Zielsetzung des Unterrichts vorgibt. Es kann sich um einen kurzen Vortrag, eine </w:t>
      </w:r>
      <w:proofErr w:type="spellStart"/>
      <w:r w:rsidR="00A0158A" w:rsidRPr="00A0158A">
        <w:rPr>
          <w:color w:val="0070C0"/>
        </w:rPr>
        <w:t>Postersession</w:t>
      </w:r>
      <w:proofErr w:type="spellEnd"/>
      <w:r w:rsidR="00A0158A" w:rsidRPr="00A0158A">
        <w:rPr>
          <w:color w:val="0070C0"/>
        </w:rPr>
        <w:t>, eine Austauschbörse oder Ähnliches handeln; Sie können auch einen Austausch auf einer Klassenplattform oder eine an Sie e</w:t>
      </w:r>
      <w:r w:rsidR="002C40CD">
        <w:rPr>
          <w:color w:val="0070C0"/>
        </w:rPr>
        <w:t>inzureichende Arbeit vorsehen. E</w:t>
      </w:r>
      <w:r w:rsidR="00A0158A" w:rsidRPr="00A0158A">
        <w:rPr>
          <w:color w:val="0070C0"/>
        </w:rPr>
        <w:t>ine Bewertung ist möglich, wenn Sie noch detailliertere Kriterien dafür festlegen und alle Schüler*innen dasselbe Schicksal behandeln.</w:t>
      </w:r>
      <w:r>
        <w:rPr>
          <w:color w:val="0070C0"/>
        </w:rPr>
        <w:t>]</w:t>
      </w:r>
    </w:p>
    <w:p w14:paraId="75BB701D" w14:textId="77777777" w:rsidR="00A0158A" w:rsidRDefault="00A0158A" w:rsidP="00A0158A">
      <w:pPr>
        <w:pStyle w:val="Listenabsatz"/>
        <w:ind w:left="284"/>
      </w:pPr>
    </w:p>
    <w:p w14:paraId="4066042D" w14:textId="77777777" w:rsidR="00A0158A" w:rsidRDefault="00A0158A" w:rsidP="00A0158A">
      <w:r>
        <w:t xml:space="preserve"> </w:t>
      </w:r>
    </w:p>
    <w:p w14:paraId="141EF512" w14:textId="24BB0020" w:rsidR="004027F4" w:rsidRPr="004027F4" w:rsidRDefault="00A0158A" w:rsidP="00A0158A">
      <w:pPr>
        <w:rPr>
          <w:spacing w:val="4"/>
          <w:sz w:val="20"/>
          <w:lang w:val="de-DE"/>
        </w:rPr>
      </w:pPr>
      <w:r>
        <w:t xml:space="preserve">  </w:t>
      </w:r>
    </w:p>
    <w:p w14:paraId="69BF769C" w14:textId="6E189125" w:rsidR="004027F4" w:rsidRPr="00755528" w:rsidRDefault="004027F4" w:rsidP="004027F4">
      <w:pPr>
        <w:rPr>
          <w:lang w:eastAsia="de-DE"/>
        </w:rPr>
        <w:sectPr w:rsidR="004027F4" w:rsidRPr="00755528" w:rsidSect="00874A90">
          <w:headerReference w:type="default" r:id="rId27"/>
          <w:footnotePr>
            <w:numRestart w:val="eachPage"/>
          </w:footnotePr>
          <w:pgSz w:w="11906" w:h="16838"/>
          <w:pgMar w:top="624" w:right="1133" w:bottom="624" w:left="1418" w:header="709" w:footer="709" w:gutter="0"/>
          <w:cols w:space="708"/>
          <w:docGrid w:linePitch="360"/>
        </w:sectPr>
      </w:pPr>
    </w:p>
    <w:p w14:paraId="2C0E8460" w14:textId="0AEAB07C" w:rsidR="008315D6" w:rsidRDefault="008315D6" w:rsidP="00864036">
      <w:pPr>
        <w:pStyle w:val="berschrift3"/>
        <w:ind w:right="-4678"/>
      </w:pPr>
      <w:bookmarkStart w:id="21" w:name="_Toc52366366"/>
      <w:r>
        <w:lastRenderedPageBreak/>
        <w:t>Fall 4</w:t>
      </w:r>
      <w:r w:rsidR="002170C4">
        <w:t>:</w:t>
      </w:r>
      <w:r>
        <w:t xml:space="preserve"> Florian </w:t>
      </w:r>
      <w:proofErr w:type="spellStart"/>
      <w:r>
        <w:t>Branger</w:t>
      </w:r>
      <w:bookmarkEnd w:id="21"/>
      <w:proofErr w:type="spellEnd"/>
    </w:p>
    <w:p w14:paraId="6EF76B2B" w14:textId="4B10A6A7" w:rsidR="0022466B" w:rsidRDefault="00BA0EF9" w:rsidP="005251DE">
      <w:pPr>
        <w:pStyle w:val="Listenabsatz"/>
        <w:numPr>
          <w:ilvl w:val="0"/>
          <w:numId w:val="20"/>
        </w:numPr>
        <w:spacing w:after="0"/>
        <w:ind w:left="284" w:hanging="284"/>
        <w:rPr>
          <w:rFonts w:eastAsiaTheme="majorEastAsia"/>
          <w:bCs/>
          <w:color w:val="000000" w:themeColor="text1"/>
          <w:szCs w:val="22"/>
        </w:rPr>
      </w:pPr>
      <w:r>
        <w:rPr>
          <w:rFonts w:eastAsiaTheme="majorEastAsia"/>
          <w:bCs/>
          <w:color w:val="000000" w:themeColor="text1"/>
          <w:szCs w:val="22"/>
        </w:rPr>
        <w:t xml:space="preserve">a. </w:t>
      </w:r>
      <w:r w:rsidR="00864036">
        <w:rPr>
          <w:rFonts w:eastAsiaTheme="majorEastAsia"/>
          <w:bCs/>
          <w:color w:val="000000" w:themeColor="text1"/>
          <w:szCs w:val="22"/>
        </w:rPr>
        <w:t xml:space="preserve">Die drei Dokumente </w:t>
      </w:r>
      <w:proofErr w:type="spellStart"/>
      <w:r w:rsidR="0020731B">
        <w:rPr>
          <w:rFonts w:eastAsiaTheme="majorEastAsia"/>
          <w:bCs/>
          <w:color w:val="000000" w:themeColor="text1"/>
          <w:szCs w:val="22"/>
        </w:rPr>
        <w:t>D</w:t>
      </w:r>
      <w:r w:rsidR="00864036">
        <w:rPr>
          <w:rFonts w:eastAsiaTheme="majorEastAsia"/>
          <w:bCs/>
          <w:color w:val="000000" w:themeColor="text1"/>
          <w:szCs w:val="22"/>
        </w:rPr>
        <w:t>1</w:t>
      </w:r>
      <w:proofErr w:type="spellEnd"/>
      <w:r w:rsidR="0020731B">
        <w:rPr>
          <w:rFonts w:eastAsiaTheme="majorEastAsia"/>
          <w:bCs/>
          <w:color w:val="000000" w:themeColor="text1"/>
          <w:szCs w:val="22"/>
        </w:rPr>
        <w:t xml:space="preserve"> bis </w:t>
      </w:r>
      <w:proofErr w:type="spellStart"/>
      <w:r w:rsidR="0020731B">
        <w:rPr>
          <w:rFonts w:eastAsiaTheme="majorEastAsia"/>
          <w:bCs/>
          <w:color w:val="000000" w:themeColor="text1"/>
          <w:szCs w:val="22"/>
        </w:rPr>
        <w:t>D</w:t>
      </w:r>
      <w:r w:rsidR="00864036">
        <w:rPr>
          <w:rFonts w:eastAsiaTheme="majorEastAsia"/>
          <w:bCs/>
          <w:color w:val="000000" w:themeColor="text1"/>
          <w:szCs w:val="22"/>
        </w:rPr>
        <w:t>3</w:t>
      </w:r>
      <w:proofErr w:type="spellEnd"/>
      <w:r w:rsidR="00864036">
        <w:rPr>
          <w:rFonts w:eastAsiaTheme="majorEastAsia"/>
          <w:bCs/>
          <w:color w:val="000000" w:themeColor="text1"/>
          <w:szCs w:val="22"/>
        </w:rPr>
        <w:t xml:space="preserve"> </w:t>
      </w:r>
      <w:r w:rsidR="0020731B">
        <w:rPr>
          <w:rFonts w:eastAsiaTheme="majorEastAsia"/>
          <w:bCs/>
          <w:color w:val="000000" w:themeColor="text1"/>
          <w:szCs w:val="22"/>
        </w:rPr>
        <w:t>im Leseheft S.</w:t>
      </w:r>
      <w:r w:rsidR="000C43D3">
        <w:rPr>
          <w:rFonts w:eastAsiaTheme="majorEastAsia"/>
          <w:bCs/>
          <w:color w:val="000000" w:themeColor="text1"/>
          <w:szCs w:val="22"/>
        </w:rPr>
        <w:t xml:space="preserve"> </w:t>
      </w:r>
      <w:r w:rsidR="004D11E3">
        <w:rPr>
          <w:rFonts w:eastAsiaTheme="majorEastAsia"/>
          <w:bCs/>
          <w:color w:val="000000" w:themeColor="text1"/>
          <w:szCs w:val="22"/>
        </w:rPr>
        <w:t>19</w:t>
      </w:r>
      <w:r w:rsidR="0020731B">
        <w:rPr>
          <w:rFonts w:eastAsiaTheme="majorEastAsia"/>
          <w:bCs/>
          <w:color w:val="000000" w:themeColor="text1"/>
          <w:szCs w:val="22"/>
        </w:rPr>
        <w:t xml:space="preserve"> </w:t>
      </w:r>
      <w:r w:rsidR="00864036">
        <w:rPr>
          <w:rFonts w:eastAsiaTheme="majorEastAsia"/>
          <w:bCs/>
          <w:color w:val="000000" w:themeColor="text1"/>
          <w:szCs w:val="22"/>
        </w:rPr>
        <w:t xml:space="preserve">sind von drei verschiedenen </w:t>
      </w:r>
      <w:r w:rsidR="004A2F53">
        <w:rPr>
          <w:rFonts w:eastAsiaTheme="majorEastAsia"/>
          <w:bCs/>
          <w:color w:val="000000" w:themeColor="text1"/>
          <w:szCs w:val="22"/>
        </w:rPr>
        <w:t>Sichtweisen</w:t>
      </w:r>
      <w:r w:rsidR="005B4FD8">
        <w:rPr>
          <w:rFonts w:eastAsiaTheme="majorEastAsia"/>
          <w:bCs/>
          <w:color w:val="000000" w:themeColor="text1"/>
          <w:szCs w:val="22"/>
        </w:rPr>
        <w:t xml:space="preserve"> aus verfasst und enthalten unterschiedliche Anliegen. </w:t>
      </w:r>
      <w:r w:rsidR="00864036">
        <w:rPr>
          <w:rFonts w:eastAsiaTheme="majorEastAsia"/>
          <w:bCs/>
          <w:color w:val="000000" w:themeColor="text1"/>
          <w:szCs w:val="22"/>
        </w:rPr>
        <w:t xml:space="preserve">Nachdem Sie sich über </w:t>
      </w:r>
      <w:r w:rsidR="005022DC">
        <w:rPr>
          <w:rFonts w:eastAsiaTheme="majorEastAsia"/>
          <w:bCs/>
          <w:color w:val="000000" w:themeColor="text1"/>
          <w:szCs w:val="22"/>
        </w:rPr>
        <w:t xml:space="preserve">Florian </w:t>
      </w:r>
      <w:proofErr w:type="spellStart"/>
      <w:r w:rsidR="00864036">
        <w:rPr>
          <w:rFonts w:eastAsiaTheme="majorEastAsia"/>
          <w:bCs/>
          <w:color w:val="000000" w:themeColor="text1"/>
          <w:szCs w:val="22"/>
        </w:rPr>
        <w:t>Brangers</w:t>
      </w:r>
      <w:proofErr w:type="spellEnd"/>
      <w:r w:rsidR="00864036">
        <w:rPr>
          <w:rFonts w:eastAsiaTheme="majorEastAsia"/>
          <w:bCs/>
          <w:color w:val="000000" w:themeColor="text1"/>
          <w:szCs w:val="22"/>
        </w:rPr>
        <w:t xml:space="preserve"> Schicksal informiert haben (</w:t>
      </w:r>
      <w:r w:rsidR="004A2F53">
        <w:rPr>
          <w:rFonts w:eastAsiaTheme="majorEastAsia"/>
          <w:bCs/>
          <w:color w:val="000000" w:themeColor="text1"/>
          <w:szCs w:val="22"/>
        </w:rPr>
        <w:t xml:space="preserve">Leseheft </w:t>
      </w:r>
      <w:r w:rsidR="00864036">
        <w:rPr>
          <w:rFonts w:eastAsiaTheme="majorEastAsia"/>
          <w:bCs/>
          <w:color w:val="000000" w:themeColor="text1"/>
          <w:szCs w:val="22"/>
        </w:rPr>
        <w:t xml:space="preserve">S. </w:t>
      </w:r>
      <w:r w:rsidR="004D11E3">
        <w:rPr>
          <w:rFonts w:eastAsiaTheme="majorEastAsia"/>
          <w:bCs/>
          <w:color w:val="000000" w:themeColor="text1"/>
          <w:szCs w:val="22"/>
        </w:rPr>
        <w:t>18</w:t>
      </w:r>
      <w:r w:rsidR="00864036">
        <w:rPr>
          <w:rFonts w:eastAsiaTheme="majorEastAsia"/>
          <w:bCs/>
          <w:color w:val="000000" w:themeColor="text1"/>
          <w:szCs w:val="22"/>
        </w:rPr>
        <w:t>), charakterisieren Sie diese</w:t>
      </w:r>
      <w:r w:rsidR="0022466B">
        <w:rPr>
          <w:rFonts w:eastAsiaTheme="majorEastAsia"/>
          <w:bCs/>
          <w:color w:val="000000" w:themeColor="text1"/>
          <w:szCs w:val="22"/>
        </w:rPr>
        <w:t xml:space="preserve"> drei </w:t>
      </w:r>
      <w:r w:rsidR="005B4FD8">
        <w:rPr>
          <w:rFonts w:eastAsiaTheme="majorEastAsia"/>
          <w:bCs/>
          <w:color w:val="000000" w:themeColor="text1"/>
          <w:szCs w:val="22"/>
        </w:rPr>
        <w:t>Sichtweisen bzw. Anliegen</w:t>
      </w:r>
      <w:r w:rsidR="0022466B">
        <w:rPr>
          <w:rFonts w:eastAsiaTheme="majorEastAsia"/>
          <w:bCs/>
          <w:color w:val="000000" w:themeColor="text1"/>
          <w:szCs w:val="22"/>
        </w:rPr>
        <w:t xml:space="preserve"> stichwortartig.</w:t>
      </w:r>
    </w:p>
    <w:tbl>
      <w:tblPr>
        <w:tblStyle w:val="Tabellenraster"/>
        <w:tblW w:w="9184"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567"/>
        <w:gridCol w:w="283"/>
        <w:gridCol w:w="993"/>
        <w:gridCol w:w="850"/>
        <w:gridCol w:w="992"/>
        <w:gridCol w:w="283"/>
        <w:gridCol w:w="568"/>
        <w:gridCol w:w="2267"/>
      </w:tblGrid>
      <w:tr w:rsidR="0022466B" w14:paraId="4D4EB229" w14:textId="77777777" w:rsidTr="004A51E3">
        <w:tc>
          <w:tcPr>
            <w:tcW w:w="4224" w:type="dxa"/>
            <w:gridSpan w:val="4"/>
            <w:tcBorders>
              <w:top w:val="single" w:sz="4" w:space="0" w:color="auto"/>
              <w:left w:val="single" w:sz="4" w:space="0" w:color="auto"/>
              <w:bottom w:val="single" w:sz="4" w:space="0" w:color="auto"/>
              <w:right w:val="single" w:sz="4" w:space="0" w:color="auto"/>
            </w:tcBorders>
          </w:tcPr>
          <w:p w14:paraId="78169A54" w14:textId="61D41302" w:rsidR="0022466B" w:rsidRDefault="004A51E3" w:rsidP="005251DE">
            <w:pPr>
              <w:spacing w:after="0"/>
            </w:pPr>
            <w:proofErr w:type="spellStart"/>
            <w:r>
              <w:t>D1</w:t>
            </w:r>
            <w:proofErr w:type="spellEnd"/>
          </w:p>
          <w:p w14:paraId="5567384E" w14:textId="77777777" w:rsidR="0022466B" w:rsidRDefault="0022466B" w:rsidP="005251DE">
            <w:pPr>
              <w:spacing w:after="0"/>
            </w:pPr>
          </w:p>
          <w:p w14:paraId="56C095AA" w14:textId="7D7479F8" w:rsidR="004A51E3" w:rsidRDefault="004A51E3" w:rsidP="005251DE">
            <w:pPr>
              <w:spacing w:after="0"/>
            </w:pPr>
          </w:p>
          <w:p w14:paraId="7878145A" w14:textId="77777777" w:rsidR="004A51E3" w:rsidRDefault="004A51E3" w:rsidP="005251DE">
            <w:pPr>
              <w:spacing w:after="0"/>
            </w:pPr>
          </w:p>
          <w:p w14:paraId="7EFEBB7B" w14:textId="47E27C1F" w:rsidR="004A51E3" w:rsidRDefault="004A51E3" w:rsidP="005251DE">
            <w:pPr>
              <w:spacing w:after="0"/>
            </w:pPr>
          </w:p>
        </w:tc>
        <w:tc>
          <w:tcPr>
            <w:tcW w:w="850" w:type="dxa"/>
            <w:tcBorders>
              <w:left w:val="single" w:sz="4" w:space="0" w:color="auto"/>
              <w:right w:val="single" w:sz="4" w:space="0" w:color="auto"/>
            </w:tcBorders>
            <w:tcMar>
              <w:left w:w="0" w:type="dxa"/>
              <w:right w:w="0" w:type="dxa"/>
            </w:tcMar>
          </w:tcPr>
          <w:p w14:paraId="78627712" w14:textId="77777777" w:rsidR="0022466B" w:rsidRDefault="0022466B" w:rsidP="005251DE">
            <w:pPr>
              <w:spacing w:after="0"/>
            </w:pPr>
          </w:p>
          <w:p w14:paraId="38C95B16" w14:textId="77777777" w:rsidR="0022466B" w:rsidRDefault="0022466B" w:rsidP="005251DE">
            <w:pPr>
              <w:spacing w:after="0"/>
            </w:pPr>
          </w:p>
          <w:p w14:paraId="03769372" w14:textId="0351822F" w:rsidR="0022466B" w:rsidRDefault="0022466B" w:rsidP="00B75156">
            <w:pPr>
              <w:spacing w:after="0"/>
              <w:jc w:val="center"/>
            </w:pPr>
            <w:r>
              <w:sym w:font="Wingdings" w:char="F0F3"/>
            </w:r>
          </w:p>
        </w:tc>
        <w:tc>
          <w:tcPr>
            <w:tcW w:w="4110" w:type="dxa"/>
            <w:gridSpan w:val="4"/>
            <w:tcBorders>
              <w:top w:val="single" w:sz="4" w:space="0" w:color="auto"/>
              <w:left w:val="single" w:sz="4" w:space="0" w:color="auto"/>
              <w:bottom w:val="single" w:sz="4" w:space="0" w:color="auto"/>
              <w:right w:val="single" w:sz="4" w:space="0" w:color="auto"/>
            </w:tcBorders>
          </w:tcPr>
          <w:p w14:paraId="77031BCE" w14:textId="104F26AD" w:rsidR="0022466B" w:rsidRDefault="0022466B" w:rsidP="005251DE">
            <w:pPr>
              <w:spacing w:after="0"/>
            </w:pPr>
            <w:r>
              <w:t>D2</w:t>
            </w:r>
          </w:p>
        </w:tc>
      </w:tr>
      <w:tr w:rsidR="0022466B" w:rsidRPr="004A51E3" w14:paraId="0B5DF589" w14:textId="77777777" w:rsidTr="004A51E3">
        <w:tc>
          <w:tcPr>
            <w:tcW w:w="2948" w:type="dxa"/>
            <w:gridSpan w:val="2"/>
            <w:tcBorders>
              <w:top w:val="single" w:sz="4" w:space="0" w:color="auto"/>
            </w:tcBorders>
          </w:tcPr>
          <w:p w14:paraId="5F15A057" w14:textId="77777777" w:rsidR="0022466B" w:rsidRPr="004A51E3" w:rsidRDefault="0022466B" w:rsidP="005251DE">
            <w:pPr>
              <w:spacing w:after="0"/>
              <w:rPr>
                <w:sz w:val="10"/>
                <w:szCs w:val="28"/>
              </w:rPr>
            </w:pPr>
          </w:p>
        </w:tc>
        <w:tc>
          <w:tcPr>
            <w:tcW w:w="283" w:type="dxa"/>
            <w:tcMar>
              <w:left w:w="0" w:type="dxa"/>
              <w:right w:w="0" w:type="dxa"/>
            </w:tcMar>
          </w:tcPr>
          <w:p w14:paraId="5BB51474" w14:textId="77777777" w:rsidR="0022466B" w:rsidRPr="004A51E3" w:rsidRDefault="0022466B" w:rsidP="005251DE">
            <w:pPr>
              <w:spacing w:after="0"/>
              <w:rPr>
                <w:sz w:val="10"/>
                <w:szCs w:val="28"/>
              </w:rPr>
            </w:pPr>
          </w:p>
        </w:tc>
        <w:tc>
          <w:tcPr>
            <w:tcW w:w="2835" w:type="dxa"/>
            <w:gridSpan w:val="3"/>
            <w:tcBorders>
              <w:bottom w:val="single" w:sz="4" w:space="0" w:color="auto"/>
            </w:tcBorders>
          </w:tcPr>
          <w:p w14:paraId="4CDE80BA" w14:textId="77777777" w:rsidR="0022466B" w:rsidRPr="004A51E3" w:rsidRDefault="0022466B" w:rsidP="005251DE">
            <w:pPr>
              <w:spacing w:after="0"/>
              <w:rPr>
                <w:sz w:val="10"/>
                <w:szCs w:val="28"/>
              </w:rPr>
            </w:pPr>
          </w:p>
        </w:tc>
        <w:tc>
          <w:tcPr>
            <w:tcW w:w="283" w:type="dxa"/>
          </w:tcPr>
          <w:p w14:paraId="0EFD5091" w14:textId="77777777" w:rsidR="0022466B" w:rsidRPr="004A51E3" w:rsidRDefault="0022466B" w:rsidP="005251DE">
            <w:pPr>
              <w:spacing w:after="0"/>
              <w:rPr>
                <w:sz w:val="10"/>
                <w:szCs w:val="28"/>
              </w:rPr>
            </w:pPr>
          </w:p>
        </w:tc>
        <w:tc>
          <w:tcPr>
            <w:tcW w:w="2835" w:type="dxa"/>
            <w:gridSpan w:val="2"/>
            <w:tcBorders>
              <w:top w:val="single" w:sz="4" w:space="0" w:color="auto"/>
            </w:tcBorders>
          </w:tcPr>
          <w:p w14:paraId="27087ADB" w14:textId="77777777" w:rsidR="0022466B" w:rsidRPr="004A51E3" w:rsidRDefault="0022466B" w:rsidP="005251DE">
            <w:pPr>
              <w:spacing w:after="0"/>
              <w:rPr>
                <w:sz w:val="10"/>
                <w:szCs w:val="28"/>
              </w:rPr>
            </w:pPr>
          </w:p>
        </w:tc>
      </w:tr>
      <w:tr w:rsidR="0022466B" w14:paraId="478D1819" w14:textId="77777777" w:rsidTr="004A51E3">
        <w:tc>
          <w:tcPr>
            <w:tcW w:w="2381" w:type="dxa"/>
            <w:tcBorders>
              <w:right w:val="single" w:sz="4" w:space="0" w:color="auto"/>
            </w:tcBorders>
          </w:tcPr>
          <w:p w14:paraId="36559C4A" w14:textId="77777777" w:rsidR="0022466B" w:rsidRDefault="0022466B" w:rsidP="005251DE">
            <w:pPr>
              <w:spacing w:after="0"/>
            </w:pPr>
          </w:p>
        </w:tc>
        <w:tc>
          <w:tcPr>
            <w:tcW w:w="4536" w:type="dxa"/>
            <w:gridSpan w:val="7"/>
            <w:tcBorders>
              <w:top w:val="single" w:sz="4" w:space="0" w:color="auto"/>
              <w:left w:val="single" w:sz="4" w:space="0" w:color="auto"/>
              <w:bottom w:val="single" w:sz="4" w:space="0" w:color="auto"/>
              <w:right w:val="single" w:sz="4" w:space="0" w:color="auto"/>
            </w:tcBorders>
          </w:tcPr>
          <w:p w14:paraId="3E1141E4" w14:textId="77777777" w:rsidR="0022466B" w:rsidRDefault="0022466B" w:rsidP="005251DE">
            <w:pPr>
              <w:spacing w:after="0"/>
            </w:pPr>
            <w:proofErr w:type="spellStart"/>
            <w:r>
              <w:t>D3</w:t>
            </w:r>
            <w:proofErr w:type="spellEnd"/>
          </w:p>
          <w:p w14:paraId="70EA3561" w14:textId="77777777" w:rsidR="0022466B" w:rsidRDefault="0022466B" w:rsidP="005251DE">
            <w:pPr>
              <w:spacing w:after="0"/>
            </w:pPr>
          </w:p>
          <w:p w14:paraId="26A8FDC7" w14:textId="77777777" w:rsidR="0022466B" w:rsidRDefault="0022466B" w:rsidP="005251DE">
            <w:pPr>
              <w:spacing w:after="0"/>
            </w:pPr>
          </w:p>
          <w:p w14:paraId="32537B1E" w14:textId="77777777" w:rsidR="0022466B" w:rsidRDefault="0022466B" w:rsidP="005251DE">
            <w:pPr>
              <w:spacing w:after="0"/>
            </w:pPr>
          </w:p>
          <w:p w14:paraId="0D59A471" w14:textId="042248E7" w:rsidR="0022466B" w:rsidRDefault="0022466B" w:rsidP="005251DE">
            <w:pPr>
              <w:spacing w:after="0"/>
            </w:pPr>
          </w:p>
        </w:tc>
        <w:tc>
          <w:tcPr>
            <w:tcW w:w="2267" w:type="dxa"/>
            <w:tcBorders>
              <w:left w:val="single" w:sz="4" w:space="0" w:color="auto"/>
            </w:tcBorders>
          </w:tcPr>
          <w:p w14:paraId="6340C9DD" w14:textId="77777777" w:rsidR="0022466B" w:rsidRDefault="0022466B" w:rsidP="005251DE">
            <w:pPr>
              <w:spacing w:after="0"/>
            </w:pPr>
          </w:p>
        </w:tc>
      </w:tr>
    </w:tbl>
    <w:p w14:paraId="7AFA64C7" w14:textId="77777777" w:rsidR="0022466B" w:rsidRPr="0022466B" w:rsidRDefault="0022466B" w:rsidP="005251DE">
      <w:pPr>
        <w:pStyle w:val="Listenabsatz"/>
        <w:spacing w:after="0"/>
        <w:ind w:left="0"/>
        <w:rPr>
          <w:rFonts w:eastAsiaTheme="majorEastAsia"/>
          <w:bCs/>
          <w:color w:val="000000" w:themeColor="text1"/>
          <w:szCs w:val="22"/>
        </w:rPr>
      </w:pPr>
    </w:p>
    <w:p w14:paraId="20D28EA8" w14:textId="31D86218" w:rsidR="00B06477" w:rsidRDefault="004A51E3" w:rsidP="004A51E3">
      <w:pPr>
        <w:pStyle w:val="Listenabsatz"/>
        <w:spacing w:after="0"/>
        <w:ind w:left="284"/>
        <w:rPr>
          <w:rFonts w:eastAsiaTheme="majorEastAsia"/>
          <w:bCs/>
          <w:color w:val="000000" w:themeColor="text1"/>
          <w:szCs w:val="22"/>
        </w:rPr>
      </w:pPr>
      <w:r>
        <w:rPr>
          <w:rFonts w:eastAsiaTheme="majorEastAsia"/>
          <w:bCs/>
          <w:color w:val="000000" w:themeColor="text1"/>
          <w:szCs w:val="22"/>
        </w:rPr>
        <w:t xml:space="preserve">b. </w:t>
      </w:r>
      <w:r w:rsidR="00B06477">
        <w:rPr>
          <w:rFonts w:eastAsiaTheme="majorEastAsia"/>
          <w:bCs/>
          <w:color w:val="000000" w:themeColor="text1"/>
          <w:szCs w:val="22"/>
        </w:rPr>
        <w:t xml:space="preserve">Führen Sie je eine Gemeinsamkeit und Differenz zwischen folgenden </w:t>
      </w:r>
      <w:r w:rsidR="00CB7258">
        <w:rPr>
          <w:rFonts w:eastAsiaTheme="majorEastAsia"/>
          <w:bCs/>
          <w:color w:val="000000" w:themeColor="text1"/>
          <w:szCs w:val="22"/>
        </w:rPr>
        <w:t>Sichtweisen</w:t>
      </w:r>
      <w:r w:rsidR="00B06477">
        <w:rPr>
          <w:rFonts w:eastAsiaTheme="majorEastAsia"/>
          <w:bCs/>
          <w:color w:val="000000" w:themeColor="text1"/>
          <w:szCs w:val="22"/>
        </w:rPr>
        <w:t xml:space="preserve"> an:</w:t>
      </w:r>
    </w:p>
    <w:tbl>
      <w:tblPr>
        <w:tblStyle w:val="Tabellenraster"/>
        <w:tblW w:w="9161" w:type="dxa"/>
        <w:tblInd w:w="284" w:type="dxa"/>
        <w:tblLook w:val="04A0" w:firstRow="1" w:lastRow="0" w:firstColumn="1" w:lastColumn="0" w:noHBand="0" w:noVBand="1"/>
      </w:tblPr>
      <w:tblGrid>
        <w:gridCol w:w="288"/>
        <w:gridCol w:w="1667"/>
        <w:gridCol w:w="3603"/>
        <w:gridCol w:w="3603"/>
      </w:tblGrid>
      <w:tr w:rsidR="007C47B7" w14:paraId="070EA483" w14:textId="77777777" w:rsidTr="004A51E3">
        <w:tc>
          <w:tcPr>
            <w:tcW w:w="288" w:type="dxa"/>
            <w:tcBorders>
              <w:top w:val="nil"/>
              <w:left w:val="nil"/>
              <w:bottom w:val="single" w:sz="4" w:space="0" w:color="auto"/>
              <w:right w:val="nil"/>
            </w:tcBorders>
            <w:tcMar>
              <w:left w:w="0" w:type="dxa"/>
            </w:tcMar>
          </w:tcPr>
          <w:p w14:paraId="7058DC40" w14:textId="77777777" w:rsidR="007C47B7" w:rsidRDefault="007C47B7" w:rsidP="005251DE">
            <w:pPr>
              <w:pStyle w:val="Listenabsatz"/>
              <w:spacing w:after="0"/>
              <w:ind w:left="0"/>
              <w:rPr>
                <w:rFonts w:eastAsiaTheme="majorEastAsia"/>
                <w:bCs/>
                <w:color w:val="000000" w:themeColor="text1"/>
                <w:szCs w:val="22"/>
              </w:rPr>
            </w:pPr>
          </w:p>
        </w:tc>
        <w:tc>
          <w:tcPr>
            <w:tcW w:w="1667" w:type="dxa"/>
            <w:tcBorders>
              <w:top w:val="nil"/>
              <w:left w:val="nil"/>
              <w:bottom w:val="single" w:sz="4" w:space="0" w:color="auto"/>
            </w:tcBorders>
          </w:tcPr>
          <w:p w14:paraId="1C067CB6" w14:textId="77777777" w:rsidR="007C47B7" w:rsidRPr="007C47B7" w:rsidRDefault="007C47B7" w:rsidP="005251DE">
            <w:pPr>
              <w:spacing w:after="0"/>
              <w:rPr>
                <w:rFonts w:eastAsiaTheme="majorEastAsia"/>
                <w:bCs/>
                <w:color w:val="000000" w:themeColor="text1"/>
                <w:szCs w:val="22"/>
              </w:rPr>
            </w:pPr>
          </w:p>
        </w:tc>
        <w:tc>
          <w:tcPr>
            <w:tcW w:w="3603" w:type="dxa"/>
          </w:tcPr>
          <w:p w14:paraId="3FEB1687" w14:textId="36365D8A" w:rsidR="007C47B7" w:rsidRDefault="007C47B7" w:rsidP="005251DE">
            <w:pPr>
              <w:pStyle w:val="Listenabsatz"/>
              <w:spacing w:after="0"/>
              <w:ind w:left="0"/>
              <w:rPr>
                <w:rFonts w:eastAsiaTheme="majorEastAsia"/>
                <w:bCs/>
                <w:color w:val="000000" w:themeColor="text1"/>
                <w:szCs w:val="22"/>
              </w:rPr>
            </w:pPr>
            <w:r>
              <w:rPr>
                <w:rFonts w:eastAsiaTheme="majorEastAsia"/>
                <w:bCs/>
                <w:color w:val="000000" w:themeColor="text1"/>
                <w:szCs w:val="22"/>
              </w:rPr>
              <w:t>Gemeinsamkeit</w:t>
            </w:r>
          </w:p>
        </w:tc>
        <w:tc>
          <w:tcPr>
            <w:tcW w:w="3603" w:type="dxa"/>
          </w:tcPr>
          <w:p w14:paraId="38CC0CAA" w14:textId="6031A163" w:rsidR="007C47B7" w:rsidRDefault="007C47B7" w:rsidP="005251DE">
            <w:pPr>
              <w:pStyle w:val="Listenabsatz"/>
              <w:spacing w:after="0"/>
              <w:ind w:left="0"/>
              <w:rPr>
                <w:rFonts w:eastAsiaTheme="majorEastAsia"/>
                <w:bCs/>
                <w:color w:val="000000" w:themeColor="text1"/>
                <w:szCs w:val="22"/>
              </w:rPr>
            </w:pPr>
            <w:r>
              <w:rPr>
                <w:rFonts w:eastAsiaTheme="majorEastAsia"/>
                <w:bCs/>
                <w:color w:val="000000" w:themeColor="text1"/>
                <w:szCs w:val="22"/>
              </w:rPr>
              <w:t>Unterschied</w:t>
            </w:r>
          </w:p>
        </w:tc>
      </w:tr>
      <w:tr w:rsidR="004A51E3" w14:paraId="7E4B9397" w14:textId="77777777" w:rsidTr="004A51E3">
        <w:tc>
          <w:tcPr>
            <w:tcW w:w="1955" w:type="dxa"/>
            <w:gridSpan w:val="2"/>
            <w:tcBorders>
              <w:top w:val="single" w:sz="4" w:space="0" w:color="auto"/>
              <w:left w:val="nil"/>
              <w:bottom w:val="single" w:sz="4" w:space="0" w:color="auto"/>
            </w:tcBorders>
            <w:tcMar>
              <w:left w:w="0" w:type="dxa"/>
            </w:tcMar>
          </w:tcPr>
          <w:p w14:paraId="42448A55" w14:textId="4A4F65F2" w:rsidR="004A51E3" w:rsidRPr="007C47B7" w:rsidRDefault="004A51E3" w:rsidP="005251DE">
            <w:pPr>
              <w:spacing w:after="0"/>
              <w:rPr>
                <w:rFonts w:eastAsiaTheme="majorEastAsia"/>
                <w:bCs/>
                <w:color w:val="000000" w:themeColor="text1"/>
                <w:szCs w:val="22"/>
              </w:rPr>
            </w:pPr>
            <w:proofErr w:type="spellStart"/>
            <w:r w:rsidRPr="007C47B7">
              <w:rPr>
                <w:rFonts w:eastAsiaTheme="majorEastAsia"/>
                <w:bCs/>
                <w:color w:val="000000" w:themeColor="text1"/>
                <w:szCs w:val="22"/>
              </w:rPr>
              <w:t>D1</w:t>
            </w:r>
            <w:proofErr w:type="spellEnd"/>
            <w:r w:rsidRPr="007C47B7">
              <w:rPr>
                <w:rFonts w:eastAsiaTheme="majorEastAsia"/>
                <w:bCs/>
                <w:color w:val="000000" w:themeColor="text1"/>
                <w:szCs w:val="22"/>
              </w:rPr>
              <w:t xml:space="preserve"> und </w:t>
            </w:r>
            <w:proofErr w:type="spellStart"/>
            <w:r w:rsidRPr="007C47B7">
              <w:rPr>
                <w:rFonts w:eastAsiaTheme="majorEastAsia"/>
                <w:bCs/>
                <w:color w:val="000000" w:themeColor="text1"/>
                <w:szCs w:val="22"/>
              </w:rPr>
              <w:t>D3</w:t>
            </w:r>
            <w:proofErr w:type="spellEnd"/>
          </w:p>
          <w:p w14:paraId="61025455" w14:textId="77777777" w:rsidR="004A51E3" w:rsidRDefault="004A51E3" w:rsidP="005251DE">
            <w:pPr>
              <w:pStyle w:val="Listenabsatz"/>
              <w:spacing w:after="0"/>
              <w:ind w:left="0"/>
              <w:rPr>
                <w:rFonts w:eastAsiaTheme="majorEastAsia"/>
                <w:bCs/>
                <w:color w:val="000000" w:themeColor="text1"/>
                <w:szCs w:val="22"/>
              </w:rPr>
            </w:pPr>
          </w:p>
        </w:tc>
        <w:tc>
          <w:tcPr>
            <w:tcW w:w="3603" w:type="dxa"/>
          </w:tcPr>
          <w:p w14:paraId="6558A375" w14:textId="77777777" w:rsidR="004A51E3" w:rsidRDefault="004A51E3" w:rsidP="005251DE">
            <w:pPr>
              <w:pStyle w:val="Listenabsatz"/>
              <w:spacing w:after="0"/>
              <w:ind w:left="0"/>
              <w:rPr>
                <w:rFonts w:eastAsiaTheme="majorEastAsia"/>
                <w:bCs/>
                <w:color w:val="000000" w:themeColor="text1"/>
                <w:szCs w:val="22"/>
              </w:rPr>
            </w:pPr>
          </w:p>
          <w:p w14:paraId="3A804304" w14:textId="77777777" w:rsidR="004A51E3" w:rsidRDefault="004A51E3" w:rsidP="005251DE">
            <w:pPr>
              <w:pStyle w:val="Listenabsatz"/>
              <w:spacing w:after="0"/>
              <w:ind w:left="0"/>
              <w:rPr>
                <w:rFonts w:eastAsiaTheme="majorEastAsia"/>
                <w:bCs/>
                <w:color w:val="000000" w:themeColor="text1"/>
                <w:szCs w:val="22"/>
              </w:rPr>
            </w:pPr>
          </w:p>
          <w:p w14:paraId="316A3CD0" w14:textId="6A1ECBE0" w:rsidR="004A51E3" w:rsidRDefault="004A51E3" w:rsidP="005251DE">
            <w:pPr>
              <w:pStyle w:val="Listenabsatz"/>
              <w:spacing w:after="0"/>
              <w:ind w:left="0"/>
              <w:rPr>
                <w:rFonts w:eastAsiaTheme="majorEastAsia"/>
                <w:bCs/>
                <w:color w:val="000000" w:themeColor="text1"/>
                <w:szCs w:val="22"/>
              </w:rPr>
            </w:pPr>
          </w:p>
        </w:tc>
        <w:tc>
          <w:tcPr>
            <w:tcW w:w="3603" w:type="dxa"/>
          </w:tcPr>
          <w:p w14:paraId="53ABBBAC" w14:textId="77777777" w:rsidR="004A51E3" w:rsidRDefault="004A51E3" w:rsidP="005251DE">
            <w:pPr>
              <w:pStyle w:val="Listenabsatz"/>
              <w:spacing w:after="0"/>
              <w:ind w:left="0"/>
              <w:rPr>
                <w:rFonts w:eastAsiaTheme="majorEastAsia"/>
                <w:bCs/>
                <w:color w:val="000000" w:themeColor="text1"/>
                <w:szCs w:val="22"/>
              </w:rPr>
            </w:pPr>
          </w:p>
        </w:tc>
      </w:tr>
      <w:tr w:rsidR="004A51E3" w14:paraId="660BCEB6" w14:textId="77777777" w:rsidTr="00DF1827">
        <w:tc>
          <w:tcPr>
            <w:tcW w:w="1955" w:type="dxa"/>
            <w:gridSpan w:val="2"/>
            <w:tcBorders>
              <w:top w:val="single" w:sz="4" w:space="0" w:color="auto"/>
              <w:left w:val="nil"/>
              <w:bottom w:val="single" w:sz="4" w:space="0" w:color="auto"/>
            </w:tcBorders>
            <w:tcMar>
              <w:left w:w="0" w:type="dxa"/>
            </w:tcMar>
          </w:tcPr>
          <w:p w14:paraId="65EF56B7" w14:textId="4F326159" w:rsidR="004A51E3" w:rsidRPr="007C47B7" w:rsidRDefault="004A51E3" w:rsidP="005251DE">
            <w:pPr>
              <w:spacing w:after="0"/>
              <w:rPr>
                <w:rFonts w:eastAsiaTheme="majorEastAsia"/>
                <w:bCs/>
                <w:color w:val="000000" w:themeColor="text1"/>
                <w:szCs w:val="22"/>
              </w:rPr>
            </w:pPr>
            <w:r w:rsidRPr="007C47B7">
              <w:rPr>
                <w:rFonts w:eastAsiaTheme="majorEastAsia"/>
                <w:bCs/>
                <w:color w:val="000000" w:themeColor="text1"/>
                <w:szCs w:val="22"/>
              </w:rPr>
              <w:t xml:space="preserve">D2 und </w:t>
            </w:r>
            <w:proofErr w:type="spellStart"/>
            <w:r w:rsidRPr="007C47B7">
              <w:rPr>
                <w:rFonts w:eastAsiaTheme="majorEastAsia"/>
                <w:bCs/>
                <w:color w:val="000000" w:themeColor="text1"/>
                <w:szCs w:val="22"/>
              </w:rPr>
              <w:t>D3</w:t>
            </w:r>
            <w:proofErr w:type="spellEnd"/>
          </w:p>
          <w:p w14:paraId="6392EFE2" w14:textId="77777777" w:rsidR="004A51E3" w:rsidRDefault="004A51E3" w:rsidP="005251DE">
            <w:pPr>
              <w:pStyle w:val="Listenabsatz"/>
              <w:spacing w:after="0"/>
              <w:ind w:left="0"/>
              <w:rPr>
                <w:rFonts w:eastAsiaTheme="majorEastAsia"/>
                <w:bCs/>
                <w:color w:val="000000" w:themeColor="text1"/>
                <w:szCs w:val="22"/>
              </w:rPr>
            </w:pPr>
          </w:p>
        </w:tc>
        <w:tc>
          <w:tcPr>
            <w:tcW w:w="3603" w:type="dxa"/>
          </w:tcPr>
          <w:p w14:paraId="240CD126" w14:textId="77777777" w:rsidR="004A51E3" w:rsidRDefault="004A51E3" w:rsidP="005251DE">
            <w:pPr>
              <w:pStyle w:val="Listenabsatz"/>
              <w:spacing w:after="0"/>
              <w:ind w:left="0"/>
              <w:rPr>
                <w:rFonts w:eastAsiaTheme="majorEastAsia"/>
                <w:bCs/>
                <w:color w:val="000000" w:themeColor="text1"/>
                <w:szCs w:val="22"/>
              </w:rPr>
            </w:pPr>
          </w:p>
          <w:p w14:paraId="3AE4986F" w14:textId="77777777" w:rsidR="004A51E3" w:rsidRDefault="004A51E3" w:rsidP="005251DE">
            <w:pPr>
              <w:pStyle w:val="Listenabsatz"/>
              <w:spacing w:after="0"/>
              <w:ind w:left="0"/>
              <w:rPr>
                <w:rFonts w:eastAsiaTheme="majorEastAsia"/>
                <w:bCs/>
                <w:color w:val="000000" w:themeColor="text1"/>
                <w:szCs w:val="22"/>
              </w:rPr>
            </w:pPr>
          </w:p>
          <w:p w14:paraId="17099BA7" w14:textId="42867288" w:rsidR="004A51E3" w:rsidRDefault="004A51E3" w:rsidP="005251DE">
            <w:pPr>
              <w:pStyle w:val="Listenabsatz"/>
              <w:spacing w:after="0"/>
              <w:ind w:left="0"/>
              <w:rPr>
                <w:rFonts w:eastAsiaTheme="majorEastAsia"/>
                <w:bCs/>
                <w:color w:val="000000" w:themeColor="text1"/>
                <w:szCs w:val="22"/>
              </w:rPr>
            </w:pPr>
          </w:p>
        </w:tc>
        <w:tc>
          <w:tcPr>
            <w:tcW w:w="3603" w:type="dxa"/>
          </w:tcPr>
          <w:p w14:paraId="66A51462" w14:textId="77777777" w:rsidR="004A51E3" w:rsidRDefault="004A51E3" w:rsidP="005251DE">
            <w:pPr>
              <w:pStyle w:val="Listenabsatz"/>
              <w:spacing w:after="0"/>
              <w:ind w:left="0"/>
              <w:rPr>
                <w:rFonts w:eastAsiaTheme="majorEastAsia"/>
                <w:bCs/>
                <w:color w:val="000000" w:themeColor="text1"/>
                <w:szCs w:val="22"/>
              </w:rPr>
            </w:pPr>
          </w:p>
        </w:tc>
      </w:tr>
    </w:tbl>
    <w:p w14:paraId="71043D9E" w14:textId="77777777" w:rsidR="007C47B7" w:rsidRDefault="007C47B7" w:rsidP="005251DE">
      <w:pPr>
        <w:pStyle w:val="Listenabsatz"/>
        <w:spacing w:after="0"/>
        <w:ind w:left="0"/>
        <w:rPr>
          <w:rFonts w:eastAsiaTheme="majorEastAsia"/>
          <w:bCs/>
          <w:color w:val="000000" w:themeColor="text1"/>
          <w:szCs w:val="22"/>
        </w:rPr>
      </w:pPr>
    </w:p>
    <w:p w14:paraId="25B281DE" w14:textId="40F792A4" w:rsidR="00864036" w:rsidRDefault="005B4FD8" w:rsidP="005251DE">
      <w:pPr>
        <w:pStyle w:val="Listenabsatz"/>
        <w:numPr>
          <w:ilvl w:val="0"/>
          <w:numId w:val="20"/>
        </w:numPr>
        <w:spacing w:after="0"/>
        <w:ind w:left="284" w:hanging="284"/>
        <w:rPr>
          <w:rFonts w:eastAsiaTheme="majorEastAsia"/>
          <w:bCs/>
          <w:color w:val="000000" w:themeColor="text1"/>
          <w:szCs w:val="22"/>
        </w:rPr>
      </w:pPr>
      <w:r>
        <w:rPr>
          <w:rFonts w:eastAsiaTheme="majorEastAsia"/>
          <w:bCs/>
          <w:color w:val="000000" w:themeColor="text1"/>
          <w:szCs w:val="22"/>
        </w:rPr>
        <w:t xml:space="preserve">Wählen Sie eine der drei Sichtweisen und begründen Sie deren Anliegen. </w:t>
      </w:r>
    </w:p>
    <w:p w14:paraId="6C3C6A8C" w14:textId="77777777" w:rsidR="00443BE9" w:rsidRDefault="00443BE9" w:rsidP="005251DE">
      <w:pPr>
        <w:pStyle w:val="Listenabsatz"/>
        <w:spacing w:after="0"/>
        <w:ind w:left="0"/>
        <w:rPr>
          <w:rFonts w:eastAsiaTheme="majorEastAsia"/>
          <w:bCs/>
          <w:color w:val="000000" w:themeColor="text1"/>
          <w:szCs w:val="22"/>
        </w:rPr>
      </w:pPr>
    </w:p>
    <w:p w14:paraId="02C41AA7" w14:textId="30184EB8" w:rsidR="00443BE9" w:rsidRDefault="00443BE9" w:rsidP="004A51E3">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65DEFB66" w14:textId="3AAC06D5" w:rsidR="00443BE9" w:rsidRDefault="00443BE9" w:rsidP="004A51E3">
      <w:pPr>
        <w:pStyle w:val="Listenabsatz"/>
        <w:spacing w:after="0"/>
        <w:ind w:left="284"/>
        <w:rPr>
          <w:rFonts w:eastAsiaTheme="majorEastAsia"/>
          <w:bCs/>
          <w:color w:val="000000" w:themeColor="text1"/>
          <w:szCs w:val="22"/>
        </w:rPr>
      </w:pPr>
    </w:p>
    <w:p w14:paraId="0F9247D9" w14:textId="44597E82" w:rsidR="00443BE9" w:rsidRDefault="00443BE9" w:rsidP="004A51E3">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385722B6" w14:textId="72F6434F" w:rsidR="00443BE9" w:rsidRDefault="00443BE9" w:rsidP="004A51E3">
      <w:pPr>
        <w:pStyle w:val="Listenabsatz"/>
        <w:spacing w:after="0"/>
        <w:ind w:left="284"/>
        <w:rPr>
          <w:rFonts w:eastAsiaTheme="majorEastAsia"/>
          <w:bCs/>
          <w:color w:val="000000" w:themeColor="text1"/>
          <w:szCs w:val="22"/>
        </w:rPr>
      </w:pPr>
    </w:p>
    <w:p w14:paraId="17F235D3" w14:textId="77777777" w:rsidR="00443BE9" w:rsidRDefault="00443BE9" w:rsidP="004A51E3">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6C811672" w14:textId="77777777" w:rsidR="00443BE9" w:rsidRDefault="00443BE9" w:rsidP="005251DE">
      <w:pPr>
        <w:pStyle w:val="Listenabsatz"/>
        <w:spacing w:after="0"/>
        <w:ind w:left="0"/>
        <w:rPr>
          <w:rFonts w:eastAsiaTheme="majorEastAsia"/>
          <w:bCs/>
          <w:color w:val="000000" w:themeColor="text1"/>
          <w:szCs w:val="22"/>
        </w:rPr>
      </w:pPr>
    </w:p>
    <w:p w14:paraId="38EAEFC5" w14:textId="3FE17D88" w:rsidR="008155C1" w:rsidRDefault="008155C1" w:rsidP="005251DE">
      <w:pPr>
        <w:pStyle w:val="Listenabsatz"/>
        <w:numPr>
          <w:ilvl w:val="0"/>
          <w:numId w:val="20"/>
        </w:numPr>
        <w:spacing w:after="0"/>
        <w:ind w:left="284" w:hanging="284"/>
        <w:rPr>
          <w:rFonts w:eastAsiaTheme="majorEastAsia"/>
          <w:bCs/>
          <w:color w:val="000000" w:themeColor="text1"/>
          <w:szCs w:val="22"/>
        </w:rPr>
      </w:pPr>
      <w:r>
        <w:rPr>
          <w:rFonts w:eastAsiaTheme="majorEastAsia"/>
          <w:bCs/>
          <w:color w:val="000000" w:themeColor="text1"/>
          <w:szCs w:val="22"/>
        </w:rPr>
        <w:t xml:space="preserve">Nennen Sie die drei Typen von Anstalten, in denen </w:t>
      </w:r>
      <w:proofErr w:type="spellStart"/>
      <w:r>
        <w:rPr>
          <w:rFonts w:eastAsiaTheme="majorEastAsia"/>
          <w:bCs/>
          <w:color w:val="000000" w:themeColor="text1"/>
          <w:szCs w:val="22"/>
        </w:rPr>
        <w:t>Branger</w:t>
      </w:r>
      <w:proofErr w:type="spellEnd"/>
      <w:r>
        <w:rPr>
          <w:rFonts w:eastAsiaTheme="majorEastAsia"/>
          <w:bCs/>
          <w:color w:val="000000" w:themeColor="text1"/>
          <w:szCs w:val="22"/>
        </w:rPr>
        <w:t xml:space="preserve"> einsass</w:t>
      </w:r>
      <w:r w:rsidR="005022DC">
        <w:rPr>
          <w:rFonts w:eastAsiaTheme="majorEastAsia"/>
          <w:bCs/>
          <w:color w:val="000000" w:themeColor="text1"/>
          <w:szCs w:val="22"/>
        </w:rPr>
        <w:t>,</w:t>
      </w:r>
      <w:r>
        <w:rPr>
          <w:rFonts w:eastAsiaTheme="majorEastAsia"/>
          <w:bCs/>
          <w:color w:val="000000" w:themeColor="text1"/>
          <w:szCs w:val="22"/>
        </w:rPr>
        <w:t xml:space="preserve"> und die Priorität, nach der er sie bevorzugte, von liebster (I) bis zu verhasstester (III) Anstalt (siehe </w:t>
      </w:r>
      <w:r w:rsidR="00BA0EF9">
        <w:rPr>
          <w:rFonts w:eastAsiaTheme="majorEastAsia"/>
          <w:bCs/>
          <w:color w:val="000000" w:themeColor="text1"/>
          <w:szCs w:val="22"/>
        </w:rPr>
        <w:t>auch</w:t>
      </w:r>
      <w:r w:rsidR="005B4FD8">
        <w:rPr>
          <w:rFonts w:eastAsiaTheme="majorEastAsia"/>
          <w:bCs/>
          <w:color w:val="000000" w:themeColor="text1"/>
          <w:szCs w:val="22"/>
        </w:rPr>
        <w:t xml:space="preserve"> Leseheft,</w:t>
      </w:r>
      <w:r w:rsidR="00BA0EF9">
        <w:rPr>
          <w:rFonts w:eastAsiaTheme="majorEastAsia"/>
          <w:bCs/>
          <w:color w:val="000000" w:themeColor="text1"/>
          <w:szCs w:val="22"/>
        </w:rPr>
        <w:t xml:space="preserve"> Abb.</w:t>
      </w:r>
      <w:r w:rsidR="00CB7258">
        <w:rPr>
          <w:rFonts w:eastAsiaTheme="majorEastAsia"/>
          <w:bCs/>
          <w:color w:val="000000" w:themeColor="text1"/>
          <w:szCs w:val="22"/>
        </w:rPr>
        <w:t xml:space="preserve"> </w:t>
      </w:r>
      <w:r w:rsidR="00BA0EF9">
        <w:rPr>
          <w:rFonts w:eastAsiaTheme="majorEastAsia"/>
          <w:bCs/>
          <w:color w:val="000000" w:themeColor="text1"/>
          <w:szCs w:val="22"/>
        </w:rPr>
        <w:t>S.</w:t>
      </w:r>
      <w:r w:rsidR="00CB7258">
        <w:rPr>
          <w:rFonts w:eastAsiaTheme="majorEastAsia"/>
          <w:bCs/>
          <w:color w:val="000000" w:themeColor="text1"/>
          <w:szCs w:val="22"/>
        </w:rPr>
        <w:t> </w:t>
      </w:r>
      <w:r w:rsidR="00153EC2">
        <w:rPr>
          <w:rFonts w:eastAsiaTheme="majorEastAsia"/>
          <w:bCs/>
          <w:color w:val="000000" w:themeColor="text1"/>
          <w:szCs w:val="22"/>
        </w:rPr>
        <w:t>17</w:t>
      </w:r>
      <w:r>
        <w:rPr>
          <w:rFonts w:eastAsiaTheme="majorEastAsia"/>
          <w:bCs/>
          <w:color w:val="000000" w:themeColor="text1"/>
          <w:szCs w:val="22"/>
        </w:rPr>
        <w:t>)</w:t>
      </w:r>
      <w:r w:rsidR="0045574B">
        <w:rPr>
          <w:rFonts w:eastAsiaTheme="majorEastAsia"/>
          <w:bCs/>
          <w:color w:val="000000" w:themeColor="text1"/>
          <w:szCs w:val="22"/>
        </w:rPr>
        <w:t>.</w:t>
      </w:r>
    </w:p>
    <w:tbl>
      <w:tblPr>
        <w:tblStyle w:val="Tabellenraster"/>
        <w:tblW w:w="899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4961"/>
        <w:gridCol w:w="1082"/>
      </w:tblGrid>
      <w:tr w:rsidR="008155C1" w14:paraId="50822E98" w14:textId="77777777" w:rsidTr="004A51E3">
        <w:tc>
          <w:tcPr>
            <w:tcW w:w="2948" w:type="dxa"/>
          </w:tcPr>
          <w:p w14:paraId="01F9BBD0" w14:textId="4EC97663" w:rsidR="008155C1" w:rsidRPr="007C47B7" w:rsidRDefault="008155C1" w:rsidP="004A51E3">
            <w:pPr>
              <w:spacing w:after="0"/>
              <w:rPr>
                <w:rFonts w:eastAsiaTheme="majorEastAsia"/>
                <w:bCs/>
                <w:color w:val="000000" w:themeColor="text1"/>
                <w:szCs w:val="22"/>
              </w:rPr>
            </w:pPr>
            <w:r>
              <w:rPr>
                <w:rFonts w:eastAsiaTheme="majorEastAsia"/>
                <w:bCs/>
                <w:color w:val="000000" w:themeColor="text1"/>
                <w:szCs w:val="22"/>
              </w:rPr>
              <w:t xml:space="preserve">Name </w:t>
            </w:r>
          </w:p>
        </w:tc>
        <w:tc>
          <w:tcPr>
            <w:tcW w:w="4961" w:type="dxa"/>
          </w:tcPr>
          <w:p w14:paraId="64A6DB26" w14:textId="078795A0" w:rsidR="008155C1" w:rsidRDefault="00FE395F" w:rsidP="004A51E3">
            <w:pPr>
              <w:pStyle w:val="Listenabsatz"/>
              <w:spacing w:after="0"/>
              <w:ind w:left="0"/>
              <w:rPr>
                <w:rFonts w:eastAsiaTheme="majorEastAsia"/>
                <w:bCs/>
                <w:color w:val="000000" w:themeColor="text1"/>
                <w:szCs w:val="22"/>
              </w:rPr>
            </w:pPr>
            <w:r>
              <w:rPr>
                <w:rFonts w:eastAsiaTheme="majorEastAsia"/>
                <w:bCs/>
                <w:color w:val="000000" w:themeColor="text1"/>
                <w:szCs w:val="22"/>
              </w:rPr>
              <w:t>Zweck</w:t>
            </w:r>
            <w:r w:rsidR="008155C1">
              <w:rPr>
                <w:rFonts w:eastAsiaTheme="majorEastAsia"/>
                <w:bCs/>
                <w:color w:val="000000" w:themeColor="text1"/>
                <w:szCs w:val="22"/>
              </w:rPr>
              <w:t xml:space="preserve"> der Anstalt </w:t>
            </w:r>
          </w:p>
        </w:tc>
        <w:tc>
          <w:tcPr>
            <w:tcW w:w="1082" w:type="dxa"/>
          </w:tcPr>
          <w:p w14:paraId="703230AC" w14:textId="2A266B91" w:rsidR="008155C1" w:rsidRDefault="008155C1" w:rsidP="004A51E3">
            <w:pPr>
              <w:pStyle w:val="Listenabsatz"/>
              <w:spacing w:after="0"/>
              <w:ind w:left="0"/>
              <w:rPr>
                <w:rFonts w:eastAsiaTheme="majorEastAsia"/>
                <w:bCs/>
                <w:color w:val="000000" w:themeColor="text1"/>
                <w:szCs w:val="22"/>
              </w:rPr>
            </w:pPr>
            <w:r>
              <w:rPr>
                <w:rFonts w:eastAsiaTheme="majorEastAsia"/>
                <w:bCs/>
                <w:color w:val="000000" w:themeColor="text1"/>
                <w:szCs w:val="22"/>
              </w:rPr>
              <w:t>Priorität</w:t>
            </w:r>
          </w:p>
        </w:tc>
      </w:tr>
      <w:tr w:rsidR="008155C1" w14:paraId="64597226" w14:textId="77777777" w:rsidTr="004A51E3">
        <w:tc>
          <w:tcPr>
            <w:tcW w:w="2948" w:type="dxa"/>
          </w:tcPr>
          <w:p w14:paraId="00966109" w14:textId="4966ABB9" w:rsidR="008155C1" w:rsidRDefault="00CB7258" w:rsidP="005251DE">
            <w:pPr>
              <w:spacing w:after="0"/>
              <w:ind w:left="284"/>
              <w:rPr>
                <w:rFonts w:eastAsiaTheme="majorEastAsia"/>
                <w:bCs/>
                <w:color w:val="000000" w:themeColor="text1"/>
                <w:szCs w:val="22"/>
              </w:rPr>
            </w:pPr>
            <w:r>
              <w:rPr>
                <w:rFonts w:eastAsiaTheme="majorEastAsia"/>
                <w:bCs/>
                <w:color w:val="000000" w:themeColor="text1"/>
                <w:szCs w:val="22"/>
              </w:rPr>
              <w:t xml:space="preserve"> </w:t>
            </w:r>
          </w:p>
        </w:tc>
        <w:tc>
          <w:tcPr>
            <w:tcW w:w="4961" w:type="dxa"/>
          </w:tcPr>
          <w:p w14:paraId="241538BD" w14:textId="77777777" w:rsidR="008155C1" w:rsidRDefault="008155C1" w:rsidP="005251DE">
            <w:pPr>
              <w:pStyle w:val="Listenabsatz"/>
              <w:spacing w:after="0"/>
              <w:ind w:left="284"/>
              <w:rPr>
                <w:rFonts w:eastAsiaTheme="majorEastAsia"/>
                <w:bCs/>
                <w:color w:val="000000" w:themeColor="text1"/>
                <w:szCs w:val="22"/>
              </w:rPr>
            </w:pPr>
          </w:p>
          <w:p w14:paraId="5A0E9D29" w14:textId="77777777" w:rsidR="008155C1" w:rsidRDefault="008155C1" w:rsidP="005251DE">
            <w:pPr>
              <w:pStyle w:val="Listenabsatz"/>
              <w:spacing w:after="0"/>
              <w:ind w:left="284"/>
              <w:rPr>
                <w:rFonts w:eastAsiaTheme="majorEastAsia"/>
                <w:bCs/>
                <w:color w:val="000000" w:themeColor="text1"/>
                <w:szCs w:val="22"/>
              </w:rPr>
            </w:pPr>
          </w:p>
        </w:tc>
        <w:tc>
          <w:tcPr>
            <w:tcW w:w="1082" w:type="dxa"/>
          </w:tcPr>
          <w:p w14:paraId="7DB00269" w14:textId="77777777" w:rsidR="008155C1" w:rsidRDefault="008155C1" w:rsidP="005251DE">
            <w:pPr>
              <w:pStyle w:val="Listenabsatz"/>
              <w:spacing w:after="0"/>
              <w:ind w:left="284"/>
              <w:rPr>
                <w:rFonts w:eastAsiaTheme="majorEastAsia"/>
                <w:bCs/>
                <w:color w:val="000000" w:themeColor="text1"/>
                <w:szCs w:val="22"/>
              </w:rPr>
            </w:pPr>
          </w:p>
        </w:tc>
      </w:tr>
      <w:tr w:rsidR="008155C1" w14:paraId="571E1CAE" w14:textId="77777777" w:rsidTr="004A51E3">
        <w:tc>
          <w:tcPr>
            <w:tcW w:w="2948" w:type="dxa"/>
          </w:tcPr>
          <w:p w14:paraId="1D51F1E0" w14:textId="77777777" w:rsidR="008155C1" w:rsidRDefault="008155C1" w:rsidP="005251DE">
            <w:pPr>
              <w:pStyle w:val="Listenabsatz"/>
              <w:spacing w:after="0"/>
              <w:ind w:left="284"/>
              <w:rPr>
                <w:rFonts w:eastAsiaTheme="majorEastAsia"/>
                <w:bCs/>
                <w:color w:val="000000" w:themeColor="text1"/>
                <w:szCs w:val="22"/>
              </w:rPr>
            </w:pPr>
          </w:p>
        </w:tc>
        <w:tc>
          <w:tcPr>
            <w:tcW w:w="4961" w:type="dxa"/>
          </w:tcPr>
          <w:p w14:paraId="30D81602" w14:textId="77777777" w:rsidR="008155C1" w:rsidRDefault="008155C1" w:rsidP="005251DE">
            <w:pPr>
              <w:pStyle w:val="Listenabsatz"/>
              <w:spacing w:after="0"/>
              <w:ind w:left="284"/>
              <w:rPr>
                <w:rFonts w:eastAsiaTheme="majorEastAsia"/>
                <w:bCs/>
                <w:color w:val="000000" w:themeColor="text1"/>
                <w:szCs w:val="22"/>
              </w:rPr>
            </w:pPr>
          </w:p>
          <w:p w14:paraId="6CD12144" w14:textId="77777777" w:rsidR="008155C1" w:rsidRDefault="008155C1" w:rsidP="005251DE">
            <w:pPr>
              <w:pStyle w:val="Listenabsatz"/>
              <w:spacing w:after="0"/>
              <w:ind w:left="284"/>
              <w:rPr>
                <w:rFonts w:eastAsiaTheme="majorEastAsia"/>
                <w:bCs/>
                <w:color w:val="000000" w:themeColor="text1"/>
                <w:szCs w:val="22"/>
              </w:rPr>
            </w:pPr>
          </w:p>
        </w:tc>
        <w:tc>
          <w:tcPr>
            <w:tcW w:w="1082" w:type="dxa"/>
          </w:tcPr>
          <w:p w14:paraId="2DF6260A" w14:textId="77777777" w:rsidR="008155C1" w:rsidRDefault="008155C1" w:rsidP="005251DE">
            <w:pPr>
              <w:pStyle w:val="Listenabsatz"/>
              <w:spacing w:after="0"/>
              <w:ind w:left="284"/>
              <w:rPr>
                <w:rFonts w:eastAsiaTheme="majorEastAsia"/>
                <w:bCs/>
                <w:color w:val="000000" w:themeColor="text1"/>
                <w:szCs w:val="22"/>
              </w:rPr>
            </w:pPr>
          </w:p>
        </w:tc>
      </w:tr>
      <w:tr w:rsidR="008155C1" w14:paraId="22E11924" w14:textId="77777777" w:rsidTr="004A51E3">
        <w:tc>
          <w:tcPr>
            <w:tcW w:w="2948" w:type="dxa"/>
          </w:tcPr>
          <w:p w14:paraId="66BB2E4C" w14:textId="77777777" w:rsidR="008155C1" w:rsidRDefault="008155C1" w:rsidP="005251DE">
            <w:pPr>
              <w:pStyle w:val="Listenabsatz"/>
              <w:spacing w:after="0"/>
              <w:ind w:left="284"/>
              <w:rPr>
                <w:rFonts w:eastAsiaTheme="majorEastAsia"/>
                <w:bCs/>
                <w:color w:val="000000" w:themeColor="text1"/>
                <w:szCs w:val="22"/>
              </w:rPr>
            </w:pPr>
          </w:p>
        </w:tc>
        <w:tc>
          <w:tcPr>
            <w:tcW w:w="4961" w:type="dxa"/>
          </w:tcPr>
          <w:p w14:paraId="0A62E5E0" w14:textId="77777777" w:rsidR="008155C1" w:rsidRDefault="008155C1" w:rsidP="005251DE">
            <w:pPr>
              <w:pStyle w:val="Listenabsatz"/>
              <w:spacing w:after="0"/>
              <w:ind w:left="284"/>
              <w:rPr>
                <w:rFonts w:eastAsiaTheme="majorEastAsia"/>
                <w:bCs/>
                <w:color w:val="000000" w:themeColor="text1"/>
                <w:szCs w:val="22"/>
              </w:rPr>
            </w:pPr>
          </w:p>
          <w:p w14:paraId="35EBFBB1" w14:textId="413787D6" w:rsidR="008155C1" w:rsidRDefault="008155C1" w:rsidP="005251DE">
            <w:pPr>
              <w:pStyle w:val="Listenabsatz"/>
              <w:spacing w:after="0"/>
              <w:ind w:left="284"/>
              <w:rPr>
                <w:rFonts w:eastAsiaTheme="majorEastAsia"/>
                <w:bCs/>
                <w:color w:val="000000" w:themeColor="text1"/>
                <w:szCs w:val="22"/>
              </w:rPr>
            </w:pPr>
          </w:p>
        </w:tc>
        <w:tc>
          <w:tcPr>
            <w:tcW w:w="1082" w:type="dxa"/>
          </w:tcPr>
          <w:p w14:paraId="39238639" w14:textId="77777777" w:rsidR="008155C1" w:rsidRDefault="008155C1" w:rsidP="005251DE">
            <w:pPr>
              <w:pStyle w:val="Listenabsatz"/>
              <w:spacing w:after="0"/>
              <w:ind w:left="284"/>
              <w:rPr>
                <w:rFonts w:eastAsiaTheme="majorEastAsia"/>
                <w:bCs/>
                <w:color w:val="000000" w:themeColor="text1"/>
                <w:szCs w:val="22"/>
              </w:rPr>
            </w:pPr>
          </w:p>
        </w:tc>
      </w:tr>
    </w:tbl>
    <w:p w14:paraId="2CAE92E2" w14:textId="77777777" w:rsidR="008155C1" w:rsidRDefault="008155C1" w:rsidP="005251DE">
      <w:pPr>
        <w:pStyle w:val="Listenabsatz"/>
        <w:spacing w:after="0"/>
        <w:ind w:left="284"/>
        <w:rPr>
          <w:rFonts w:eastAsiaTheme="majorEastAsia"/>
          <w:bCs/>
          <w:color w:val="000000" w:themeColor="text1"/>
          <w:szCs w:val="22"/>
        </w:rPr>
      </w:pPr>
    </w:p>
    <w:p w14:paraId="5AC5A1BE" w14:textId="31810397" w:rsidR="008155C1" w:rsidRDefault="008155C1" w:rsidP="005251DE">
      <w:pPr>
        <w:pStyle w:val="Listenabsatz"/>
        <w:numPr>
          <w:ilvl w:val="0"/>
          <w:numId w:val="20"/>
        </w:numPr>
        <w:spacing w:after="0"/>
        <w:ind w:left="284" w:hanging="284"/>
        <w:rPr>
          <w:rFonts w:eastAsiaTheme="majorEastAsia"/>
          <w:bCs/>
          <w:color w:val="000000" w:themeColor="text1"/>
          <w:szCs w:val="22"/>
        </w:rPr>
      </w:pPr>
      <w:r>
        <w:rPr>
          <w:rFonts w:eastAsiaTheme="majorEastAsia"/>
          <w:bCs/>
          <w:color w:val="000000" w:themeColor="text1"/>
          <w:szCs w:val="22"/>
        </w:rPr>
        <w:t xml:space="preserve">Wir wenden uns der Arbeitsanstalt </w:t>
      </w:r>
      <w:proofErr w:type="spellStart"/>
      <w:r>
        <w:rPr>
          <w:rFonts w:eastAsiaTheme="majorEastAsia"/>
          <w:bCs/>
          <w:color w:val="000000" w:themeColor="text1"/>
          <w:szCs w:val="22"/>
        </w:rPr>
        <w:t>Realta</w:t>
      </w:r>
      <w:proofErr w:type="spellEnd"/>
      <w:r>
        <w:rPr>
          <w:rFonts w:eastAsiaTheme="majorEastAsia"/>
          <w:bCs/>
          <w:color w:val="000000" w:themeColor="text1"/>
          <w:szCs w:val="22"/>
        </w:rPr>
        <w:t xml:space="preserve"> zu (</w:t>
      </w:r>
      <w:proofErr w:type="spellStart"/>
      <w:r>
        <w:rPr>
          <w:rFonts w:eastAsiaTheme="majorEastAsia"/>
          <w:bCs/>
          <w:color w:val="000000" w:themeColor="text1"/>
          <w:szCs w:val="22"/>
        </w:rPr>
        <w:t>D4</w:t>
      </w:r>
      <w:proofErr w:type="spellEnd"/>
      <w:r w:rsidR="00153EC2">
        <w:rPr>
          <w:rFonts w:eastAsiaTheme="majorEastAsia"/>
          <w:bCs/>
          <w:color w:val="000000" w:themeColor="text1"/>
          <w:szCs w:val="22"/>
        </w:rPr>
        <w:t xml:space="preserve"> bis </w:t>
      </w:r>
      <w:proofErr w:type="spellStart"/>
      <w:r w:rsidR="00153EC2">
        <w:rPr>
          <w:rFonts w:eastAsiaTheme="majorEastAsia"/>
          <w:bCs/>
          <w:color w:val="000000" w:themeColor="text1"/>
          <w:szCs w:val="22"/>
        </w:rPr>
        <w:t>D</w:t>
      </w:r>
      <w:r>
        <w:rPr>
          <w:rFonts w:eastAsiaTheme="majorEastAsia"/>
          <w:bCs/>
          <w:color w:val="000000" w:themeColor="text1"/>
          <w:szCs w:val="22"/>
        </w:rPr>
        <w:t>6</w:t>
      </w:r>
      <w:proofErr w:type="spellEnd"/>
      <w:r>
        <w:rPr>
          <w:rFonts w:eastAsiaTheme="majorEastAsia"/>
          <w:bCs/>
          <w:color w:val="000000" w:themeColor="text1"/>
          <w:szCs w:val="22"/>
        </w:rPr>
        <w:t xml:space="preserve">). </w:t>
      </w:r>
      <w:r w:rsidR="005022DC">
        <w:rPr>
          <w:rFonts w:eastAsiaTheme="majorEastAsia"/>
          <w:bCs/>
          <w:color w:val="000000" w:themeColor="text1"/>
          <w:szCs w:val="22"/>
        </w:rPr>
        <w:t xml:space="preserve">Die Direktion berief sich 1925 bei ihrer Ablehnung der erneuten Aufnahme </w:t>
      </w:r>
      <w:proofErr w:type="spellStart"/>
      <w:r w:rsidR="005022DC">
        <w:rPr>
          <w:rFonts w:eastAsiaTheme="majorEastAsia"/>
          <w:bCs/>
          <w:color w:val="000000" w:themeColor="text1"/>
          <w:szCs w:val="22"/>
        </w:rPr>
        <w:t>Brangers</w:t>
      </w:r>
      <w:proofErr w:type="spellEnd"/>
      <w:r w:rsidR="005022DC">
        <w:rPr>
          <w:rFonts w:eastAsiaTheme="majorEastAsia"/>
          <w:bCs/>
          <w:color w:val="000000" w:themeColor="text1"/>
          <w:szCs w:val="22"/>
        </w:rPr>
        <w:t xml:space="preserve"> auf ihr Reglement. Dieses ist auszugsweise als </w:t>
      </w:r>
      <w:proofErr w:type="spellStart"/>
      <w:r w:rsidR="004D11E3">
        <w:rPr>
          <w:rFonts w:eastAsiaTheme="majorEastAsia"/>
          <w:bCs/>
          <w:color w:val="000000" w:themeColor="text1"/>
          <w:szCs w:val="22"/>
        </w:rPr>
        <w:t>D</w:t>
      </w:r>
      <w:r w:rsidR="005022DC">
        <w:rPr>
          <w:rFonts w:eastAsiaTheme="majorEastAsia"/>
          <w:bCs/>
          <w:color w:val="000000" w:themeColor="text1"/>
          <w:szCs w:val="22"/>
        </w:rPr>
        <w:t>7</w:t>
      </w:r>
      <w:proofErr w:type="spellEnd"/>
      <w:r w:rsidR="005022DC">
        <w:rPr>
          <w:rFonts w:eastAsiaTheme="majorEastAsia"/>
          <w:bCs/>
          <w:color w:val="000000" w:themeColor="text1"/>
          <w:szCs w:val="22"/>
        </w:rPr>
        <w:t xml:space="preserve"> abgedruckt. Prüfen Sie diese Bezugnahme. </w:t>
      </w:r>
    </w:p>
    <w:p w14:paraId="7A80262A" w14:textId="77777777" w:rsidR="005022DC" w:rsidRDefault="005022DC" w:rsidP="004A51E3">
      <w:pPr>
        <w:pStyle w:val="Listenabsatz"/>
        <w:spacing w:after="0"/>
        <w:ind w:left="284"/>
        <w:rPr>
          <w:rFonts w:eastAsiaTheme="majorEastAsia"/>
          <w:bCs/>
          <w:color w:val="000000" w:themeColor="text1"/>
          <w:szCs w:val="22"/>
        </w:rPr>
      </w:pPr>
      <w:r>
        <w:rPr>
          <w:rFonts w:eastAsiaTheme="majorEastAsia"/>
          <w:bCs/>
          <w:color w:val="000000" w:themeColor="text1"/>
          <w:szCs w:val="22"/>
        </w:rPr>
        <w:br/>
        <w:t>…………………………………………………………………………………………………...</w:t>
      </w:r>
    </w:p>
    <w:p w14:paraId="21451A49" w14:textId="77777777" w:rsidR="005022DC" w:rsidRDefault="005022DC" w:rsidP="004A51E3">
      <w:pPr>
        <w:pStyle w:val="Listenabsatz"/>
        <w:spacing w:after="0"/>
        <w:ind w:left="284"/>
        <w:rPr>
          <w:rFonts w:eastAsiaTheme="majorEastAsia"/>
          <w:bCs/>
          <w:color w:val="000000" w:themeColor="text1"/>
          <w:szCs w:val="22"/>
        </w:rPr>
      </w:pPr>
    </w:p>
    <w:p w14:paraId="730E3443" w14:textId="77777777" w:rsidR="005022DC" w:rsidRDefault="005022DC" w:rsidP="004A51E3">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02F7F511" w14:textId="77777777" w:rsidR="005022DC" w:rsidRDefault="005022DC" w:rsidP="004A51E3">
      <w:pPr>
        <w:pStyle w:val="Listenabsatz"/>
        <w:spacing w:after="0"/>
        <w:ind w:left="284"/>
        <w:rPr>
          <w:rFonts w:eastAsiaTheme="majorEastAsia"/>
          <w:bCs/>
          <w:color w:val="000000" w:themeColor="text1"/>
          <w:szCs w:val="22"/>
        </w:rPr>
      </w:pPr>
    </w:p>
    <w:p w14:paraId="2DDCAEA3" w14:textId="77777777" w:rsidR="005022DC" w:rsidRDefault="005022DC" w:rsidP="004A51E3">
      <w:pPr>
        <w:pStyle w:val="Listenabsatz"/>
        <w:spacing w:after="0"/>
        <w:ind w:left="284"/>
        <w:rPr>
          <w:rFonts w:eastAsiaTheme="majorEastAsia"/>
          <w:bCs/>
          <w:color w:val="000000" w:themeColor="text1"/>
          <w:szCs w:val="22"/>
        </w:rPr>
      </w:pPr>
      <w:r>
        <w:rPr>
          <w:rFonts w:eastAsiaTheme="majorEastAsia"/>
          <w:bCs/>
          <w:color w:val="000000" w:themeColor="text1"/>
          <w:szCs w:val="22"/>
        </w:rPr>
        <w:lastRenderedPageBreak/>
        <w:t>…………………………………………………………………………………………………...</w:t>
      </w:r>
    </w:p>
    <w:p w14:paraId="636E025A" w14:textId="3D7378AB" w:rsidR="008155C1" w:rsidRDefault="005022DC" w:rsidP="005251DE">
      <w:pPr>
        <w:pStyle w:val="Listenabsatz"/>
        <w:numPr>
          <w:ilvl w:val="0"/>
          <w:numId w:val="20"/>
        </w:numPr>
        <w:spacing w:after="0"/>
        <w:ind w:left="284" w:hanging="284"/>
        <w:rPr>
          <w:rFonts w:eastAsiaTheme="majorEastAsia"/>
          <w:bCs/>
          <w:color w:val="000000" w:themeColor="text1"/>
          <w:szCs w:val="22"/>
        </w:rPr>
      </w:pPr>
      <w:r>
        <w:rPr>
          <w:rFonts w:eastAsiaTheme="majorEastAsia"/>
          <w:bCs/>
          <w:color w:val="000000" w:themeColor="text1"/>
          <w:szCs w:val="22"/>
        </w:rPr>
        <w:t>Vor welchen Dilemmata st</w:t>
      </w:r>
      <w:r w:rsidR="00431CED">
        <w:rPr>
          <w:rFonts w:eastAsiaTheme="majorEastAsia"/>
          <w:bCs/>
          <w:color w:val="000000" w:themeColor="text1"/>
          <w:szCs w:val="22"/>
        </w:rPr>
        <w:t>and</w:t>
      </w:r>
      <w:r>
        <w:rPr>
          <w:rFonts w:eastAsiaTheme="majorEastAsia"/>
          <w:bCs/>
          <w:color w:val="000000" w:themeColor="text1"/>
          <w:szCs w:val="22"/>
        </w:rPr>
        <w:t xml:space="preserve"> die </w:t>
      </w:r>
      <w:r w:rsidR="00431CED">
        <w:rPr>
          <w:rFonts w:eastAsiaTheme="majorEastAsia"/>
          <w:bCs/>
          <w:color w:val="000000" w:themeColor="text1"/>
          <w:szCs w:val="22"/>
        </w:rPr>
        <w:t xml:space="preserve">Anstaltsdirektion </w:t>
      </w:r>
    </w:p>
    <w:p w14:paraId="16A045B6" w14:textId="060B3B60" w:rsidR="00431CED" w:rsidRDefault="00431CED" w:rsidP="0057219C">
      <w:pPr>
        <w:pStyle w:val="Listenabsatz"/>
        <w:numPr>
          <w:ilvl w:val="0"/>
          <w:numId w:val="22"/>
        </w:numPr>
        <w:spacing w:after="0"/>
        <w:ind w:left="567" w:hanging="284"/>
        <w:rPr>
          <w:rFonts w:eastAsiaTheme="majorEastAsia"/>
          <w:bCs/>
          <w:color w:val="000000" w:themeColor="text1"/>
          <w:szCs w:val="22"/>
        </w:rPr>
      </w:pPr>
      <w:r>
        <w:rPr>
          <w:rFonts w:eastAsiaTheme="majorEastAsia"/>
          <w:bCs/>
          <w:color w:val="000000" w:themeColor="text1"/>
          <w:szCs w:val="22"/>
        </w:rPr>
        <w:t>bezüglich ihre</w:t>
      </w:r>
      <w:r w:rsidR="007825F8">
        <w:rPr>
          <w:rFonts w:eastAsiaTheme="majorEastAsia"/>
          <w:bCs/>
          <w:color w:val="000000" w:themeColor="text1"/>
          <w:szCs w:val="22"/>
        </w:rPr>
        <w:t>r Stellung zur Kantonsregierung</w:t>
      </w:r>
      <w:r>
        <w:rPr>
          <w:rFonts w:eastAsiaTheme="majorEastAsia"/>
          <w:bCs/>
          <w:color w:val="000000" w:themeColor="text1"/>
          <w:szCs w:val="22"/>
        </w:rPr>
        <w:t xml:space="preserve"> (</w:t>
      </w:r>
      <w:proofErr w:type="spellStart"/>
      <w:r>
        <w:rPr>
          <w:rFonts w:eastAsiaTheme="majorEastAsia"/>
          <w:bCs/>
          <w:color w:val="000000" w:themeColor="text1"/>
          <w:szCs w:val="22"/>
        </w:rPr>
        <w:t>D5</w:t>
      </w:r>
      <w:proofErr w:type="spellEnd"/>
      <w:r>
        <w:rPr>
          <w:rFonts w:eastAsiaTheme="majorEastAsia"/>
          <w:bCs/>
          <w:color w:val="000000" w:themeColor="text1"/>
          <w:szCs w:val="22"/>
        </w:rPr>
        <w:t>)</w:t>
      </w:r>
      <w:r w:rsidR="007825F8">
        <w:rPr>
          <w:rFonts w:eastAsiaTheme="majorEastAsia"/>
          <w:bCs/>
          <w:color w:val="000000" w:themeColor="text1"/>
          <w:szCs w:val="22"/>
        </w:rPr>
        <w:t>? ....</w:t>
      </w:r>
      <w:r>
        <w:rPr>
          <w:rFonts w:eastAsiaTheme="majorEastAsia"/>
          <w:bCs/>
          <w:color w:val="000000" w:themeColor="text1"/>
          <w:szCs w:val="22"/>
        </w:rPr>
        <w:t>……………</w:t>
      </w:r>
      <w:r w:rsidR="00BA0EF9">
        <w:rPr>
          <w:rFonts w:eastAsiaTheme="majorEastAsia"/>
          <w:bCs/>
          <w:color w:val="000000" w:themeColor="text1"/>
          <w:szCs w:val="22"/>
        </w:rPr>
        <w:t>...</w:t>
      </w:r>
      <w:r>
        <w:rPr>
          <w:rFonts w:eastAsiaTheme="majorEastAsia"/>
          <w:bCs/>
          <w:color w:val="000000" w:themeColor="text1"/>
          <w:szCs w:val="22"/>
        </w:rPr>
        <w:t xml:space="preserve">…………………… </w:t>
      </w:r>
    </w:p>
    <w:p w14:paraId="7A09E503" w14:textId="72536700" w:rsidR="00431CED" w:rsidRDefault="00431CED"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br/>
        <w:t>……………………………………………………………………</w:t>
      </w:r>
      <w:r w:rsidR="008D15D0">
        <w:rPr>
          <w:rFonts w:eastAsiaTheme="majorEastAsia"/>
          <w:bCs/>
          <w:color w:val="000000" w:themeColor="text1"/>
          <w:szCs w:val="22"/>
        </w:rPr>
        <w:t>.</w:t>
      </w:r>
      <w:r>
        <w:rPr>
          <w:rFonts w:eastAsiaTheme="majorEastAsia"/>
          <w:bCs/>
          <w:color w:val="000000" w:themeColor="text1"/>
          <w:szCs w:val="22"/>
        </w:rPr>
        <w:t>……</w:t>
      </w:r>
      <w:r w:rsidR="00BA0EF9">
        <w:rPr>
          <w:rFonts w:eastAsiaTheme="majorEastAsia"/>
          <w:bCs/>
          <w:color w:val="000000" w:themeColor="text1"/>
          <w:szCs w:val="22"/>
        </w:rPr>
        <w:t>..</w:t>
      </w:r>
      <w:r>
        <w:rPr>
          <w:rFonts w:eastAsiaTheme="majorEastAsia"/>
          <w:bCs/>
          <w:color w:val="000000" w:themeColor="text1"/>
          <w:szCs w:val="22"/>
        </w:rPr>
        <w:t>…………………</w:t>
      </w:r>
      <w:r w:rsidR="0057219C">
        <w:rPr>
          <w:rFonts w:eastAsiaTheme="majorEastAsia"/>
          <w:bCs/>
          <w:color w:val="000000" w:themeColor="text1"/>
          <w:szCs w:val="22"/>
        </w:rPr>
        <w:t>…..</w:t>
      </w:r>
    </w:p>
    <w:p w14:paraId="6718C0E1" w14:textId="77777777" w:rsidR="00431CED" w:rsidRDefault="00431CED" w:rsidP="005251DE">
      <w:pPr>
        <w:pStyle w:val="Listenabsatz"/>
        <w:spacing w:after="0"/>
        <w:ind w:left="284"/>
        <w:rPr>
          <w:rFonts w:eastAsiaTheme="majorEastAsia"/>
          <w:bCs/>
          <w:color w:val="000000" w:themeColor="text1"/>
          <w:szCs w:val="22"/>
        </w:rPr>
      </w:pPr>
    </w:p>
    <w:p w14:paraId="3BAC685B" w14:textId="6A15137D" w:rsidR="00431CED" w:rsidRDefault="00431CED" w:rsidP="0057219C">
      <w:pPr>
        <w:pStyle w:val="Listenabsatz"/>
        <w:numPr>
          <w:ilvl w:val="0"/>
          <w:numId w:val="22"/>
        </w:numPr>
        <w:spacing w:after="0"/>
        <w:ind w:left="567" w:hanging="284"/>
        <w:rPr>
          <w:rFonts w:eastAsiaTheme="majorEastAsia"/>
          <w:bCs/>
          <w:color w:val="000000" w:themeColor="text1"/>
          <w:szCs w:val="22"/>
        </w:rPr>
      </w:pPr>
      <w:r>
        <w:rPr>
          <w:rFonts w:eastAsiaTheme="majorEastAsia"/>
          <w:bCs/>
          <w:color w:val="000000" w:themeColor="text1"/>
          <w:szCs w:val="22"/>
        </w:rPr>
        <w:t>bezüglich der Sicherheit gegen Fluchten von Gefangenen (</w:t>
      </w:r>
      <w:proofErr w:type="spellStart"/>
      <w:r>
        <w:rPr>
          <w:rFonts w:eastAsiaTheme="majorEastAsia"/>
          <w:bCs/>
          <w:color w:val="000000" w:themeColor="text1"/>
          <w:szCs w:val="22"/>
        </w:rPr>
        <w:t>D</w:t>
      </w:r>
      <w:r w:rsidR="007825F8">
        <w:rPr>
          <w:rFonts w:eastAsiaTheme="majorEastAsia"/>
          <w:bCs/>
          <w:color w:val="000000" w:themeColor="text1"/>
          <w:szCs w:val="22"/>
        </w:rPr>
        <w:t>6</w:t>
      </w:r>
      <w:proofErr w:type="spellEnd"/>
      <w:r>
        <w:rPr>
          <w:rFonts w:eastAsiaTheme="majorEastAsia"/>
          <w:bCs/>
          <w:color w:val="000000" w:themeColor="text1"/>
          <w:szCs w:val="22"/>
        </w:rPr>
        <w:t>)</w:t>
      </w:r>
      <w:r w:rsidR="007825F8">
        <w:rPr>
          <w:rFonts w:eastAsiaTheme="majorEastAsia"/>
          <w:bCs/>
          <w:color w:val="000000" w:themeColor="text1"/>
          <w:szCs w:val="22"/>
        </w:rPr>
        <w:t>? …</w:t>
      </w:r>
      <w:r>
        <w:rPr>
          <w:rFonts w:eastAsiaTheme="majorEastAsia"/>
          <w:bCs/>
          <w:color w:val="000000" w:themeColor="text1"/>
          <w:szCs w:val="22"/>
        </w:rPr>
        <w:t>……</w:t>
      </w:r>
      <w:r w:rsidR="00BA0EF9">
        <w:rPr>
          <w:rFonts w:eastAsiaTheme="majorEastAsia"/>
          <w:bCs/>
          <w:color w:val="000000" w:themeColor="text1"/>
          <w:szCs w:val="22"/>
        </w:rPr>
        <w:t>..</w:t>
      </w:r>
      <w:r>
        <w:rPr>
          <w:rFonts w:eastAsiaTheme="majorEastAsia"/>
          <w:bCs/>
          <w:color w:val="000000" w:themeColor="text1"/>
          <w:szCs w:val="22"/>
        </w:rPr>
        <w:t>…………………</w:t>
      </w:r>
    </w:p>
    <w:p w14:paraId="602C451F" w14:textId="4C28DF79" w:rsidR="00431CED" w:rsidRDefault="00431CED"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br/>
        <w:t>……………………………………………………………………</w:t>
      </w:r>
      <w:r w:rsidR="008D15D0">
        <w:rPr>
          <w:rFonts w:eastAsiaTheme="majorEastAsia"/>
          <w:bCs/>
          <w:color w:val="000000" w:themeColor="text1"/>
          <w:szCs w:val="22"/>
        </w:rPr>
        <w:t>.</w:t>
      </w:r>
      <w:r>
        <w:rPr>
          <w:rFonts w:eastAsiaTheme="majorEastAsia"/>
          <w:bCs/>
          <w:color w:val="000000" w:themeColor="text1"/>
          <w:szCs w:val="22"/>
        </w:rPr>
        <w:t>………</w:t>
      </w:r>
      <w:r w:rsidR="00BA0EF9">
        <w:rPr>
          <w:rFonts w:eastAsiaTheme="majorEastAsia"/>
          <w:bCs/>
          <w:color w:val="000000" w:themeColor="text1"/>
          <w:szCs w:val="22"/>
        </w:rPr>
        <w:t>..</w:t>
      </w:r>
      <w:r>
        <w:rPr>
          <w:rFonts w:eastAsiaTheme="majorEastAsia"/>
          <w:bCs/>
          <w:color w:val="000000" w:themeColor="text1"/>
          <w:szCs w:val="22"/>
        </w:rPr>
        <w:t>………………</w:t>
      </w:r>
      <w:r w:rsidR="0057219C">
        <w:rPr>
          <w:rFonts w:eastAsiaTheme="majorEastAsia"/>
          <w:bCs/>
          <w:color w:val="000000" w:themeColor="text1"/>
          <w:szCs w:val="22"/>
        </w:rPr>
        <w:t>…..</w:t>
      </w:r>
    </w:p>
    <w:p w14:paraId="2B39D0A4" w14:textId="77777777" w:rsidR="00431CED" w:rsidRDefault="00431CED" w:rsidP="005251DE">
      <w:pPr>
        <w:pStyle w:val="Listenabsatz"/>
        <w:spacing w:after="0"/>
        <w:ind w:left="284"/>
        <w:rPr>
          <w:rFonts w:eastAsiaTheme="majorEastAsia"/>
          <w:bCs/>
          <w:color w:val="000000" w:themeColor="text1"/>
          <w:szCs w:val="22"/>
        </w:rPr>
      </w:pPr>
    </w:p>
    <w:p w14:paraId="02319108" w14:textId="0957252B" w:rsidR="00E64767" w:rsidRDefault="00E64767" w:rsidP="005251DE">
      <w:pPr>
        <w:pStyle w:val="Listenabsatz"/>
        <w:numPr>
          <w:ilvl w:val="0"/>
          <w:numId w:val="20"/>
        </w:numPr>
        <w:spacing w:after="0"/>
        <w:ind w:left="284" w:hanging="284"/>
        <w:rPr>
          <w:rFonts w:eastAsiaTheme="majorEastAsia"/>
          <w:bCs/>
          <w:color w:val="000000" w:themeColor="text1"/>
          <w:szCs w:val="22"/>
        </w:rPr>
      </w:pPr>
      <w:r>
        <w:rPr>
          <w:rFonts w:eastAsiaTheme="majorEastAsia"/>
          <w:bCs/>
          <w:color w:val="000000" w:themeColor="text1"/>
          <w:szCs w:val="22"/>
        </w:rPr>
        <w:t>Ein Bericht der «Neuen Zürcher Zeitung» (</w:t>
      </w:r>
      <w:proofErr w:type="spellStart"/>
      <w:r>
        <w:rPr>
          <w:rFonts w:eastAsiaTheme="majorEastAsia"/>
          <w:bCs/>
          <w:color w:val="000000" w:themeColor="text1"/>
          <w:szCs w:val="22"/>
        </w:rPr>
        <w:t>D8</w:t>
      </w:r>
      <w:proofErr w:type="spellEnd"/>
      <w:r>
        <w:rPr>
          <w:rFonts w:eastAsiaTheme="majorEastAsia"/>
          <w:bCs/>
          <w:color w:val="000000" w:themeColor="text1"/>
          <w:szCs w:val="22"/>
        </w:rPr>
        <w:t xml:space="preserve">) stammt aus dem Jahr 1932, also zehn Jahre nach den von </w:t>
      </w:r>
      <w:proofErr w:type="spellStart"/>
      <w:r>
        <w:rPr>
          <w:rFonts w:eastAsiaTheme="majorEastAsia"/>
          <w:bCs/>
          <w:color w:val="000000" w:themeColor="text1"/>
          <w:szCs w:val="22"/>
        </w:rPr>
        <w:t>Branger</w:t>
      </w:r>
      <w:proofErr w:type="spellEnd"/>
      <w:r>
        <w:rPr>
          <w:rFonts w:eastAsiaTheme="majorEastAsia"/>
          <w:bCs/>
          <w:color w:val="000000" w:themeColor="text1"/>
          <w:szCs w:val="22"/>
        </w:rPr>
        <w:t xml:space="preserve"> angeführten Ausbrüchen aus der Arbeitsanstalt. Was hat er trotzdem damit zu tun? Stellen Sie einen Zusammenhang her und </w:t>
      </w:r>
      <w:r w:rsidR="009A381B">
        <w:rPr>
          <w:rFonts w:eastAsiaTheme="majorEastAsia"/>
          <w:bCs/>
          <w:color w:val="000000" w:themeColor="text1"/>
          <w:szCs w:val="22"/>
        </w:rPr>
        <w:t xml:space="preserve">stellen Sie </w:t>
      </w:r>
      <w:r>
        <w:rPr>
          <w:rFonts w:eastAsiaTheme="majorEastAsia"/>
          <w:bCs/>
          <w:color w:val="000000" w:themeColor="text1"/>
          <w:szCs w:val="22"/>
        </w:rPr>
        <w:t xml:space="preserve">die Kontinuität dar. </w:t>
      </w:r>
    </w:p>
    <w:p w14:paraId="325BE957" w14:textId="77777777" w:rsidR="00E64767" w:rsidRDefault="00E64767"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br/>
        <w:t>…………………………………………………………………………………………………...</w:t>
      </w:r>
    </w:p>
    <w:p w14:paraId="0B13715F" w14:textId="77777777" w:rsidR="00E64767" w:rsidRDefault="00E64767" w:rsidP="005251DE">
      <w:pPr>
        <w:pStyle w:val="Listenabsatz"/>
        <w:spacing w:after="0"/>
        <w:ind w:left="284"/>
        <w:rPr>
          <w:rFonts w:eastAsiaTheme="majorEastAsia"/>
          <w:bCs/>
          <w:color w:val="000000" w:themeColor="text1"/>
          <w:szCs w:val="22"/>
        </w:rPr>
      </w:pPr>
    </w:p>
    <w:p w14:paraId="03F0F6EC" w14:textId="77777777" w:rsidR="00E64767" w:rsidRDefault="00E64767"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15512B79" w14:textId="6F03FA59" w:rsidR="00E64767" w:rsidRPr="00153EC2" w:rsidRDefault="00E64767" w:rsidP="005251DE">
      <w:pPr>
        <w:spacing w:after="0"/>
        <w:ind w:left="284"/>
        <w:rPr>
          <w:rFonts w:eastAsiaTheme="majorEastAsia"/>
          <w:bCs/>
          <w:color w:val="000000" w:themeColor="text1"/>
          <w:szCs w:val="22"/>
        </w:rPr>
      </w:pPr>
    </w:p>
    <w:p w14:paraId="62B52E97" w14:textId="1E66327E" w:rsidR="00E64767" w:rsidRDefault="009A381B" w:rsidP="005251DE">
      <w:pPr>
        <w:pStyle w:val="Listenabsatz"/>
        <w:numPr>
          <w:ilvl w:val="0"/>
          <w:numId w:val="20"/>
        </w:numPr>
        <w:spacing w:after="0"/>
        <w:ind w:left="284" w:hanging="284"/>
        <w:rPr>
          <w:rFonts w:eastAsiaTheme="majorEastAsia"/>
          <w:bCs/>
          <w:color w:val="000000" w:themeColor="text1"/>
          <w:szCs w:val="22"/>
        </w:rPr>
      </w:pPr>
      <w:r>
        <w:rPr>
          <w:rFonts w:eastAsiaTheme="majorEastAsia"/>
          <w:bCs/>
          <w:color w:val="000000" w:themeColor="text1"/>
          <w:szCs w:val="22"/>
        </w:rPr>
        <w:t>a. Beurteilen Sie Carl Albert Loosli</w:t>
      </w:r>
      <w:r w:rsidR="00D32117">
        <w:rPr>
          <w:rFonts w:eastAsiaTheme="majorEastAsia"/>
          <w:bCs/>
          <w:color w:val="000000" w:themeColor="text1"/>
          <w:szCs w:val="22"/>
        </w:rPr>
        <w:t>s</w:t>
      </w:r>
      <w:r>
        <w:rPr>
          <w:rFonts w:eastAsiaTheme="majorEastAsia"/>
          <w:bCs/>
          <w:color w:val="000000" w:themeColor="text1"/>
          <w:szCs w:val="22"/>
        </w:rPr>
        <w:t xml:space="preserve"> Einschätzung der </w:t>
      </w:r>
      <w:r w:rsidR="00CB7258">
        <w:rPr>
          <w:rFonts w:eastAsiaTheme="majorEastAsia"/>
          <w:bCs/>
          <w:color w:val="000000" w:themeColor="text1"/>
          <w:szCs w:val="22"/>
        </w:rPr>
        <w:t>Ähnlichkeit zwischen «Korrektion</w:t>
      </w:r>
      <w:r w:rsidR="008D532B">
        <w:rPr>
          <w:rFonts w:eastAsiaTheme="majorEastAsia"/>
          <w:bCs/>
          <w:color w:val="000000" w:themeColor="text1"/>
          <w:szCs w:val="22"/>
        </w:rPr>
        <w:t>s</w:t>
      </w:r>
      <w:r w:rsidR="00CB7258">
        <w:rPr>
          <w:rFonts w:eastAsiaTheme="majorEastAsia"/>
          <w:bCs/>
          <w:color w:val="000000" w:themeColor="text1"/>
          <w:szCs w:val="22"/>
        </w:rPr>
        <w:t>-, Arbeits- und Zwangserziehungsanstalten und</w:t>
      </w:r>
      <w:r>
        <w:rPr>
          <w:rFonts w:eastAsiaTheme="majorEastAsia"/>
          <w:bCs/>
          <w:color w:val="000000" w:themeColor="text1"/>
          <w:szCs w:val="22"/>
        </w:rPr>
        <w:t xml:space="preserve"> Konzentrationslager</w:t>
      </w:r>
      <w:r w:rsidR="00CB7258">
        <w:rPr>
          <w:rFonts w:eastAsiaTheme="majorEastAsia"/>
          <w:bCs/>
          <w:color w:val="000000" w:themeColor="text1"/>
          <w:szCs w:val="22"/>
        </w:rPr>
        <w:t>n</w:t>
      </w:r>
      <w:r>
        <w:rPr>
          <w:rFonts w:eastAsiaTheme="majorEastAsia"/>
          <w:bCs/>
          <w:color w:val="000000" w:themeColor="text1"/>
          <w:szCs w:val="22"/>
        </w:rPr>
        <w:t xml:space="preserve"> (</w:t>
      </w:r>
      <w:proofErr w:type="spellStart"/>
      <w:r>
        <w:rPr>
          <w:rFonts w:eastAsiaTheme="majorEastAsia"/>
          <w:bCs/>
          <w:color w:val="000000" w:themeColor="text1"/>
          <w:szCs w:val="22"/>
        </w:rPr>
        <w:t>D9</w:t>
      </w:r>
      <w:proofErr w:type="spellEnd"/>
      <w:r>
        <w:rPr>
          <w:rFonts w:eastAsiaTheme="majorEastAsia"/>
          <w:bCs/>
          <w:color w:val="000000" w:themeColor="text1"/>
          <w:szCs w:val="22"/>
        </w:rPr>
        <w:t xml:space="preserve">). Gibt es – </w:t>
      </w:r>
      <w:r>
        <w:t>aus der Sicht von 1938 –</w:t>
      </w:r>
      <w:r w:rsidR="00BA0EF9">
        <w:t xml:space="preserve"> </w:t>
      </w:r>
      <w:r>
        <w:rPr>
          <w:rFonts w:eastAsiaTheme="majorEastAsia"/>
          <w:bCs/>
          <w:color w:val="000000" w:themeColor="text1"/>
          <w:szCs w:val="22"/>
        </w:rPr>
        <w:t xml:space="preserve">Gemeinsamkeiten, gibt es Unterschiede zwischen den Konzentrationslagern in Deutschland und den </w:t>
      </w:r>
      <w:r w:rsidR="00153EC2">
        <w:rPr>
          <w:rFonts w:eastAsiaTheme="majorEastAsia"/>
          <w:bCs/>
          <w:color w:val="000000" w:themeColor="text1"/>
          <w:szCs w:val="22"/>
        </w:rPr>
        <w:t>A</w:t>
      </w:r>
      <w:r>
        <w:rPr>
          <w:rFonts w:eastAsiaTheme="majorEastAsia"/>
          <w:bCs/>
          <w:color w:val="000000" w:themeColor="text1"/>
          <w:szCs w:val="22"/>
        </w:rPr>
        <w:t xml:space="preserve">nstalten in der Schweiz? </w:t>
      </w:r>
    </w:p>
    <w:p w14:paraId="7ED2161B" w14:textId="19962AF2" w:rsidR="009A381B" w:rsidRDefault="009A381B" w:rsidP="005251DE">
      <w:pPr>
        <w:spacing w:after="0"/>
        <w:ind w:left="284"/>
        <w:rPr>
          <w:rFonts w:eastAsiaTheme="majorEastAsia"/>
          <w:bCs/>
          <w:color w:val="000000" w:themeColor="text1"/>
          <w:szCs w:val="22"/>
        </w:rPr>
      </w:pPr>
    </w:p>
    <w:p w14:paraId="09FD2F3B" w14:textId="2355B4C7" w:rsidR="009A381B" w:rsidRDefault="009A381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Gemeinsamkeiten: ……</w:t>
      </w:r>
      <w:r w:rsidR="00B1538B">
        <w:rPr>
          <w:rFonts w:eastAsiaTheme="majorEastAsia"/>
          <w:bCs/>
          <w:color w:val="000000" w:themeColor="text1"/>
          <w:szCs w:val="22"/>
        </w:rPr>
        <w:t>.</w:t>
      </w:r>
      <w:r>
        <w:rPr>
          <w:rFonts w:eastAsiaTheme="majorEastAsia"/>
          <w:bCs/>
          <w:color w:val="000000" w:themeColor="text1"/>
          <w:szCs w:val="22"/>
        </w:rPr>
        <w:t>………………………………………………………………………...</w:t>
      </w:r>
    </w:p>
    <w:p w14:paraId="510996B7" w14:textId="77777777" w:rsidR="009A381B" w:rsidRDefault="009A381B" w:rsidP="005251DE">
      <w:pPr>
        <w:pStyle w:val="Listenabsatz"/>
        <w:spacing w:after="0"/>
        <w:ind w:left="284"/>
        <w:rPr>
          <w:rFonts w:eastAsiaTheme="majorEastAsia"/>
          <w:bCs/>
          <w:color w:val="000000" w:themeColor="text1"/>
          <w:szCs w:val="22"/>
        </w:rPr>
      </w:pPr>
    </w:p>
    <w:p w14:paraId="77E7D1BB" w14:textId="77777777" w:rsidR="009A381B" w:rsidRDefault="009A381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1365D851" w14:textId="77777777" w:rsidR="009A381B" w:rsidRDefault="009A381B" w:rsidP="005251DE">
      <w:pPr>
        <w:pStyle w:val="Listenabsatz"/>
        <w:spacing w:after="0"/>
        <w:ind w:left="284"/>
        <w:rPr>
          <w:rFonts w:eastAsiaTheme="majorEastAsia"/>
          <w:bCs/>
          <w:color w:val="000000" w:themeColor="text1"/>
          <w:szCs w:val="22"/>
        </w:rPr>
      </w:pPr>
    </w:p>
    <w:p w14:paraId="452845C3" w14:textId="2AE0F977" w:rsidR="009A381B" w:rsidRDefault="009A381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13CF0F65" w14:textId="5DEF01CF" w:rsidR="009A381B" w:rsidRDefault="009A381B" w:rsidP="005251DE">
      <w:pPr>
        <w:pStyle w:val="Listenabsatz"/>
        <w:spacing w:after="0"/>
        <w:ind w:left="284"/>
        <w:rPr>
          <w:rFonts w:eastAsiaTheme="majorEastAsia"/>
          <w:bCs/>
          <w:color w:val="000000" w:themeColor="text1"/>
          <w:szCs w:val="22"/>
        </w:rPr>
      </w:pPr>
    </w:p>
    <w:p w14:paraId="3B94D422" w14:textId="06F9D89F" w:rsidR="009A381B" w:rsidRDefault="009A381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Unterschiede: ……………………………………………………………………………...</w:t>
      </w:r>
      <w:r w:rsidR="00B1538B">
        <w:rPr>
          <w:rFonts w:eastAsiaTheme="majorEastAsia"/>
          <w:bCs/>
          <w:color w:val="000000" w:themeColor="text1"/>
          <w:szCs w:val="22"/>
        </w:rPr>
        <w:t>.......</w:t>
      </w:r>
      <w:r w:rsidR="00CB7258">
        <w:rPr>
          <w:rFonts w:eastAsiaTheme="majorEastAsia"/>
          <w:bCs/>
          <w:color w:val="000000" w:themeColor="text1"/>
          <w:szCs w:val="22"/>
        </w:rPr>
        <w:t>..</w:t>
      </w:r>
    </w:p>
    <w:p w14:paraId="579AF55E" w14:textId="77777777" w:rsidR="009A381B" w:rsidRDefault="009A381B" w:rsidP="005251DE">
      <w:pPr>
        <w:pStyle w:val="Listenabsatz"/>
        <w:spacing w:after="0"/>
        <w:ind w:left="284"/>
        <w:rPr>
          <w:rFonts w:eastAsiaTheme="majorEastAsia"/>
          <w:bCs/>
          <w:color w:val="000000" w:themeColor="text1"/>
          <w:szCs w:val="22"/>
        </w:rPr>
      </w:pPr>
    </w:p>
    <w:p w14:paraId="6EC3E8E5" w14:textId="77777777" w:rsidR="009A381B" w:rsidRDefault="009A381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6CCA798C" w14:textId="77777777" w:rsidR="009A381B" w:rsidRDefault="009A381B" w:rsidP="005251DE">
      <w:pPr>
        <w:pStyle w:val="Listenabsatz"/>
        <w:spacing w:after="0"/>
        <w:ind w:left="284"/>
        <w:rPr>
          <w:rFonts w:eastAsiaTheme="majorEastAsia"/>
          <w:bCs/>
          <w:color w:val="000000" w:themeColor="text1"/>
          <w:szCs w:val="22"/>
        </w:rPr>
      </w:pPr>
    </w:p>
    <w:p w14:paraId="2EA5E07A" w14:textId="77777777" w:rsidR="009A381B" w:rsidRDefault="009A381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35255690" w14:textId="7B7A1F35" w:rsidR="009A381B" w:rsidRDefault="009A381B" w:rsidP="005251DE">
      <w:pPr>
        <w:pStyle w:val="Listenabsatz"/>
        <w:spacing w:after="0"/>
        <w:ind w:left="284"/>
        <w:rPr>
          <w:rFonts w:eastAsiaTheme="majorEastAsia"/>
          <w:bCs/>
          <w:color w:val="000000" w:themeColor="text1"/>
          <w:szCs w:val="22"/>
        </w:rPr>
      </w:pPr>
    </w:p>
    <w:p w14:paraId="68D75A25" w14:textId="6DC9E29D" w:rsidR="00FB5775" w:rsidRPr="00F00E49" w:rsidRDefault="00FB5775" w:rsidP="005251DE">
      <w:pPr>
        <w:pStyle w:val="Listenabsatz"/>
        <w:spacing w:after="0"/>
        <w:ind w:left="284"/>
        <w:rPr>
          <w:rFonts w:eastAsiaTheme="majorEastAsia"/>
          <w:bCs/>
          <w:color w:val="0070C0"/>
          <w:szCs w:val="22"/>
        </w:rPr>
      </w:pPr>
      <w:r>
        <w:rPr>
          <w:rFonts w:eastAsiaTheme="majorEastAsia"/>
          <w:bCs/>
          <w:color w:val="000000" w:themeColor="text1"/>
          <w:szCs w:val="22"/>
        </w:rPr>
        <w:t xml:space="preserve">b. </w:t>
      </w:r>
      <w:r>
        <w:t xml:space="preserve">Loosli, ein ehemaliger Anstaltsinsasse, kämpfte publizistisch gegen die administrative Versorgung und setzte sich so für alle Betroffenen ein. </w:t>
      </w:r>
      <w:proofErr w:type="spellStart"/>
      <w:r>
        <w:t>Branger</w:t>
      </w:r>
      <w:proofErr w:type="spellEnd"/>
      <w:r>
        <w:t xml:space="preserve"> – ein Zeitgenosse Looslis – wehrte sich für sich selbst</w:t>
      </w:r>
      <w:r w:rsidR="00451027">
        <w:t xml:space="preserve"> (und einige Leidensgenossen)</w:t>
      </w:r>
      <w:r>
        <w:t>. Auf welche Weise?</w:t>
      </w:r>
    </w:p>
    <w:p w14:paraId="78EE3428" w14:textId="77777777" w:rsidR="00B1538B" w:rsidRDefault="00B1538B" w:rsidP="005251DE">
      <w:pPr>
        <w:pStyle w:val="Listenabsatz"/>
        <w:spacing w:after="0"/>
        <w:ind w:left="284"/>
        <w:rPr>
          <w:rFonts w:eastAsiaTheme="majorEastAsia"/>
          <w:bCs/>
          <w:color w:val="000000" w:themeColor="text1"/>
          <w:szCs w:val="22"/>
        </w:rPr>
      </w:pPr>
    </w:p>
    <w:p w14:paraId="7D72115C" w14:textId="51758B9C" w:rsidR="00B1538B" w:rsidRPr="005251DE" w:rsidRDefault="00B1538B" w:rsidP="005251DE">
      <w:pPr>
        <w:spacing w:after="0"/>
        <w:ind w:left="284"/>
        <w:rPr>
          <w:rFonts w:eastAsiaTheme="majorEastAsia"/>
          <w:bCs/>
          <w:color w:val="000000" w:themeColor="text1"/>
          <w:szCs w:val="22"/>
        </w:rPr>
      </w:pPr>
      <w:r w:rsidRPr="005251DE">
        <w:rPr>
          <w:rFonts w:eastAsiaTheme="majorEastAsia"/>
          <w:bCs/>
          <w:color w:val="000000" w:themeColor="text1"/>
          <w:szCs w:val="22"/>
        </w:rPr>
        <w:t xml:space="preserve"> …………………………………………………………………………….............................</w:t>
      </w:r>
    </w:p>
    <w:p w14:paraId="1C10E159" w14:textId="77777777" w:rsidR="00B1538B" w:rsidRDefault="00B1538B" w:rsidP="005251DE">
      <w:pPr>
        <w:pStyle w:val="Listenabsatz"/>
        <w:spacing w:after="0"/>
        <w:ind w:left="284"/>
        <w:rPr>
          <w:rFonts w:eastAsiaTheme="majorEastAsia"/>
          <w:bCs/>
          <w:color w:val="000000" w:themeColor="text1"/>
          <w:szCs w:val="22"/>
        </w:rPr>
      </w:pPr>
    </w:p>
    <w:p w14:paraId="4EA1CE9A" w14:textId="31414635" w:rsidR="00B1538B" w:rsidRPr="005251DE" w:rsidRDefault="00B1538B" w:rsidP="005251DE">
      <w:pPr>
        <w:spacing w:after="0"/>
        <w:ind w:left="284"/>
        <w:rPr>
          <w:rFonts w:eastAsiaTheme="majorEastAsia"/>
          <w:bCs/>
          <w:color w:val="000000" w:themeColor="text1"/>
          <w:szCs w:val="22"/>
        </w:rPr>
      </w:pPr>
      <w:r w:rsidRPr="005251DE">
        <w:rPr>
          <w:rFonts w:eastAsiaTheme="majorEastAsia"/>
          <w:bCs/>
          <w:color w:val="000000" w:themeColor="text1"/>
          <w:szCs w:val="22"/>
        </w:rPr>
        <w:t>……………………………………………………………………………………………......</w:t>
      </w:r>
    </w:p>
    <w:p w14:paraId="307FB76C" w14:textId="77777777" w:rsidR="00B1538B" w:rsidRDefault="00B1538B" w:rsidP="005251DE">
      <w:pPr>
        <w:pStyle w:val="Listenabsatz"/>
        <w:spacing w:after="0"/>
        <w:ind w:left="284"/>
        <w:rPr>
          <w:rFonts w:eastAsiaTheme="majorEastAsia"/>
          <w:bCs/>
          <w:color w:val="000000" w:themeColor="text1"/>
          <w:szCs w:val="22"/>
        </w:rPr>
      </w:pPr>
    </w:p>
    <w:p w14:paraId="2EAC7D08" w14:textId="5652A3DE" w:rsidR="00B1538B" w:rsidRPr="005251DE" w:rsidRDefault="00B1538B" w:rsidP="005251DE">
      <w:pPr>
        <w:spacing w:after="0"/>
        <w:ind w:left="284"/>
        <w:rPr>
          <w:rFonts w:eastAsiaTheme="majorEastAsia"/>
          <w:bCs/>
          <w:color w:val="000000" w:themeColor="text1"/>
          <w:szCs w:val="22"/>
        </w:rPr>
      </w:pPr>
      <w:r w:rsidRPr="005251DE">
        <w:rPr>
          <w:rFonts w:eastAsiaTheme="majorEastAsia"/>
          <w:bCs/>
          <w:color w:val="000000" w:themeColor="text1"/>
          <w:szCs w:val="22"/>
        </w:rPr>
        <w:t>………………………………………………………………………………………………..</w:t>
      </w:r>
    </w:p>
    <w:p w14:paraId="170C1B95" w14:textId="0FB04906" w:rsidR="009A381B" w:rsidRDefault="00B1538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 xml:space="preserve"> </w:t>
      </w:r>
      <w:r w:rsidR="009A381B">
        <w:rPr>
          <w:rFonts w:eastAsiaTheme="majorEastAsia"/>
          <w:bCs/>
          <w:color w:val="000000" w:themeColor="text1"/>
          <w:szCs w:val="22"/>
        </w:rPr>
        <w:t xml:space="preserve"> </w:t>
      </w:r>
    </w:p>
    <w:p w14:paraId="049AA99D" w14:textId="7EBE0C18" w:rsidR="009A381B" w:rsidRDefault="00B1538B" w:rsidP="005251DE">
      <w:pPr>
        <w:pStyle w:val="Listenabsatz"/>
        <w:numPr>
          <w:ilvl w:val="0"/>
          <w:numId w:val="20"/>
        </w:numPr>
        <w:spacing w:after="0"/>
        <w:ind w:left="284" w:hanging="284"/>
        <w:rPr>
          <w:rFonts w:eastAsiaTheme="majorEastAsia"/>
          <w:bCs/>
          <w:color w:val="000000" w:themeColor="text1"/>
          <w:szCs w:val="22"/>
        </w:rPr>
      </w:pPr>
      <w:proofErr w:type="spellStart"/>
      <w:r>
        <w:rPr>
          <w:rFonts w:eastAsiaTheme="majorEastAsia"/>
          <w:bCs/>
          <w:color w:val="000000" w:themeColor="text1"/>
          <w:szCs w:val="22"/>
        </w:rPr>
        <w:t>D10</w:t>
      </w:r>
      <w:proofErr w:type="spellEnd"/>
      <w:r>
        <w:rPr>
          <w:rFonts w:eastAsiaTheme="majorEastAsia"/>
          <w:bCs/>
          <w:color w:val="000000" w:themeColor="text1"/>
          <w:szCs w:val="22"/>
        </w:rPr>
        <w:t xml:space="preserve">: Stellen Sie Vermutungen an: </w:t>
      </w:r>
      <w:r w:rsidR="00FB5775">
        <w:rPr>
          <w:rFonts w:eastAsiaTheme="majorEastAsia"/>
          <w:bCs/>
          <w:color w:val="000000" w:themeColor="text1"/>
          <w:szCs w:val="22"/>
        </w:rPr>
        <w:t>Welche Hinweise k</w:t>
      </w:r>
      <w:r>
        <w:rPr>
          <w:rFonts w:eastAsiaTheme="majorEastAsia"/>
          <w:bCs/>
          <w:color w:val="000000" w:themeColor="text1"/>
          <w:szCs w:val="22"/>
        </w:rPr>
        <w:t xml:space="preserve">önnen die Ausgrabungen auf die Verhältnisse in der Anstalt geben? </w:t>
      </w:r>
    </w:p>
    <w:p w14:paraId="70AC4DCC" w14:textId="7D6E2DB1" w:rsidR="00B1538B" w:rsidRDefault="00B1538B" w:rsidP="005251DE">
      <w:pPr>
        <w:pStyle w:val="Listenabsatz"/>
        <w:spacing w:after="0"/>
        <w:ind w:left="284"/>
        <w:rPr>
          <w:rFonts w:eastAsiaTheme="majorEastAsia"/>
          <w:bCs/>
          <w:color w:val="000000" w:themeColor="text1"/>
          <w:szCs w:val="22"/>
        </w:rPr>
      </w:pPr>
    </w:p>
    <w:p w14:paraId="185A8077" w14:textId="77777777" w:rsidR="00B1538B" w:rsidRDefault="00B1538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62FF08C8" w14:textId="77777777" w:rsidR="00B1538B" w:rsidRDefault="00B1538B" w:rsidP="005251DE">
      <w:pPr>
        <w:pStyle w:val="Listenabsatz"/>
        <w:spacing w:after="0"/>
        <w:ind w:left="284"/>
        <w:rPr>
          <w:rFonts w:eastAsiaTheme="majorEastAsia"/>
          <w:bCs/>
          <w:color w:val="000000" w:themeColor="text1"/>
          <w:szCs w:val="22"/>
        </w:rPr>
      </w:pPr>
    </w:p>
    <w:p w14:paraId="6D00B94B" w14:textId="77777777" w:rsidR="00B1538B" w:rsidRDefault="00B1538B"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w:t>
      </w:r>
    </w:p>
    <w:p w14:paraId="39A79491" w14:textId="77777777" w:rsidR="00431CED" w:rsidRPr="00431CED" w:rsidRDefault="00431CED" w:rsidP="005251DE">
      <w:pPr>
        <w:spacing w:after="0"/>
        <w:ind w:left="284"/>
        <w:rPr>
          <w:rFonts w:eastAsiaTheme="majorEastAsia"/>
          <w:bCs/>
          <w:color w:val="000000" w:themeColor="text1"/>
          <w:szCs w:val="22"/>
        </w:rPr>
      </w:pPr>
    </w:p>
    <w:p w14:paraId="1055396C" w14:textId="1B428ED3" w:rsidR="00864036" w:rsidRPr="00A1528A" w:rsidRDefault="00864036" w:rsidP="005251DE">
      <w:pPr>
        <w:pStyle w:val="Listenabsatz"/>
        <w:numPr>
          <w:ilvl w:val="0"/>
          <w:numId w:val="20"/>
        </w:numPr>
        <w:spacing w:after="0"/>
        <w:ind w:left="284" w:hanging="284"/>
        <w:rPr>
          <w:rFonts w:eastAsiaTheme="majorEastAsia"/>
          <w:bCs/>
          <w:color w:val="000000" w:themeColor="text1"/>
          <w:szCs w:val="22"/>
        </w:rPr>
      </w:pPr>
      <w:r>
        <w:t>Bereiten Sie sich vor, das Schicksal sowie Ihre Beurteilung der Klasse kurz zu präsentieren. Sie können aus den Quellen und übrigen Materialien Anschauungsmaterial beiziehen.</w:t>
      </w:r>
    </w:p>
    <w:p w14:paraId="1A38D5AE" w14:textId="29B7D264" w:rsidR="00055528" w:rsidRPr="008B3A7B" w:rsidRDefault="002B3EEE" w:rsidP="005251DE">
      <w:pPr>
        <w:pStyle w:val="berschrift3"/>
        <w:jc w:val="both"/>
      </w:pPr>
      <w:bookmarkStart w:id="22" w:name="_Toc52366367"/>
      <w:r>
        <w:rPr>
          <w:noProof/>
          <w:lang w:eastAsia="de-CH"/>
        </w:rPr>
        <w:lastRenderedPageBreak/>
        <mc:AlternateContent>
          <mc:Choice Requires="wps">
            <w:drawing>
              <wp:anchor distT="45720" distB="45720" distL="114300" distR="114300" simplePos="0" relativeHeight="251653120" behindDoc="0" locked="0" layoutInCell="1" allowOverlap="1" wp14:anchorId="37B39063" wp14:editId="39ED846E">
                <wp:simplePos x="0" y="0"/>
                <wp:positionH relativeFrom="column">
                  <wp:posOffset>5576570</wp:posOffset>
                </wp:positionH>
                <wp:positionV relativeFrom="paragraph">
                  <wp:posOffset>264795</wp:posOffset>
                </wp:positionV>
                <wp:extent cx="359410" cy="543560"/>
                <wp:effectExtent l="0" t="0" r="21590" b="27940"/>
                <wp:wrapSquare wrapText="bothSides"/>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543560"/>
                        </a:xfrm>
                        <a:prstGeom prst="rect">
                          <a:avLst/>
                        </a:prstGeom>
                        <a:solidFill>
                          <a:srgbClr val="B6B5CF"/>
                        </a:solidFill>
                        <a:ln w="9525">
                          <a:solidFill>
                            <a:srgbClr val="000000"/>
                          </a:solidFill>
                          <a:miter lim="800000"/>
                          <a:headEnd/>
                          <a:tailEnd/>
                        </a:ln>
                      </wps:spPr>
                      <wps:txbx>
                        <w:txbxContent>
                          <w:p w14:paraId="5CF3526A" w14:textId="3666C2B8" w:rsidR="002E60E1" w:rsidRPr="00AC7EDF" w:rsidRDefault="002E60E1" w:rsidP="008475FA">
                            <w:pPr>
                              <w:spacing w:before="180" w:after="240" w:line="480" w:lineRule="auto"/>
                              <w:jc w:val="center"/>
                              <w:rPr>
                                <w:rFonts w:ascii="Melior" w:hAnsi="Melior"/>
                              </w:rPr>
                            </w:pPr>
                            <w:r>
                              <w:rPr>
                                <w:rFonts w:ascii="Melior" w:hAnsi="Melio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39063" id="_x0000_s1046" type="#_x0000_t202" style="position:absolute;left:0;text-align:left;margin-left:439.1pt;margin-top:20.85pt;width:28.3pt;height:42.8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" fillcolor="#b6b5cf">
                <v:textbox>
                  <w:txbxContent>
                    <w:p w14:paraId="5CF3526A" w14:textId="3666C2B8" w:rsidR="002E60E1" w:rsidRPr="00AC7EDF" w:rsidRDefault="002E60E1" w:rsidP="008475FA">
                      <w:pPr>
                        <w:spacing w:before="180" w:after="240" w:line="480" w:lineRule="auto"/>
                        <w:jc w:val="center"/>
                        <w:rPr>
                          <w:rFonts w:ascii="Melior" w:hAnsi="Melior"/>
                        </w:rPr>
                      </w:pPr>
                      <w:r>
                        <w:rPr>
                          <w:rFonts w:ascii="Melior" w:hAnsi="Melior"/>
                        </w:rPr>
                        <w:t>7</w:t>
                      </w:r>
                    </w:p>
                  </w:txbxContent>
                </v:textbox>
                <w10:wrap type="square"/>
              </v:shape>
            </w:pict>
          </mc:Fallback>
        </mc:AlternateContent>
      </w:r>
      <w:r w:rsidR="008315D6">
        <w:t>Dokumente</w:t>
      </w:r>
      <w:bookmarkEnd w:id="22"/>
    </w:p>
    <w:p w14:paraId="75A271F2" w14:textId="469FAE09" w:rsidR="002157CA" w:rsidRDefault="006A2D47" w:rsidP="005251DE">
      <w:pPr>
        <w:pStyle w:val="berschrift4"/>
      </w:pPr>
      <w:proofErr w:type="spellStart"/>
      <w:r>
        <w:t>D7</w:t>
      </w:r>
      <w:proofErr w:type="spellEnd"/>
      <w:r>
        <w:t xml:space="preserve"> </w:t>
      </w:r>
      <w:r w:rsidR="00CB7258">
        <w:t>Statuten</w:t>
      </w:r>
      <w:r w:rsidR="00552C99">
        <w:t xml:space="preserve"> der Korrektionsanstalt</w:t>
      </w:r>
      <w:r w:rsidR="00AB6D25">
        <w:t xml:space="preserve"> von 1917</w:t>
      </w:r>
      <w:r w:rsidR="00552C99">
        <w:t xml:space="preserve"> (§§ 85 und 87)</w:t>
      </w:r>
      <w:r w:rsidR="00153EC2">
        <w:t xml:space="preserve"> </w:t>
      </w:r>
    </w:p>
    <w:p w14:paraId="0B64D166" w14:textId="346E3C80" w:rsidR="00552C99" w:rsidRDefault="00471C5A" w:rsidP="005251DE">
      <w:r>
        <w:rPr>
          <w:b/>
        </w:rPr>
        <w:t>«</w:t>
      </w:r>
      <w:r w:rsidR="00552C99" w:rsidRPr="005022DC">
        <w:rPr>
          <w:b/>
        </w:rPr>
        <w:t>§ 85.</w:t>
      </w:r>
      <w:r w:rsidR="00552C99">
        <w:t xml:space="preserve"> In die Korrektionsanstalt werden aufgenommen, sofern sie erwachsen, arbeitsfähig und in der Regel nicht über 60 Jahre alt sind: </w:t>
      </w:r>
    </w:p>
    <w:p w14:paraId="35C1FE96" w14:textId="32F2A540" w:rsidR="00552C99" w:rsidRDefault="00552C99" w:rsidP="005251DE">
      <w:pPr>
        <w:pStyle w:val="Listenabsatz"/>
        <w:numPr>
          <w:ilvl w:val="0"/>
          <w:numId w:val="21"/>
        </w:numPr>
        <w:ind w:left="284" w:hanging="284"/>
        <w:contextualSpacing w:val="0"/>
      </w:pPr>
      <w:r>
        <w:t>liederliche und arbeitsscheue Personen;</w:t>
      </w:r>
    </w:p>
    <w:p w14:paraId="6E5093BC" w14:textId="4FE34DD0" w:rsidR="00552C99" w:rsidRDefault="00552C99" w:rsidP="005251DE">
      <w:pPr>
        <w:pStyle w:val="Listenabsatz"/>
        <w:numPr>
          <w:ilvl w:val="0"/>
          <w:numId w:val="21"/>
        </w:numPr>
        <w:ind w:left="284" w:hanging="284"/>
        <w:contextualSpacing w:val="0"/>
      </w:pPr>
      <w:r>
        <w:t>Gewohnheitstrinker, bei denen sich eine Heilung in der Trinkerheil</w:t>
      </w:r>
      <w:r w:rsidR="00AB6D25">
        <w:t>stätte</w:t>
      </w:r>
      <w:r>
        <w:t xml:space="preserve"> als aussichtslos erwi</w:t>
      </w:r>
      <w:r w:rsidR="00AB6D25">
        <w:t>e</w:t>
      </w:r>
      <w:r>
        <w:t>sen hat;</w:t>
      </w:r>
    </w:p>
    <w:p w14:paraId="24408BEF" w14:textId="7B8349AC" w:rsidR="00552C99" w:rsidRDefault="00552C99" w:rsidP="005251DE">
      <w:pPr>
        <w:pStyle w:val="Listenabsatz"/>
        <w:numPr>
          <w:ilvl w:val="0"/>
          <w:numId w:val="21"/>
        </w:numPr>
        <w:ind w:left="284" w:hanging="284"/>
        <w:contextualSpacing w:val="0"/>
      </w:pPr>
      <w:r>
        <w:t xml:space="preserve">Personen, die nach Polizei- oder Strafgesetz zur </w:t>
      </w:r>
      <w:proofErr w:type="spellStart"/>
      <w:r>
        <w:t>korrektionellen</w:t>
      </w:r>
      <w:proofErr w:type="spellEnd"/>
      <w:r>
        <w:t xml:space="preserve"> Behandlung </w:t>
      </w:r>
      <w:r w:rsidR="002B3EEE">
        <w:t xml:space="preserve">[Bestrafung] </w:t>
      </w:r>
      <w:r>
        <w:t xml:space="preserve">überwiesen werden. </w:t>
      </w:r>
    </w:p>
    <w:p w14:paraId="5B451462" w14:textId="3B4F5ECF" w:rsidR="00552C99" w:rsidRDefault="00552C99" w:rsidP="005251DE">
      <w:r w:rsidRPr="005022DC">
        <w:rPr>
          <w:b/>
        </w:rPr>
        <w:t>§ 87.</w:t>
      </w:r>
      <w:r>
        <w:t xml:space="preserve"> Die Vormundschaftsbehörde kann die Versetzung auf Antrag der Familie, der Heimatgemeinde oder der Wohngemeinde des betreffenden Individuums oder auch von sich aus beschliessen. Zur Vollziehung ist sie befugt, nötigenfalls direkt von sich </w:t>
      </w:r>
      <w:proofErr w:type="gramStart"/>
      <w:r>
        <w:t>aus die Polizeigewalt</w:t>
      </w:r>
      <w:proofErr w:type="gramEnd"/>
      <w:r>
        <w:t xml:space="preserve"> (Landjäger) in Anspruch zu nehmen. </w:t>
      </w:r>
    </w:p>
    <w:p w14:paraId="042BD52A" w14:textId="0EEF1F2B" w:rsidR="00552C99" w:rsidRDefault="00552C99" w:rsidP="005251DE">
      <w:r>
        <w:t>Die Anstaltsdirektion prüft vo</w:t>
      </w:r>
      <w:r w:rsidR="002B3EEE">
        <w:t>m</w:t>
      </w:r>
      <w:r>
        <w:t xml:space="preserve"> ärztlichen Standpunkt </w:t>
      </w:r>
      <w:proofErr w:type="gramStart"/>
      <w:r>
        <w:t>aus den Antrag</w:t>
      </w:r>
      <w:proofErr w:type="gramEnd"/>
      <w:r>
        <w:t xml:space="preserve"> der beschliessenden Behörden zuhanden des entscheidenden kantonalen Finanzdepartementes. Sie kann auch die Versetzung in eine andere Abteilung der Anstalt oder anderweitig Versorgung beantragen, wenn sich der Internierte aus medizinisch-psychiatrischen Gründen </w:t>
      </w:r>
      <w:r w:rsidR="00AB6D25">
        <w:t xml:space="preserve">als </w:t>
      </w:r>
      <w:r>
        <w:t xml:space="preserve">nicht in die </w:t>
      </w:r>
      <w:r w:rsidR="00E66D10">
        <w:t>K</w:t>
      </w:r>
      <w:r>
        <w:t>orrektionsanstalt gehörig erw</w:t>
      </w:r>
      <w:r w:rsidR="007825F8">
        <w:t>e</w:t>
      </w:r>
      <w:r>
        <w:t>is</w:t>
      </w:r>
      <w:r w:rsidR="007825F8">
        <w:t>t</w:t>
      </w:r>
      <w:r>
        <w:t>, oder aus erzieherischen Gründen</w:t>
      </w:r>
      <w:r w:rsidR="005022DC">
        <w:t xml:space="preserve"> eine Versetzung wünschbar ist.</w:t>
      </w:r>
      <w:r w:rsidR="002B3EEE">
        <w:t>»</w:t>
      </w:r>
    </w:p>
    <w:p w14:paraId="57AF5A85" w14:textId="77777777" w:rsidR="00AB7F5D" w:rsidRDefault="00AB7F5D" w:rsidP="005251DE">
      <w:pPr>
        <w:rPr>
          <w:sz w:val="20"/>
        </w:rPr>
      </w:pPr>
    </w:p>
    <w:p w14:paraId="36CF75A4" w14:textId="74633A78" w:rsidR="00AB6D25" w:rsidRDefault="00AB6D25" w:rsidP="005251DE">
      <w:pPr>
        <w:rPr>
          <w:sz w:val="20"/>
        </w:rPr>
      </w:pPr>
      <w:r w:rsidRPr="002B3EEE">
        <w:rPr>
          <w:sz w:val="20"/>
        </w:rPr>
        <w:t xml:space="preserve">Die Arbeitsanstalt </w:t>
      </w:r>
      <w:proofErr w:type="spellStart"/>
      <w:r w:rsidRPr="002B3EEE">
        <w:rPr>
          <w:sz w:val="20"/>
        </w:rPr>
        <w:t>Realta</w:t>
      </w:r>
      <w:proofErr w:type="spellEnd"/>
      <w:r w:rsidRPr="002B3EEE">
        <w:rPr>
          <w:sz w:val="20"/>
        </w:rPr>
        <w:t xml:space="preserve"> wurde auch als Korrektionsanstalt oder als Zwangsarbeitsanstalt bezeichnet. </w:t>
      </w:r>
    </w:p>
    <w:p w14:paraId="37CA5C29" w14:textId="47743C0D" w:rsidR="00471C5A" w:rsidRPr="00471C5A" w:rsidRDefault="00471C5A" w:rsidP="005251DE">
      <w:pPr>
        <w:rPr>
          <w:sz w:val="20"/>
          <w:szCs w:val="20"/>
        </w:rPr>
      </w:pPr>
      <w:r w:rsidRPr="00471C5A">
        <w:rPr>
          <w:color w:val="000000"/>
          <w:sz w:val="20"/>
          <w:szCs w:val="20"/>
        </w:rPr>
        <w:t xml:space="preserve">Statuten für die kantonalen Anstalten Waldhaus und </w:t>
      </w:r>
      <w:proofErr w:type="spellStart"/>
      <w:r w:rsidRPr="00471C5A">
        <w:rPr>
          <w:color w:val="000000"/>
          <w:sz w:val="20"/>
          <w:szCs w:val="20"/>
        </w:rPr>
        <w:t>Realta</w:t>
      </w:r>
      <w:proofErr w:type="spellEnd"/>
      <w:r w:rsidRPr="00471C5A">
        <w:rPr>
          <w:color w:val="000000"/>
          <w:sz w:val="20"/>
          <w:szCs w:val="20"/>
        </w:rPr>
        <w:t>. Vom Grossen Rat beschlossen am 29. Nov. 1917. In: Bündner Rechtsbuch 1957, S. 900</w:t>
      </w:r>
      <w:r>
        <w:rPr>
          <w:color w:val="000000"/>
          <w:sz w:val="20"/>
          <w:szCs w:val="20"/>
        </w:rPr>
        <w:t>–</w:t>
      </w:r>
      <w:r w:rsidRPr="00471C5A">
        <w:rPr>
          <w:color w:val="000000"/>
          <w:sz w:val="20"/>
          <w:szCs w:val="20"/>
        </w:rPr>
        <w:t>916.</w:t>
      </w:r>
    </w:p>
    <w:p w14:paraId="4815658E" w14:textId="2E1A62D3" w:rsidR="005251DE" w:rsidRPr="00471C5A" w:rsidRDefault="005251DE">
      <w:pPr>
        <w:spacing w:after="0"/>
        <w:jc w:val="left"/>
        <w:rPr>
          <w:rFonts w:eastAsiaTheme="majorEastAsia"/>
          <w:b/>
          <w:iCs/>
          <w:color w:val="000000" w:themeColor="text1"/>
          <w:sz w:val="20"/>
          <w:szCs w:val="20"/>
        </w:rPr>
      </w:pPr>
      <w:r w:rsidRPr="00471C5A">
        <w:rPr>
          <w:sz w:val="20"/>
          <w:szCs w:val="20"/>
        </w:rPr>
        <w:br w:type="page"/>
      </w:r>
    </w:p>
    <w:p w14:paraId="6AF06120" w14:textId="74FB921D" w:rsidR="00CE775F" w:rsidRDefault="002B3EEE" w:rsidP="00055528">
      <w:pPr>
        <w:pStyle w:val="berschrift4"/>
        <w:ind w:right="-4678"/>
      </w:pPr>
      <w:r>
        <w:rPr>
          <w:noProof/>
          <w:lang w:eastAsia="de-CH"/>
        </w:rPr>
        <w:lastRenderedPageBreak/>
        <mc:AlternateContent>
          <mc:Choice Requires="wps">
            <w:drawing>
              <wp:anchor distT="45720" distB="45720" distL="114300" distR="114300" simplePos="0" relativeHeight="251664384" behindDoc="0" locked="0" layoutInCell="1" allowOverlap="1" wp14:anchorId="31258E77" wp14:editId="67FE46A7">
                <wp:simplePos x="0" y="0"/>
                <wp:positionH relativeFrom="column">
                  <wp:posOffset>5581650</wp:posOffset>
                </wp:positionH>
                <wp:positionV relativeFrom="paragraph">
                  <wp:posOffset>4445</wp:posOffset>
                </wp:positionV>
                <wp:extent cx="359410" cy="543560"/>
                <wp:effectExtent l="0" t="0" r="21590" b="27940"/>
                <wp:wrapSquare wrapText="bothSides"/>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543560"/>
                        </a:xfrm>
                        <a:prstGeom prst="rect">
                          <a:avLst/>
                        </a:prstGeom>
                        <a:solidFill>
                          <a:srgbClr val="B6B5CF"/>
                        </a:solidFill>
                        <a:ln w="9525">
                          <a:solidFill>
                            <a:srgbClr val="000000"/>
                          </a:solidFill>
                          <a:miter lim="800000"/>
                          <a:headEnd/>
                          <a:tailEnd/>
                        </a:ln>
                      </wps:spPr>
                      <wps:txbx>
                        <w:txbxContent>
                          <w:p w14:paraId="01971B7F" w14:textId="4B922F65" w:rsidR="002E60E1" w:rsidRPr="00AC7EDF" w:rsidRDefault="002E60E1" w:rsidP="002B3EEE">
                            <w:pPr>
                              <w:spacing w:before="180" w:after="240" w:line="480" w:lineRule="auto"/>
                              <w:jc w:val="center"/>
                              <w:rPr>
                                <w:rFonts w:ascii="Melior" w:hAnsi="Melior"/>
                              </w:rPr>
                            </w:pPr>
                            <w:r>
                              <w:rPr>
                                <w:rFonts w:ascii="Melior" w:hAnsi="Melio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58E77" id="_x0000_s1047" type="#_x0000_t202" style="position:absolute;left:0;text-align:left;margin-left:439.5pt;margin-top:.35pt;width:28.3pt;height:42.8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" fillcolor="#b6b5cf">
                <v:textbox>
                  <w:txbxContent>
                    <w:p w14:paraId="01971B7F" w14:textId="4B922F65" w:rsidR="002E60E1" w:rsidRPr="00AC7EDF" w:rsidRDefault="002E60E1" w:rsidP="002B3EEE">
                      <w:pPr>
                        <w:spacing w:before="180" w:after="240" w:line="480" w:lineRule="auto"/>
                        <w:jc w:val="center"/>
                        <w:rPr>
                          <w:rFonts w:ascii="Melior" w:hAnsi="Melior"/>
                        </w:rPr>
                      </w:pPr>
                      <w:r>
                        <w:rPr>
                          <w:rFonts w:ascii="Melior" w:hAnsi="Melior"/>
                        </w:rPr>
                        <w:t>8</w:t>
                      </w:r>
                    </w:p>
                  </w:txbxContent>
                </v:textbox>
                <w10:wrap type="square"/>
              </v:shape>
            </w:pict>
          </mc:Fallback>
        </mc:AlternateContent>
      </w:r>
      <w:proofErr w:type="spellStart"/>
      <w:r w:rsidR="006A2D47">
        <w:t>D8</w:t>
      </w:r>
      <w:proofErr w:type="spellEnd"/>
      <w:r w:rsidR="006A2D47">
        <w:t xml:space="preserve"> </w:t>
      </w:r>
      <w:r w:rsidR="00CE775F">
        <w:t>Bericht der N</w:t>
      </w:r>
      <w:r w:rsidR="009A381B">
        <w:t xml:space="preserve">euen </w:t>
      </w:r>
      <w:r w:rsidR="00CE775F">
        <w:t>Z</w:t>
      </w:r>
      <w:r w:rsidR="009A381B">
        <w:t xml:space="preserve">ürcher </w:t>
      </w:r>
      <w:r w:rsidR="00CE775F">
        <w:t>Z</w:t>
      </w:r>
      <w:r w:rsidR="009A381B">
        <w:t>eitung,</w:t>
      </w:r>
      <w:r w:rsidR="00CE775F">
        <w:t xml:space="preserve"> 1932</w:t>
      </w:r>
    </w:p>
    <w:p w14:paraId="0B36E656" w14:textId="59C6DDA8" w:rsidR="00DF2601" w:rsidRPr="00DF2601" w:rsidRDefault="00DF2601" w:rsidP="00DF2601">
      <w:r>
        <w:rPr>
          <w:noProof/>
          <w:lang w:eastAsia="de-CH"/>
        </w:rPr>
        <w:drawing>
          <wp:inline distT="0" distB="0" distL="0" distR="0" wp14:anchorId="70423706" wp14:editId="20E95494">
            <wp:extent cx="5224167" cy="5058888"/>
            <wp:effectExtent l="19050" t="19050" r="14605" b="2794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ranger_sek2_dok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39627" cy="5073858"/>
                    </a:xfrm>
                    <a:prstGeom prst="rect">
                      <a:avLst/>
                    </a:prstGeom>
                    <a:ln>
                      <a:solidFill>
                        <a:schemeClr val="tx1"/>
                      </a:solidFill>
                    </a:ln>
                  </pic:spPr>
                </pic:pic>
              </a:graphicData>
            </a:graphic>
          </wp:inline>
        </w:drawing>
      </w:r>
    </w:p>
    <w:p w14:paraId="617EA85E" w14:textId="0ADC0866" w:rsidR="00B11AB0" w:rsidRPr="009A381B" w:rsidRDefault="007A7457" w:rsidP="00055528">
      <w:pPr>
        <w:ind w:right="-4678"/>
        <w:rPr>
          <w:sz w:val="20"/>
        </w:rPr>
      </w:pPr>
      <w:r>
        <w:rPr>
          <w:sz w:val="20"/>
        </w:rPr>
        <w:t>NZZ, Abendausgabe</w:t>
      </w:r>
      <w:r w:rsidR="009A381B" w:rsidRPr="009A381B">
        <w:rPr>
          <w:sz w:val="20"/>
        </w:rPr>
        <w:t xml:space="preserve"> Nr. 289, 15. 2. 1932, Blatt 7 (der schwer reproduzierbare Text wurde neu gesetzt)</w:t>
      </w:r>
      <w:r w:rsidR="00CB7258">
        <w:rPr>
          <w:sz w:val="20"/>
        </w:rPr>
        <w:t>.</w:t>
      </w:r>
    </w:p>
    <w:p w14:paraId="2036F11D" w14:textId="65278FC2" w:rsidR="00887F88" w:rsidRDefault="00887F88">
      <w:pPr>
        <w:spacing w:after="0"/>
        <w:jc w:val="left"/>
        <w:rPr>
          <w:rFonts w:eastAsiaTheme="majorEastAsia" w:cstheme="majorBidi"/>
          <w:b/>
          <w:iCs/>
          <w:color w:val="000000" w:themeColor="text1"/>
        </w:rPr>
      </w:pPr>
      <w:r>
        <w:br w:type="page"/>
      </w:r>
    </w:p>
    <w:p w14:paraId="085BD57F" w14:textId="7CA77443" w:rsidR="00D742AD" w:rsidRDefault="002B3EEE" w:rsidP="00267E7D">
      <w:pPr>
        <w:pStyle w:val="berschrift4"/>
        <w:ind w:right="-4678"/>
      </w:pPr>
      <w:r>
        <w:rPr>
          <w:noProof/>
          <w:lang w:eastAsia="de-CH"/>
        </w:rPr>
        <w:lastRenderedPageBreak/>
        <mc:AlternateContent>
          <mc:Choice Requires="wps">
            <w:drawing>
              <wp:anchor distT="0" distB="0" distL="114300" distR="114300" simplePos="0" relativeHeight="251672576" behindDoc="0" locked="0" layoutInCell="1" allowOverlap="1" wp14:anchorId="00F1E9D7" wp14:editId="325E786D">
                <wp:simplePos x="0" y="0"/>
                <wp:positionH relativeFrom="column">
                  <wp:posOffset>5576570</wp:posOffset>
                </wp:positionH>
                <wp:positionV relativeFrom="paragraph">
                  <wp:posOffset>86360</wp:posOffset>
                </wp:positionV>
                <wp:extent cx="360000" cy="532800"/>
                <wp:effectExtent l="0" t="0" r="21590" b="19685"/>
                <wp:wrapSquare wrapText="bothSides"/>
                <wp:docPr id="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32800"/>
                        </a:xfrm>
                        <a:prstGeom prst="rect">
                          <a:avLst/>
                        </a:prstGeom>
                        <a:solidFill>
                          <a:srgbClr val="B6B5CF"/>
                        </a:solidFill>
                        <a:ln w="9525">
                          <a:solidFill>
                            <a:srgbClr val="000000"/>
                          </a:solidFill>
                          <a:miter lim="800000"/>
                          <a:headEnd/>
                          <a:tailEnd/>
                        </a:ln>
                      </wps:spPr>
                      <wps:txbx>
                        <w:txbxContent>
                          <w:p w14:paraId="12543791" w14:textId="0D27AAAE" w:rsidR="002E60E1" w:rsidRPr="00AC7EDF" w:rsidRDefault="002E60E1" w:rsidP="002B3EEE">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1E9D7" id="_x0000_s1048" type="#_x0000_t202" style="position:absolute;left:0;text-align:left;margin-left:439.1pt;margin-top:6.8pt;width:28.35pt;height:41.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" fillcolor="#b6b5cf">
                <v:textbox>
                  <w:txbxContent>
                    <w:p w14:paraId="12543791" w14:textId="0D27AAAE" w:rsidR="002E60E1" w:rsidRPr="00AC7EDF" w:rsidRDefault="002E60E1" w:rsidP="002B3EEE">
                      <w:pPr>
                        <w:spacing w:before="180" w:after="240" w:line="480" w:lineRule="auto"/>
                        <w:jc w:val="center"/>
                        <w:rPr>
                          <w:rFonts w:ascii="Melior" w:hAnsi="Melior"/>
                        </w:rPr>
                      </w:pPr>
                      <w:r>
                        <w:rPr>
                          <w:rFonts w:ascii="Melior" w:hAnsi="Melior"/>
                        </w:rPr>
                        <w:t>9</w:t>
                      </w:r>
                    </w:p>
                  </w:txbxContent>
                </v:textbox>
                <w10:wrap type="square"/>
              </v:shape>
            </w:pict>
          </mc:Fallback>
        </mc:AlternateContent>
      </w:r>
      <w:proofErr w:type="spellStart"/>
      <w:r w:rsidR="006A2D47">
        <w:t>D9</w:t>
      </w:r>
      <w:proofErr w:type="spellEnd"/>
      <w:r w:rsidR="006A2D47">
        <w:t xml:space="preserve"> </w:t>
      </w:r>
      <w:r w:rsidR="00D742AD">
        <w:t>Carl Al</w:t>
      </w:r>
      <w:r w:rsidR="00AF2B32">
        <w:t xml:space="preserve">bert Loosli: </w:t>
      </w:r>
      <w:proofErr w:type="gramStart"/>
      <w:r w:rsidR="00AF2B32">
        <w:t>Schweize</w:t>
      </w:r>
      <w:r w:rsidR="00701003">
        <w:t>rische</w:t>
      </w:r>
      <w:proofErr w:type="gramEnd"/>
      <w:r w:rsidR="00701003">
        <w:t xml:space="preserve"> Konzentrationslager und «</w:t>
      </w:r>
      <w:r w:rsidR="00AF2B32">
        <w:t>Administrativjustiz</w:t>
      </w:r>
      <w:r w:rsidR="00701003">
        <w:t xml:space="preserve">», </w:t>
      </w:r>
      <w:r w:rsidR="00D742AD">
        <w:t xml:space="preserve">1938 </w:t>
      </w:r>
    </w:p>
    <w:p w14:paraId="102B7093" w14:textId="327E225E" w:rsidR="00D742AD" w:rsidRPr="00266F94" w:rsidRDefault="00152C28" w:rsidP="005251DE">
      <w:pPr>
        <w:rPr>
          <w:sz w:val="20"/>
        </w:rPr>
      </w:pPr>
      <w:r>
        <w:rPr>
          <w:noProof/>
          <w:sz w:val="20"/>
          <w:lang w:eastAsia="de-CH"/>
        </w:rPr>
        <w:drawing>
          <wp:anchor distT="0" distB="0" distL="114300" distR="114300" simplePos="0" relativeHeight="251648000" behindDoc="0" locked="0" layoutInCell="1" allowOverlap="1" wp14:anchorId="23857CFD" wp14:editId="6D3EAC16">
            <wp:simplePos x="0" y="0"/>
            <wp:positionH relativeFrom="column">
              <wp:posOffset>13970</wp:posOffset>
            </wp:positionH>
            <wp:positionV relativeFrom="paragraph">
              <wp:posOffset>25400</wp:posOffset>
            </wp:positionV>
            <wp:extent cx="718820" cy="956945"/>
            <wp:effectExtent l="0" t="0" r="5080" b="0"/>
            <wp:wrapSquare wrapText="bothSides"/>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Loosli_04-e1484822117504_aussch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18820" cy="956945"/>
                    </a:xfrm>
                    <a:prstGeom prst="rect">
                      <a:avLst/>
                    </a:prstGeom>
                  </pic:spPr>
                </pic:pic>
              </a:graphicData>
            </a:graphic>
            <wp14:sizeRelH relativeFrom="page">
              <wp14:pctWidth>0</wp14:pctWidth>
            </wp14:sizeRelH>
            <wp14:sizeRelV relativeFrom="page">
              <wp14:pctHeight>0</wp14:pctHeight>
            </wp14:sizeRelV>
          </wp:anchor>
        </w:drawing>
      </w:r>
      <w:r w:rsidR="00AB6D25">
        <w:rPr>
          <w:sz w:val="20"/>
        </w:rPr>
        <w:t xml:space="preserve">Der Berner </w:t>
      </w:r>
      <w:r w:rsidR="00D742AD" w:rsidRPr="00266F94">
        <w:rPr>
          <w:sz w:val="20"/>
        </w:rPr>
        <w:t>Carl Albert Loosli (1877–</w:t>
      </w:r>
      <w:r w:rsidR="00AF2B32" w:rsidRPr="00266F94">
        <w:rPr>
          <w:sz w:val="20"/>
        </w:rPr>
        <w:t xml:space="preserve">1959) erlebte </w:t>
      </w:r>
      <w:r w:rsidR="00266F94">
        <w:rPr>
          <w:sz w:val="20"/>
        </w:rPr>
        <w:t>von</w:t>
      </w:r>
      <w:r w:rsidR="00AF2B32" w:rsidRPr="00266F94">
        <w:rPr>
          <w:sz w:val="20"/>
        </w:rPr>
        <w:t xml:space="preserve"> seinem 18. bis 20. Lebensjahr das </w:t>
      </w:r>
      <w:r w:rsidR="00100C76">
        <w:rPr>
          <w:sz w:val="20"/>
        </w:rPr>
        <w:t xml:space="preserve">Leben in </w:t>
      </w:r>
      <w:r w:rsidR="00AB6D25">
        <w:rPr>
          <w:sz w:val="20"/>
        </w:rPr>
        <w:t>Erziehungsanstalten</w:t>
      </w:r>
      <w:r w:rsidR="00100C76">
        <w:rPr>
          <w:sz w:val="20"/>
        </w:rPr>
        <w:t xml:space="preserve"> am eigenen </w:t>
      </w:r>
      <w:r w:rsidR="00AF2B32" w:rsidRPr="00266F94">
        <w:rPr>
          <w:sz w:val="20"/>
        </w:rPr>
        <w:t>Leib. Dadurch geprägt, s</w:t>
      </w:r>
      <w:r w:rsidR="00266F94" w:rsidRPr="00266F94">
        <w:rPr>
          <w:sz w:val="20"/>
        </w:rPr>
        <w:t>etzte er sich als Redaktor und S</w:t>
      </w:r>
      <w:r w:rsidR="00AF2B32" w:rsidRPr="00266F94">
        <w:rPr>
          <w:sz w:val="20"/>
        </w:rPr>
        <w:t>chriftsteller gegen die administrative Versorgung ein</w:t>
      </w:r>
      <w:r w:rsidR="00CB7258">
        <w:rPr>
          <w:sz w:val="20"/>
        </w:rPr>
        <w:t xml:space="preserve"> und übte Kritik am Anstaltswesen</w:t>
      </w:r>
      <w:r w:rsidR="00AF2B32" w:rsidRPr="00266F94">
        <w:rPr>
          <w:sz w:val="20"/>
        </w:rPr>
        <w:t xml:space="preserve">. 1938 schrieb er in der Zeitschrift «Beobachter» </w:t>
      </w:r>
      <w:r w:rsidR="00266F94" w:rsidRPr="00266F94">
        <w:rPr>
          <w:sz w:val="20"/>
        </w:rPr>
        <w:t>(Auszüge):</w:t>
      </w:r>
    </w:p>
    <w:p w14:paraId="6D3ABC22" w14:textId="43F884B4" w:rsidR="00D742AD" w:rsidRDefault="00CB7258" w:rsidP="005251DE">
      <w:pPr>
        <w:rPr>
          <w:shd w:val="clear" w:color="auto" w:fill="FFFFFF"/>
        </w:rPr>
      </w:pPr>
      <w:r>
        <w:rPr>
          <w:shd w:val="clear" w:color="auto" w:fill="FFFFFF"/>
        </w:rPr>
        <w:t>«</w:t>
      </w:r>
      <w:r w:rsidR="00D742AD">
        <w:rPr>
          <w:shd w:val="clear" w:color="auto" w:fill="FFFFFF"/>
        </w:rPr>
        <w:t xml:space="preserve">Die öffentliche Meinung unseres Landes entrüstet sich mit voller sittlicher Berechtigung über die Institution der sogenannten Konzentrationslager im diktatorisch regierten Ausland. Sie erblickt darin </w:t>
      </w:r>
      <w:proofErr w:type="spellStart"/>
      <w:r w:rsidR="00D742AD">
        <w:rPr>
          <w:shd w:val="clear" w:color="auto" w:fill="FFFFFF"/>
        </w:rPr>
        <w:t>Enthaltungs</w:t>
      </w:r>
      <w:proofErr w:type="spellEnd"/>
      <w:r w:rsidR="00266F94">
        <w:rPr>
          <w:rStyle w:val="Funotenzeichen"/>
          <w:shd w:val="clear" w:color="auto" w:fill="FFFFFF"/>
        </w:rPr>
        <w:footnoteReference w:id="7"/>
      </w:r>
      <w:r w:rsidR="00D742AD">
        <w:rPr>
          <w:shd w:val="clear" w:color="auto" w:fill="FFFFFF"/>
        </w:rPr>
        <w:t>- und Strafanstalten, in die jeder beliebige Bürger versetzt werden kann, ohne zuvor einem gerichtlichen Verfahren ordentlicherwe</w:t>
      </w:r>
      <w:r w:rsidR="00266F94">
        <w:rPr>
          <w:shd w:val="clear" w:color="auto" w:fill="FFFFFF"/>
        </w:rPr>
        <w:t>ise unterstellt worden zu sein. […]</w:t>
      </w:r>
    </w:p>
    <w:p w14:paraId="2F329B69" w14:textId="75145228" w:rsidR="00D742AD" w:rsidRDefault="00D742AD" w:rsidP="005251DE">
      <w:pPr>
        <w:rPr>
          <w:shd w:val="clear" w:color="auto" w:fill="FFFFFF"/>
        </w:rPr>
      </w:pPr>
      <w:r>
        <w:rPr>
          <w:shd w:val="clear" w:color="auto" w:fill="FFFFFF"/>
        </w:rPr>
        <w:t xml:space="preserve">Je nun – es steht uns in der Schweiz kein Recht zu, uns </w:t>
      </w:r>
      <w:proofErr w:type="gramStart"/>
      <w:r>
        <w:rPr>
          <w:shd w:val="clear" w:color="auto" w:fill="FFFFFF"/>
        </w:rPr>
        <w:t>darob</w:t>
      </w:r>
      <w:proofErr w:type="gramEnd"/>
      <w:r>
        <w:rPr>
          <w:shd w:val="clear" w:color="auto" w:fill="FFFFFF"/>
        </w:rPr>
        <w:t xml:space="preserve"> </w:t>
      </w:r>
      <w:proofErr w:type="spellStart"/>
      <w:r>
        <w:rPr>
          <w:shd w:val="clear" w:color="auto" w:fill="FFFFFF"/>
        </w:rPr>
        <w:t>allzulaut</w:t>
      </w:r>
      <w:proofErr w:type="spellEnd"/>
      <w:r>
        <w:rPr>
          <w:shd w:val="clear" w:color="auto" w:fill="FFFFFF"/>
        </w:rPr>
        <w:t xml:space="preserve"> zu entrüsten. So lange wenigstens nicht, als wir im eigenen Lande ähnliche Einrichtungen dulden, die viel älter sind als die Konzentrationslager des politisch aufgewühlten Auslandes.</w:t>
      </w:r>
      <w:r w:rsidR="00152C28">
        <w:rPr>
          <w:shd w:val="clear" w:color="auto" w:fill="FFFFFF"/>
        </w:rPr>
        <w:t xml:space="preserve"> </w:t>
      </w:r>
      <w:r>
        <w:rPr>
          <w:shd w:val="clear" w:color="auto" w:fill="FFFFFF"/>
        </w:rPr>
        <w:t>Nämlich zwei Drittel sämtlicher Insassen unserer Korrektions-, Arbeits- und Zwangserziehungsanstalten best</w:t>
      </w:r>
      <w:r w:rsidR="00266F94">
        <w:rPr>
          <w:shd w:val="clear" w:color="auto" w:fill="FFFFFF"/>
        </w:rPr>
        <w:t>ehen aus «</w:t>
      </w:r>
      <w:r>
        <w:rPr>
          <w:shd w:val="clear" w:color="auto" w:fill="FFFFFF"/>
        </w:rPr>
        <w:t>administrativ</w:t>
      </w:r>
      <w:r w:rsidR="00266F94">
        <w:rPr>
          <w:shd w:val="clear" w:color="auto" w:fill="FFFFFF"/>
        </w:rPr>
        <w:t>»</w:t>
      </w:r>
      <w:r>
        <w:rPr>
          <w:shd w:val="clear" w:color="auto" w:fill="FFFFFF"/>
        </w:rPr>
        <w:t xml:space="preserve"> Enthaltenen, dagegen höchstens ein Drittel aus gerichtlich gesetz- und regelmässig Verurteilten. Zu den widerrechtlich Freiheitsberaubten wären ferner noch zu rechnen eine grosse Anzahl der Insassen unserer Irren- und Armenanstalten, die sich praktisch in wirklich allzu vielen Fällen als eigentliche Dauergefängnisse erweisen, da ihre </w:t>
      </w:r>
      <w:r w:rsidR="00266F94">
        <w:rPr>
          <w:shd w:val="clear" w:color="auto" w:fill="FFFFFF"/>
        </w:rPr>
        <w:t>«</w:t>
      </w:r>
      <w:r>
        <w:rPr>
          <w:shd w:val="clear" w:color="auto" w:fill="FFFFFF"/>
        </w:rPr>
        <w:t>Pfleglinge</w:t>
      </w:r>
      <w:r w:rsidR="00266F94">
        <w:rPr>
          <w:shd w:val="clear" w:color="auto" w:fill="FFFFFF"/>
        </w:rPr>
        <w:t>»</w:t>
      </w:r>
      <w:r>
        <w:rPr>
          <w:shd w:val="clear" w:color="auto" w:fill="FFFFFF"/>
        </w:rPr>
        <w:t xml:space="preserve"> ebenfalls ohne ausreichende Rechtsgrundlage und kontradiktorische, unparteiische Beurteilung gewährleistende Untersuchung ihrer Fälle auf Jahre hinaus, ja auf Lebenszeit einfach unwiderruflich versenkt werden.</w:t>
      </w:r>
    </w:p>
    <w:p w14:paraId="723BC311" w14:textId="323E463A" w:rsidR="00D742AD" w:rsidRDefault="00266F94" w:rsidP="005251DE">
      <w:pPr>
        <w:rPr>
          <w:shd w:val="clear" w:color="auto" w:fill="FFFFFF"/>
        </w:rPr>
      </w:pPr>
      <w:r w:rsidRPr="00266F94">
        <w:rPr>
          <w:shd w:val="clear" w:color="auto" w:fill="FFFFFF"/>
        </w:rPr>
        <w:t xml:space="preserve">[…] </w:t>
      </w:r>
      <w:r>
        <w:rPr>
          <w:shd w:val="clear" w:color="auto" w:fill="FFFFFF"/>
        </w:rPr>
        <w:t>[D]</w:t>
      </w:r>
      <w:proofErr w:type="spellStart"/>
      <w:r w:rsidR="00D742AD">
        <w:rPr>
          <w:shd w:val="clear" w:color="auto" w:fill="FFFFFF"/>
        </w:rPr>
        <w:t>azu</w:t>
      </w:r>
      <w:proofErr w:type="spellEnd"/>
      <w:r w:rsidR="00D742AD">
        <w:rPr>
          <w:shd w:val="clear" w:color="auto" w:fill="FFFFFF"/>
        </w:rPr>
        <w:t xml:space="preserve"> gesellt sich noch erschwerend, dass die Opfer der sogenannten Administrativjustiz samt ihren Angehörigen sehr häufig unrettbar sowohl moralisch als rechtlich und bürgerlich einfach vernichtet werden und dass dadurch das normale Rechtsbewusstsein unseres Volkes auf die Dauer unheilbar erschüttert wird, gerade in einer Zeit, wo dieses Rechtsbewusstsein ohnehin sozusagen täglich den schwersten Belastungsproben unterstellt wird.</w:t>
      </w:r>
    </w:p>
    <w:p w14:paraId="600C35DE" w14:textId="17AB30FA" w:rsidR="00D742AD" w:rsidRDefault="00100C76" w:rsidP="005251DE">
      <w:pPr>
        <w:rPr>
          <w:shd w:val="clear" w:color="auto" w:fill="FFFFFF"/>
        </w:rPr>
      </w:pPr>
      <w:r>
        <w:rPr>
          <w:shd w:val="clear" w:color="auto" w:fill="FFFFFF"/>
        </w:rPr>
        <w:t xml:space="preserve">Warum aber wird die </w:t>
      </w:r>
      <w:r w:rsidR="002B3EEE">
        <w:rPr>
          <w:shd w:val="clear" w:color="auto" w:fill="FFFFFF"/>
        </w:rPr>
        <w:t>‹</w:t>
      </w:r>
      <w:r w:rsidR="00D742AD">
        <w:rPr>
          <w:shd w:val="clear" w:color="auto" w:fill="FFFFFF"/>
        </w:rPr>
        <w:t>Administrativjustiz</w:t>
      </w:r>
      <w:r w:rsidR="002B3EEE">
        <w:rPr>
          <w:shd w:val="clear" w:color="auto" w:fill="FFFFFF"/>
        </w:rPr>
        <w:t>›</w:t>
      </w:r>
      <w:r w:rsidR="00D742AD">
        <w:rPr>
          <w:shd w:val="clear" w:color="auto" w:fill="FFFFFF"/>
        </w:rPr>
        <w:t xml:space="preserve"> geübt und geduldet?</w:t>
      </w:r>
    </w:p>
    <w:p w14:paraId="68D2255B" w14:textId="77777777" w:rsidR="00D742AD" w:rsidRDefault="00D742AD" w:rsidP="005251DE">
      <w:pPr>
        <w:rPr>
          <w:shd w:val="clear" w:color="auto" w:fill="FFFFFF"/>
        </w:rPr>
      </w:pPr>
      <w:proofErr w:type="gramStart"/>
      <w:r>
        <w:rPr>
          <w:shd w:val="clear" w:color="auto" w:fill="FFFFFF"/>
        </w:rPr>
        <w:t>Von Staats</w:t>
      </w:r>
      <w:proofErr w:type="gramEnd"/>
      <w:r>
        <w:rPr>
          <w:shd w:val="clear" w:color="auto" w:fill="FFFFFF"/>
        </w:rPr>
        <w:t xml:space="preserve"> und Gemeinde wegen zunächst aus rein finanziellen, lukrativen, dann aber aus Gründen der Bequemlichkeit und aus Abfertigungsbedürfnis. Von der öffentlichen Meinung aber lediglich darum, weil sie sich von der Tragweite der administrativen Willkürjustiz keine Rechenschaft abzulegen vermag, da deren Opfer einfach mundtot sind.</w:t>
      </w:r>
    </w:p>
    <w:p w14:paraId="734F4F2B" w14:textId="22CD956E" w:rsidR="00D742AD" w:rsidRDefault="00D742AD" w:rsidP="005251DE">
      <w:pPr>
        <w:rPr>
          <w:shd w:val="clear" w:color="auto" w:fill="FFFFFF"/>
        </w:rPr>
      </w:pPr>
      <w:r>
        <w:rPr>
          <w:shd w:val="clear" w:color="auto" w:fill="FFFFFF"/>
        </w:rPr>
        <w:t>Was unter solchen Voraussetzungen alles möglich ist, grenzt ans Unerhörte. Es gehört zum Empörendsten, das man sich überhaupt vorzustellen vermag.</w:t>
      </w:r>
      <w:r w:rsidR="00266F94">
        <w:rPr>
          <w:shd w:val="clear" w:color="auto" w:fill="FFFFFF"/>
        </w:rPr>
        <w:t xml:space="preserve"> Ein Staat, der eine derartige </w:t>
      </w:r>
      <w:r w:rsidR="002B3EEE">
        <w:rPr>
          <w:shd w:val="clear" w:color="auto" w:fill="FFFFFF"/>
        </w:rPr>
        <w:t>‹</w:t>
      </w:r>
      <w:r>
        <w:rPr>
          <w:shd w:val="clear" w:color="auto" w:fill="FFFFFF"/>
        </w:rPr>
        <w:t>Administrativjustiz</w:t>
      </w:r>
      <w:r w:rsidR="002B3EEE">
        <w:rPr>
          <w:shd w:val="clear" w:color="auto" w:fill="FFFFFF"/>
        </w:rPr>
        <w:t>›</w:t>
      </w:r>
      <w:r>
        <w:rPr>
          <w:shd w:val="clear" w:color="auto" w:fill="FFFFFF"/>
        </w:rPr>
        <w:t xml:space="preserve"> gutheisst und pflegt, setzt damit sein Ansehen als Rechtsstaat gröblich aufs Spiel.</w:t>
      </w:r>
      <w:r w:rsidR="00100C76">
        <w:rPr>
          <w:shd w:val="clear" w:color="auto" w:fill="FFFFFF"/>
        </w:rPr>
        <w:t xml:space="preserve"> </w:t>
      </w:r>
      <w:r w:rsidR="00100C76" w:rsidRPr="00100C76">
        <w:rPr>
          <w:shd w:val="clear" w:color="auto" w:fill="FFFFFF"/>
        </w:rPr>
        <w:t xml:space="preserve"> […] </w:t>
      </w:r>
    </w:p>
    <w:p w14:paraId="350EBA28" w14:textId="0584142F" w:rsidR="00D742AD" w:rsidRDefault="00D742AD" w:rsidP="005251DE">
      <w:pPr>
        <w:rPr>
          <w:shd w:val="clear" w:color="auto" w:fill="FFFFFF"/>
        </w:rPr>
      </w:pPr>
      <w:r>
        <w:rPr>
          <w:shd w:val="clear" w:color="auto" w:fill="FFFFFF"/>
        </w:rPr>
        <w:t xml:space="preserve">Artikel 58 der Bundesverfassung bestimmt </w:t>
      </w:r>
      <w:r w:rsidR="00100C76">
        <w:rPr>
          <w:shd w:val="clear" w:color="auto" w:fill="FFFFFF"/>
        </w:rPr>
        <w:t>[</w:t>
      </w:r>
      <w:r>
        <w:rPr>
          <w:shd w:val="clear" w:color="auto" w:fill="FFFFFF"/>
        </w:rPr>
        <w:t>ferner</w:t>
      </w:r>
      <w:r w:rsidR="00100C76">
        <w:rPr>
          <w:shd w:val="clear" w:color="auto" w:fill="FFFFFF"/>
        </w:rPr>
        <w:t>]</w:t>
      </w:r>
      <w:r>
        <w:rPr>
          <w:shd w:val="clear" w:color="auto" w:fill="FFFFFF"/>
        </w:rPr>
        <w:t>:</w:t>
      </w:r>
    </w:p>
    <w:p w14:paraId="6A243AAB" w14:textId="77777777" w:rsidR="00D742AD" w:rsidRDefault="00D742AD" w:rsidP="005251DE">
      <w:pPr>
        <w:rPr>
          <w:shd w:val="clear" w:color="auto" w:fill="FFFFFF"/>
        </w:rPr>
      </w:pPr>
      <w:r>
        <w:rPr>
          <w:shd w:val="clear" w:color="auto" w:fill="FFFFFF"/>
        </w:rPr>
        <w:t>Niemand darf seinem verfassungsmässigen Richter entzogen und es dürfen keine Ausnahmegerichte eingeführt werden. Die geistliche Gerichtsbarkeit ist abgeschafft.</w:t>
      </w:r>
    </w:p>
    <w:p w14:paraId="62DC9EEE" w14:textId="7C9397D2" w:rsidR="00D742AD" w:rsidRDefault="00D742AD" w:rsidP="005251DE">
      <w:pPr>
        <w:rPr>
          <w:shd w:val="clear" w:color="auto" w:fill="FFFFFF"/>
        </w:rPr>
      </w:pPr>
      <w:r>
        <w:rPr>
          <w:shd w:val="clear" w:color="auto" w:fill="FFFFFF"/>
        </w:rPr>
        <w:t xml:space="preserve">Die Administrativjustiz aber ermöglicht den Freiheitsentzug bis zur </w:t>
      </w:r>
      <w:proofErr w:type="spellStart"/>
      <w:r>
        <w:rPr>
          <w:shd w:val="clear" w:color="auto" w:fill="FFFFFF"/>
        </w:rPr>
        <w:t>Lebenslä</w:t>
      </w:r>
      <w:r w:rsidR="002B3EEE">
        <w:rPr>
          <w:shd w:val="clear" w:color="auto" w:fill="FFFFFF"/>
        </w:rPr>
        <w:t>n</w:t>
      </w:r>
      <w:r>
        <w:rPr>
          <w:shd w:val="clear" w:color="auto" w:fill="FFFFFF"/>
        </w:rPr>
        <w:t>glichkeit</w:t>
      </w:r>
      <w:proofErr w:type="spellEnd"/>
      <w:r>
        <w:rPr>
          <w:shd w:val="clear" w:color="auto" w:fill="FFFFFF"/>
        </w:rPr>
        <w:t xml:space="preserve"> Hunderter, ja Tausender von Schweizer Bürgern und Einwohnern, denen die verfassungsmässige Rechts</w:t>
      </w:r>
      <w:r w:rsidR="00152C28">
        <w:rPr>
          <w:shd w:val="clear" w:color="auto" w:fill="FFFFFF"/>
        </w:rPr>
        <w:softHyphen/>
      </w:r>
      <w:r w:rsidR="00152C28">
        <w:rPr>
          <w:shd w:val="clear" w:color="auto" w:fill="FFFFFF"/>
        </w:rPr>
        <w:softHyphen/>
      </w:r>
      <w:r>
        <w:rPr>
          <w:shd w:val="clear" w:color="auto" w:fill="FFFFFF"/>
        </w:rPr>
        <w:t>sicherheit, von ihrem ordentlichen Richter beurteilt zu werden, einfach willkürlich versagt und unterschlagen wird.</w:t>
      </w:r>
      <w:r w:rsidR="00266F94">
        <w:rPr>
          <w:shd w:val="clear" w:color="auto" w:fill="FFFFFF"/>
        </w:rPr>
        <w:t xml:space="preserve"> […]</w:t>
      </w:r>
      <w:r w:rsidR="00CB7258">
        <w:rPr>
          <w:shd w:val="clear" w:color="auto" w:fill="FFFFFF"/>
        </w:rPr>
        <w:t>»</w:t>
      </w:r>
    </w:p>
    <w:p w14:paraId="19A56696" w14:textId="21293D19" w:rsidR="00100C76" w:rsidRDefault="00AB7F5D" w:rsidP="005251DE">
      <w:pPr>
        <w:rPr>
          <w:sz w:val="20"/>
        </w:rPr>
      </w:pPr>
      <w:r>
        <w:rPr>
          <w:sz w:val="20"/>
        </w:rPr>
        <w:t xml:space="preserve">Der </w:t>
      </w:r>
      <w:proofErr w:type="gramStart"/>
      <w:r>
        <w:rPr>
          <w:sz w:val="20"/>
        </w:rPr>
        <w:t>Schweizerische</w:t>
      </w:r>
      <w:proofErr w:type="gramEnd"/>
      <w:r>
        <w:rPr>
          <w:sz w:val="20"/>
        </w:rPr>
        <w:t xml:space="preserve"> </w:t>
      </w:r>
      <w:r w:rsidR="00100C76">
        <w:rPr>
          <w:sz w:val="20"/>
        </w:rPr>
        <w:t xml:space="preserve">Beobachter, </w:t>
      </w:r>
      <w:r w:rsidR="00100C76" w:rsidRPr="00266F94">
        <w:rPr>
          <w:sz w:val="20"/>
        </w:rPr>
        <w:t xml:space="preserve">Nr. 11 / 15. </w:t>
      </w:r>
      <w:r w:rsidR="00100C76">
        <w:rPr>
          <w:sz w:val="20"/>
        </w:rPr>
        <w:t>6. 1938</w:t>
      </w:r>
    </w:p>
    <w:p w14:paraId="6C659C96" w14:textId="6F3FAE60" w:rsidR="00152C28" w:rsidRDefault="00152C28" w:rsidP="00711BF9">
      <w:pPr>
        <w:rPr>
          <w:rFonts w:eastAsiaTheme="majorEastAsia" w:cstheme="majorBidi"/>
          <w:b/>
          <w:iCs/>
          <w:color w:val="000000" w:themeColor="text1"/>
        </w:rPr>
      </w:pPr>
      <w:r>
        <w:br w:type="page"/>
      </w:r>
    </w:p>
    <w:p w14:paraId="01109AB3" w14:textId="3106C93C" w:rsidR="005251DE" w:rsidRDefault="005251DE" w:rsidP="00055528">
      <w:pPr>
        <w:pStyle w:val="berschrift4"/>
        <w:ind w:right="-4678"/>
      </w:pPr>
      <w:r>
        <w:rPr>
          <w:noProof/>
          <w:lang w:eastAsia="de-CH"/>
        </w:rPr>
        <w:lastRenderedPageBreak/>
        <mc:AlternateContent>
          <mc:Choice Requires="wps">
            <w:drawing>
              <wp:anchor distT="45720" distB="45720" distL="114300" distR="114300" simplePos="0" relativeHeight="251667456" behindDoc="0" locked="0" layoutInCell="1" allowOverlap="1" wp14:anchorId="3FD05067" wp14:editId="185CB491">
                <wp:simplePos x="0" y="0"/>
                <wp:positionH relativeFrom="column">
                  <wp:posOffset>5376545</wp:posOffset>
                </wp:positionH>
                <wp:positionV relativeFrom="paragraph">
                  <wp:posOffset>109220</wp:posOffset>
                </wp:positionV>
                <wp:extent cx="539750" cy="496570"/>
                <wp:effectExtent l="0" t="0" r="12700" b="17780"/>
                <wp:wrapSquare wrapText="bothSides"/>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96570"/>
                        </a:xfrm>
                        <a:prstGeom prst="rect">
                          <a:avLst/>
                        </a:prstGeom>
                        <a:solidFill>
                          <a:srgbClr val="B6B5CF"/>
                        </a:solidFill>
                        <a:ln w="9525">
                          <a:solidFill>
                            <a:srgbClr val="000000"/>
                          </a:solidFill>
                          <a:miter lim="800000"/>
                          <a:headEnd/>
                          <a:tailEnd/>
                        </a:ln>
                      </wps:spPr>
                      <wps:txbx>
                        <w:txbxContent>
                          <w:p w14:paraId="45CB97F9" w14:textId="0EA4B97A" w:rsidR="002E60E1" w:rsidRPr="00AC7EDF" w:rsidRDefault="002E60E1" w:rsidP="002B3EEE">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05067" id="_x0000_s1049" type="#_x0000_t202" style="position:absolute;left:0;text-align:left;margin-left:423.35pt;margin-top:8.6pt;width:42.5pt;height:39.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" fillcolor="#b6b5cf">
                <v:textbox>
                  <w:txbxContent>
                    <w:p w14:paraId="45CB97F9" w14:textId="0EA4B97A" w:rsidR="002E60E1" w:rsidRPr="00AC7EDF" w:rsidRDefault="002E60E1" w:rsidP="002B3EEE">
                      <w:pPr>
                        <w:spacing w:before="180" w:after="240" w:line="480" w:lineRule="auto"/>
                        <w:jc w:val="center"/>
                        <w:rPr>
                          <w:rFonts w:ascii="Melior" w:hAnsi="Melior"/>
                        </w:rPr>
                      </w:pPr>
                      <w:r>
                        <w:rPr>
                          <w:rFonts w:ascii="Melior" w:hAnsi="Melior"/>
                        </w:rPr>
                        <w:t>10</w:t>
                      </w:r>
                    </w:p>
                  </w:txbxContent>
                </v:textbox>
                <w10:wrap type="square"/>
              </v:shape>
            </w:pict>
          </mc:Fallback>
        </mc:AlternateContent>
      </w:r>
    </w:p>
    <w:p w14:paraId="3401F199" w14:textId="779DFB23" w:rsidR="00CE775F" w:rsidRPr="00CE775F" w:rsidRDefault="006A2D47" w:rsidP="00055528">
      <w:pPr>
        <w:pStyle w:val="berschrift4"/>
        <w:ind w:right="-4678"/>
      </w:pPr>
      <w:proofErr w:type="spellStart"/>
      <w:r>
        <w:t>D10</w:t>
      </w:r>
      <w:proofErr w:type="spellEnd"/>
      <w:r>
        <w:t xml:space="preserve"> </w:t>
      </w:r>
      <w:r w:rsidR="00CE775F">
        <w:t xml:space="preserve">Untersuchung des Friedhofs der Arbeitsanstalt </w:t>
      </w:r>
      <w:proofErr w:type="spellStart"/>
      <w:r w:rsidR="00CE775F">
        <w:t>Realta</w:t>
      </w:r>
      <w:proofErr w:type="spellEnd"/>
    </w:p>
    <w:p w14:paraId="01B331F1" w14:textId="77777777" w:rsidR="005251DE" w:rsidRDefault="005251DE" w:rsidP="005251DE">
      <w:pPr>
        <w:spacing w:after="0"/>
        <w:ind w:right="-4678"/>
      </w:pPr>
    </w:p>
    <w:p w14:paraId="528FA8D1" w14:textId="77777777" w:rsidR="005251DE" w:rsidRDefault="005251DE" w:rsidP="005251DE">
      <w:r>
        <w:rPr>
          <w:noProof/>
          <w:lang w:eastAsia="de-CH"/>
        </w:rPr>
        <w:drawing>
          <wp:inline distT="0" distB="0" distL="0" distR="0" wp14:anchorId="421772A1" wp14:editId="3787D9CC">
            <wp:extent cx="5911850" cy="3995223"/>
            <wp:effectExtent l="0" t="0" r="0" b="571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9.05.14_BT_103 Gräbe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2420" cy="4015882"/>
                    </a:xfrm>
                    <a:prstGeom prst="rect">
                      <a:avLst/>
                    </a:prstGeom>
                  </pic:spPr>
                </pic:pic>
              </a:graphicData>
            </a:graphic>
          </wp:inline>
        </w:drawing>
      </w:r>
    </w:p>
    <w:p w14:paraId="6C4C3198" w14:textId="4E5154A6" w:rsidR="005251DE" w:rsidRPr="002B3EEE" w:rsidRDefault="005251DE" w:rsidP="00EB2848">
      <w:pPr>
        <w:jc w:val="left"/>
        <w:rPr>
          <w:sz w:val="20"/>
        </w:rPr>
      </w:pPr>
      <w:r w:rsidRPr="002B3EEE">
        <w:rPr>
          <w:sz w:val="20"/>
        </w:rPr>
        <w:t xml:space="preserve">Archäologische Untersuchung des Friedhofs, 2016 </w:t>
      </w:r>
      <w:r w:rsidR="00EB2848">
        <w:rPr>
          <w:sz w:val="20"/>
        </w:rPr>
        <w:br/>
      </w:r>
      <w:r w:rsidRPr="002B3EEE">
        <w:rPr>
          <w:sz w:val="20"/>
        </w:rPr>
        <w:t xml:space="preserve">© Amt für Kultur des Kantons Graubünden, Archäologischer Dienst  </w:t>
      </w:r>
    </w:p>
    <w:p w14:paraId="29EEB149" w14:textId="7D82102B" w:rsidR="00CE775F" w:rsidRDefault="00AB6D25" w:rsidP="005251DE">
      <w:pPr>
        <w:spacing w:after="0"/>
      </w:pPr>
      <w:r>
        <w:t>Beim Bau der neuen Justizvollzugsanstalt «</w:t>
      </w:r>
      <w:proofErr w:type="spellStart"/>
      <w:r>
        <w:t>Tignez</w:t>
      </w:r>
      <w:proofErr w:type="spellEnd"/>
      <w:r>
        <w:t xml:space="preserve">», in der Nähe der ehemaligen Arbeitsanstalt </w:t>
      </w:r>
      <w:proofErr w:type="spellStart"/>
      <w:r>
        <w:t>Realta</w:t>
      </w:r>
      <w:proofErr w:type="spellEnd"/>
      <w:r>
        <w:t xml:space="preserve"> wurde 2016 deren ehemaliger, bis 1910 betriebener Friedhof aufgehoben. </w:t>
      </w:r>
      <w:r w:rsidR="006A120F">
        <w:t xml:space="preserve">Dabei </w:t>
      </w:r>
      <w:r w:rsidR="00726179">
        <w:t xml:space="preserve">grub der Archäologische Dienst </w:t>
      </w:r>
      <w:r w:rsidR="006A120F">
        <w:t>die Skelette von 103 Insassinnen und Insassen aus</w:t>
      </w:r>
      <w:r w:rsidR="00726179">
        <w:t xml:space="preserve"> </w:t>
      </w:r>
      <w:r w:rsidR="006A120F">
        <w:t>und analysiert</w:t>
      </w:r>
      <w:r w:rsidR="00726179">
        <w:t>e sie</w:t>
      </w:r>
      <w:r w:rsidR="006A120F">
        <w:t xml:space="preserve">. </w:t>
      </w:r>
      <w:r w:rsidR="003B733D">
        <w:t>Anhand der Untersuchung der Knochen k</w:t>
      </w:r>
      <w:r w:rsidR="00726179">
        <w:t>onnten</w:t>
      </w:r>
      <w:r w:rsidR="003B733D">
        <w:t xml:space="preserve"> Verletzungen, Krankhei</w:t>
      </w:r>
      <w:r>
        <w:t>ten und Ernährungszustand der ver</w:t>
      </w:r>
      <w:r w:rsidR="003B733D">
        <w:t xml:space="preserve">storbenen Menschen </w:t>
      </w:r>
      <w:r w:rsidR="00726179">
        <w:t>analysiert werden.</w:t>
      </w:r>
    </w:p>
    <w:p w14:paraId="036CECDA" w14:textId="77777777" w:rsidR="009D0D1D" w:rsidRDefault="009D0D1D" w:rsidP="00055528">
      <w:pPr>
        <w:ind w:right="-4678"/>
      </w:pPr>
    </w:p>
    <w:p w14:paraId="0370929A" w14:textId="73A8BBB5" w:rsidR="006A120F" w:rsidRDefault="006A120F" w:rsidP="00055528">
      <w:pPr>
        <w:ind w:right="-4678"/>
      </w:pPr>
    </w:p>
    <w:p w14:paraId="101BA14A" w14:textId="28C8D87E" w:rsidR="006A120F" w:rsidRDefault="006A120F" w:rsidP="00055528">
      <w:pPr>
        <w:ind w:right="-4678"/>
      </w:pPr>
    </w:p>
    <w:p w14:paraId="3C261A70" w14:textId="77777777" w:rsidR="006A120F" w:rsidRPr="00CE775F" w:rsidRDefault="006A120F" w:rsidP="00055528">
      <w:pPr>
        <w:ind w:right="-4678"/>
      </w:pPr>
    </w:p>
    <w:p w14:paraId="651E1DC7" w14:textId="77777777" w:rsidR="002170C4" w:rsidRDefault="002170C4">
      <w:pPr>
        <w:spacing w:after="0"/>
        <w:jc w:val="left"/>
        <w:rPr>
          <w:rFonts w:ascii="Arial" w:eastAsiaTheme="majorEastAsia" w:hAnsi="Arial" w:cstheme="majorBidi"/>
          <w:b/>
          <w:bCs/>
          <w:color w:val="000000" w:themeColor="text1"/>
          <w:szCs w:val="22"/>
        </w:rPr>
      </w:pPr>
      <w:r>
        <w:br w:type="page"/>
      </w:r>
    </w:p>
    <w:p w14:paraId="22569A4B" w14:textId="6381C438" w:rsidR="00000ED0" w:rsidRDefault="002170C4" w:rsidP="00000ED0">
      <w:pPr>
        <w:pStyle w:val="berschrift3"/>
        <w:ind w:right="-4678"/>
      </w:pPr>
      <w:bookmarkStart w:id="23" w:name="_Toc52366368"/>
      <w:r>
        <w:lastRenderedPageBreak/>
        <w:t xml:space="preserve">Fall 4: Florian </w:t>
      </w:r>
      <w:proofErr w:type="spellStart"/>
      <w:r>
        <w:t>Branger</w:t>
      </w:r>
      <w:proofErr w:type="spellEnd"/>
      <w:r w:rsidR="00000ED0">
        <w:t xml:space="preserve">: </w:t>
      </w:r>
      <w:r w:rsidR="00000ED0">
        <w:rPr>
          <w:color w:val="0070C0"/>
        </w:rPr>
        <w:t>Lösungsvorschläge</w:t>
      </w:r>
      <w:r w:rsidR="00000ED0" w:rsidRPr="00BE2C59">
        <w:rPr>
          <w:color w:val="0070C0"/>
        </w:rPr>
        <w:t xml:space="preserve"> und Hinweise</w:t>
      </w:r>
      <w:r w:rsidR="00000ED0">
        <w:rPr>
          <w:color w:val="0070C0"/>
        </w:rPr>
        <w:t xml:space="preserve"> </w:t>
      </w:r>
      <w:r w:rsidR="00000ED0" w:rsidRPr="00000ED0">
        <w:rPr>
          <w:b w:val="0"/>
          <w:bCs w:val="0"/>
          <w:i/>
          <w:noProof/>
          <w:lang w:eastAsia="de-CH"/>
        </w:rPr>
        <mc:AlternateContent>
          <mc:Choice Requires="wps">
            <w:drawing>
              <wp:anchor distT="0" distB="0" distL="114300" distR="114300" simplePos="0" relativeHeight="251661312" behindDoc="0" locked="0" layoutInCell="1" allowOverlap="1" wp14:anchorId="04517FAD" wp14:editId="71BB26A5">
                <wp:simplePos x="0" y="0"/>
                <wp:positionH relativeFrom="column">
                  <wp:posOffset>6157595</wp:posOffset>
                </wp:positionH>
                <wp:positionV relativeFrom="paragraph">
                  <wp:posOffset>-132715</wp:posOffset>
                </wp:positionV>
                <wp:extent cx="109220" cy="9620250"/>
                <wp:effectExtent l="0" t="0" r="5080" b="0"/>
                <wp:wrapNone/>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1A6652"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17FAD" id="Textfeld 46" o:spid="_x0000_s1050" type="#_x0000_t202" style="position:absolute;margin-left:484.85pt;margin-top:-10.45pt;width:8.6pt;height: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" fillcolor="silver" stroked="f">
                <v:textbox>
                  <w:txbxContent>
                    <w:p w14:paraId="171A6652" w14:textId="77777777" w:rsidR="002E60E1" w:rsidRDefault="002E60E1"/>
                  </w:txbxContent>
                </v:textbox>
              </v:shape>
            </w:pict>
          </mc:Fallback>
        </mc:AlternateContent>
      </w:r>
      <w:bookmarkEnd w:id="23"/>
    </w:p>
    <w:p w14:paraId="003494FF" w14:textId="11767B5A" w:rsidR="005B4FD8" w:rsidRDefault="005B4FD8" w:rsidP="00700848">
      <w:pPr>
        <w:pStyle w:val="Listenabsatz"/>
        <w:numPr>
          <w:ilvl w:val="0"/>
          <w:numId w:val="41"/>
        </w:numPr>
        <w:spacing w:after="0"/>
        <w:ind w:left="284" w:hanging="284"/>
        <w:rPr>
          <w:rFonts w:eastAsiaTheme="majorEastAsia"/>
          <w:bCs/>
          <w:color w:val="000000" w:themeColor="text1"/>
          <w:szCs w:val="22"/>
        </w:rPr>
      </w:pPr>
      <w:r>
        <w:rPr>
          <w:rFonts w:eastAsiaTheme="majorEastAsia"/>
          <w:bCs/>
          <w:color w:val="000000" w:themeColor="text1"/>
          <w:szCs w:val="22"/>
        </w:rPr>
        <w:t xml:space="preserve">a. Die drei Dokumente </w:t>
      </w:r>
      <w:proofErr w:type="spellStart"/>
      <w:r>
        <w:rPr>
          <w:rFonts w:eastAsiaTheme="majorEastAsia"/>
          <w:bCs/>
          <w:color w:val="000000" w:themeColor="text1"/>
          <w:szCs w:val="22"/>
        </w:rPr>
        <w:t>D1</w:t>
      </w:r>
      <w:proofErr w:type="spellEnd"/>
      <w:r>
        <w:rPr>
          <w:rFonts w:eastAsiaTheme="majorEastAsia"/>
          <w:bCs/>
          <w:color w:val="000000" w:themeColor="text1"/>
          <w:szCs w:val="22"/>
        </w:rPr>
        <w:t xml:space="preserve"> bis </w:t>
      </w:r>
      <w:proofErr w:type="spellStart"/>
      <w:r>
        <w:rPr>
          <w:rFonts w:eastAsiaTheme="majorEastAsia"/>
          <w:bCs/>
          <w:color w:val="000000" w:themeColor="text1"/>
          <w:szCs w:val="22"/>
        </w:rPr>
        <w:t>D3</w:t>
      </w:r>
      <w:proofErr w:type="spellEnd"/>
      <w:r>
        <w:rPr>
          <w:rFonts w:eastAsiaTheme="majorEastAsia"/>
          <w:bCs/>
          <w:color w:val="000000" w:themeColor="text1"/>
          <w:szCs w:val="22"/>
        </w:rPr>
        <w:t xml:space="preserve"> im Leseheft S. 19 sind von drei verschiedenen Sichtweisen aus verfasst und enthalten unterschiedliche Anliegen. Nachdem Sie sich über Florian </w:t>
      </w:r>
      <w:proofErr w:type="spellStart"/>
      <w:r>
        <w:rPr>
          <w:rFonts w:eastAsiaTheme="majorEastAsia"/>
          <w:bCs/>
          <w:color w:val="000000" w:themeColor="text1"/>
          <w:szCs w:val="22"/>
        </w:rPr>
        <w:t>Brangers</w:t>
      </w:r>
      <w:proofErr w:type="spellEnd"/>
      <w:r>
        <w:rPr>
          <w:rFonts w:eastAsiaTheme="majorEastAsia"/>
          <w:bCs/>
          <w:color w:val="000000" w:themeColor="text1"/>
          <w:szCs w:val="22"/>
        </w:rPr>
        <w:t xml:space="preserve"> Schicksal informiert haben (Leseheft S. 18), charakterisieren Sie diese drei Sichtweisen bzw. Anliegen stichwortartig.</w:t>
      </w:r>
    </w:p>
    <w:tbl>
      <w:tblPr>
        <w:tblStyle w:val="Tabellenraster"/>
        <w:tblW w:w="9184"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567"/>
        <w:gridCol w:w="283"/>
        <w:gridCol w:w="993"/>
        <w:gridCol w:w="850"/>
        <w:gridCol w:w="992"/>
        <w:gridCol w:w="283"/>
        <w:gridCol w:w="568"/>
        <w:gridCol w:w="2267"/>
      </w:tblGrid>
      <w:tr w:rsidR="002170C4" w14:paraId="2E9F0081" w14:textId="77777777" w:rsidTr="004A51E3">
        <w:tc>
          <w:tcPr>
            <w:tcW w:w="4224" w:type="dxa"/>
            <w:gridSpan w:val="4"/>
            <w:tcBorders>
              <w:top w:val="single" w:sz="4" w:space="0" w:color="auto"/>
              <w:left w:val="single" w:sz="4" w:space="0" w:color="auto"/>
              <w:bottom w:val="single" w:sz="4" w:space="0" w:color="auto"/>
              <w:right w:val="single" w:sz="4" w:space="0" w:color="auto"/>
            </w:tcBorders>
          </w:tcPr>
          <w:p w14:paraId="5C6F2203" w14:textId="1EE5DCF9" w:rsidR="002170C4" w:rsidRDefault="002170C4" w:rsidP="0045574B">
            <w:pPr>
              <w:spacing w:after="0"/>
              <w:ind w:left="36"/>
            </w:pPr>
            <w:proofErr w:type="spellStart"/>
            <w:r>
              <w:t>D1</w:t>
            </w:r>
            <w:proofErr w:type="spellEnd"/>
            <w:r w:rsidR="00251047">
              <w:t xml:space="preserve"> </w:t>
            </w:r>
            <w:proofErr w:type="spellStart"/>
            <w:r w:rsidR="00251047" w:rsidRPr="00251047">
              <w:rPr>
                <w:color w:val="0070C0"/>
              </w:rPr>
              <w:t>Branger</w:t>
            </w:r>
            <w:proofErr w:type="spellEnd"/>
            <w:r w:rsidR="00251047" w:rsidRPr="00251047">
              <w:rPr>
                <w:color w:val="0070C0"/>
              </w:rPr>
              <w:t xml:space="preserve"> sieht sich als Opfer: Er anerkennt seine Schwächen, aber man hat</w:t>
            </w:r>
            <w:r w:rsidR="00CB7258">
              <w:rPr>
                <w:color w:val="0070C0"/>
              </w:rPr>
              <w:t>te</w:t>
            </w:r>
            <w:r w:rsidR="00251047" w:rsidRPr="00251047">
              <w:rPr>
                <w:color w:val="0070C0"/>
              </w:rPr>
              <w:t xml:space="preserve"> ihn </w:t>
            </w:r>
            <w:r w:rsidR="00B06477">
              <w:rPr>
                <w:color w:val="0070C0"/>
              </w:rPr>
              <w:t>unter Druck gesetzt, so dass er zu trinken begann.</w:t>
            </w:r>
          </w:p>
        </w:tc>
        <w:tc>
          <w:tcPr>
            <w:tcW w:w="850" w:type="dxa"/>
            <w:tcBorders>
              <w:left w:val="single" w:sz="4" w:space="0" w:color="auto"/>
              <w:right w:val="single" w:sz="4" w:space="0" w:color="auto"/>
            </w:tcBorders>
            <w:tcMar>
              <w:left w:w="0" w:type="dxa"/>
              <w:right w:w="0" w:type="dxa"/>
            </w:tcMar>
          </w:tcPr>
          <w:p w14:paraId="2E78B817" w14:textId="77777777" w:rsidR="002170C4" w:rsidRDefault="002170C4" w:rsidP="005251DE">
            <w:pPr>
              <w:spacing w:after="0"/>
              <w:ind w:left="284"/>
            </w:pPr>
          </w:p>
          <w:p w14:paraId="683B0C84" w14:textId="77777777" w:rsidR="002170C4" w:rsidRDefault="002170C4" w:rsidP="005251DE">
            <w:pPr>
              <w:spacing w:after="0"/>
              <w:ind w:left="284"/>
            </w:pPr>
          </w:p>
          <w:p w14:paraId="3C5C0CB4" w14:textId="77777777" w:rsidR="002170C4" w:rsidRDefault="002170C4" w:rsidP="00B75156">
            <w:pPr>
              <w:spacing w:after="0"/>
              <w:ind w:left="284"/>
            </w:pPr>
            <w:r>
              <w:sym w:font="Wingdings" w:char="F0F3"/>
            </w:r>
          </w:p>
        </w:tc>
        <w:tc>
          <w:tcPr>
            <w:tcW w:w="4110" w:type="dxa"/>
            <w:gridSpan w:val="4"/>
            <w:tcBorders>
              <w:top w:val="single" w:sz="4" w:space="0" w:color="auto"/>
              <w:left w:val="single" w:sz="4" w:space="0" w:color="auto"/>
              <w:bottom w:val="single" w:sz="4" w:space="0" w:color="auto"/>
              <w:right w:val="single" w:sz="4" w:space="0" w:color="auto"/>
            </w:tcBorders>
          </w:tcPr>
          <w:p w14:paraId="32602CAF" w14:textId="08A949A7" w:rsidR="002170C4" w:rsidRDefault="002170C4" w:rsidP="0045574B">
            <w:pPr>
              <w:spacing w:after="0"/>
            </w:pPr>
            <w:r>
              <w:t>D2</w:t>
            </w:r>
            <w:r w:rsidR="00251047">
              <w:t xml:space="preserve"> </w:t>
            </w:r>
            <w:r w:rsidR="00251047" w:rsidRPr="00251047">
              <w:rPr>
                <w:color w:val="0070C0"/>
              </w:rPr>
              <w:t>Das Gericht sieht ihn als schuldig und vorbestraft an und verurteilt ihn.</w:t>
            </w:r>
          </w:p>
        </w:tc>
      </w:tr>
      <w:tr w:rsidR="002170C4" w:rsidRPr="002B5F64" w14:paraId="42D24ADC" w14:textId="77777777" w:rsidTr="004A51E3">
        <w:tc>
          <w:tcPr>
            <w:tcW w:w="2948" w:type="dxa"/>
            <w:gridSpan w:val="2"/>
            <w:tcBorders>
              <w:top w:val="single" w:sz="4" w:space="0" w:color="auto"/>
            </w:tcBorders>
          </w:tcPr>
          <w:p w14:paraId="24E320EB" w14:textId="77777777" w:rsidR="002170C4" w:rsidRPr="002B5F64" w:rsidRDefault="002170C4" w:rsidP="005251DE">
            <w:pPr>
              <w:spacing w:after="0"/>
              <w:ind w:left="284"/>
              <w:rPr>
                <w:sz w:val="16"/>
                <w:szCs w:val="28"/>
              </w:rPr>
            </w:pPr>
          </w:p>
        </w:tc>
        <w:tc>
          <w:tcPr>
            <w:tcW w:w="283" w:type="dxa"/>
            <w:tcMar>
              <w:left w:w="0" w:type="dxa"/>
              <w:right w:w="0" w:type="dxa"/>
            </w:tcMar>
          </w:tcPr>
          <w:p w14:paraId="387298DC" w14:textId="77777777" w:rsidR="002170C4" w:rsidRPr="002B5F64" w:rsidRDefault="002170C4" w:rsidP="005251DE">
            <w:pPr>
              <w:spacing w:after="0"/>
              <w:ind w:left="284"/>
              <w:rPr>
                <w:sz w:val="16"/>
                <w:szCs w:val="28"/>
              </w:rPr>
            </w:pPr>
          </w:p>
        </w:tc>
        <w:tc>
          <w:tcPr>
            <w:tcW w:w="2835" w:type="dxa"/>
            <w:gridSpan w:val="3"/>
            <w:tcBorders>
              <w:bottom w:val="single" w:sz="4" w:space="0" w:color="auto"/>
            </w:tcBorders>
          </w:tcPr>
          <w:p w14:paraId="1F5F0052" w14:textId="77777777" w:rsidR="002170C4" w:rsidRPr="002B5F64" w:rsidRDefault="002170C4" w:rsidP="005251DE">
            <w:pPr>
              <w:spacing w:after="0"/>
              <w:ind w:left="284"/>
              <w:rPr>
                <w:sz w:val="16"/>
                <w:szCs w:val="28"/>
              </w:rPr>
            </w:pPr>
          </w:p>
        </w:tc>
        <w:tc>
          <w:tcPr>
            <w:tcW w:w="283" w:type="dxa"/>
          </w:tcPr>
          <w:p w14:paraId="1A9C1FCF" w14:textId="77777777" w:rsidR="002170C4" w:rsidRPr="002B5F64" w:rsidRDefault="002170C4" w:rsidP="005251DE">
            <w:pPr>
              <w:spacing w:after="0"/>
              <w:ind w:left="284"/>
              <w:rPr>
                <w:sz w:val="16"/>
                <w:szCs w:val="28"/>
              </w:rPr>
            </w:pPr>
          </w:p>
        </w:tc>
        <w:tc>
          <w:tcPr>
            <w:tcW w:w="2835" w:type="dxa"/>
            <w:gridSpan w:val="2"/>
            <w:tcBorders>
              <w:top w:val="single" w:sz="4" w:space="0" w:color="auto"/>
            </w:tcBorders>
          </w:tcPr>
          <w:p w14:paraId="727D0FC1" w14:textId="77777777" w:rsidR="002170C4" w:rsidRPr="002B5F64" w:rsidRDefault="002170C4" w:rsidP="005251DE">
            <w:pPr>
              <w:spacing w:after="0"/>
              <w:ind w:left="284"/>
              <w:rPr>
                <w:sz w:val="16"/>
                <w:szCs w:val="28"/>
              </w:rPr>
            </w:pPr>
          </w:p>
        </w:tc>
      </w:tr>
      <w:tr w:rsidR="002170C4" w14:paraId="7042C34B" w14:textId="77777777" w:rsidTr="004A51E3">
        <w:tc>
          <w:tcPr>
            <w:tcW w:w="2381" w:type="dxa"/>
            <w:tcBorders>
              <w:right w:val="single" w:sz="4" w:space="0" w:color="auto"/>
            </w:tcBorders>
          </w:tcPr>
          <w:p w14:paraId="188EBB8E" w14:textId="77777777" w:rsidR="002170C4" w:rsidRDefault="002170C4" w:rsidP="005251DE">
            <w:pPr>
              <w:spacing w:after="0"/>
              <w:ind w:left="284"/>
            </w:pPr>
          </w:p>
        </w:tc>
        <w:tc>
          <w:tcPr>
            <w:tcW w:w="4536" w:type="dxa"/>
            <w:gridSpan w:val="7"/>
            <w:tcBorders>
              <w:top w:val="single" w:sz="4" w:space="0" w:color="auto"/>
              <w:left w:val="single" w:sz="4" w:space="0" w:color="auto"/>
              <w:bottom w:val="single" w:sz="4" w:space="0" w:color="auto"/>
              <w:right w:val="single" w:sz="4" w:space="0" w:color="auto"/>
            </w:tcBorders>
          </w:tcPr>
          <w:p w14:paraId="0090C2E2" w14:textId="37BEA829" w:rsidR="002170C4" w:rsidRDefault="002170C4" w:rsidP="0045574B">
            <w:pPr>
              <w:spacing w:after="0"/>
            </w:pPr>
            <w:proofErr w:type="spellStart"/>
            <w:r>
              <w:t>D3</w:t>
            </w:r>
            <w:proofErr w:type="spellEnd"/>
            <w:r w:rsidR="00551623">
              <w:t xml:space="preserve"> </w:t>
            </w:r>
            <w:r w:rsidR="00551623" w:rsidRPr="00551623">
              <w:rPr>
                <w:color w:val="0070C0"/>
              </w:rPr>
              <w:t xml:space="preserve">Der Vertreter der psychiatrischen Klinik sieht </w:t>
            </w:r>
            <w:proofErr w:type="spellStart"/>
            <w:r w:rsidR="00551623" w:rsidRPr="00551623">
              <w:rPr>
                <w:color w:val="0070C0"/>
              </w:rPr>
              <w:t>Brangers</w:t>
            </w:r>
            <w:proofErr w:type="spellEnd"/>
            <w:r w:rsidR="00551623" w:rsidRPr="00551623">
              <w:rPr>
                <w:color w:val="0070C0"/>
              </w:rPr>
              <w:t xml:space="preserve"> </w:t>
            </w:r>
            <w:r w:rsidR="00B06477">
              <w:rPr>
                <w:color w:val="0070C0"/>
              </w:rPr>
              <w:t>schwierig</w:t>
            </w:r>
            <w:r w:rsidR="00FC209E">
              <w:rPr>
                <w:color w:val="0070C0"/>
              </w:rPr>
              <w:t>en</w:t>
            </w:r>
            <w:r w:rsidR="00551623" w:rsidRPr="00551623">
              <w:rPr>
                <w:color w:val="0070C0"/>
              </w:rPr>
              <w:t xml:space="preserve"> Lage und fordert eine empathischere Haltung der Behörde. Er wirft die Schuldfrage nicht auf. </w:t>
            </w:r>
          </w:p>
        </w:tc>
        <w:tc>
          <w:tcPr>
            <w:tcW w:w="2267" w:type="dxa"/>
            <w:tcBorders>
              <w:left w:val="single" w:sz="4" w:space="0" w:color="auto"/>
            </w:tcBorders>
          </w:tcPr>
          <w:p w14:paraId="4C90F639" w14:textId="77777777" w:rsidR="002170C4" w:rsidRDefault="002170C4" w:rsidP="005251DE">
            <w:pPr>
              <w:spacing w:after="0"/>
              <w:ind w:left="284"/>
            </w:pPr>
          </w:p>
        </w:tc>
      </w:tr>
    </w:tbl>
    <w:p w14:paraId="4C4B10B4" w14:textId="77777777" w:rsidR="002170C4" w:rsidRPr="002B5F64" w:rsidRDefault="002170C4" w:rsidP="005251DE">
      <w:pPr>
        <w:pStyle w:val="Listenabsatz"/>
        <w:spacing w:after="0"/>
        <w:ind w:left="284"/>
        <w:rPr>
          <w:rFonts w:eastAsiaTheme="majorEastAsia"/>
          <w:bCs/>
          <w:color w:val="000000" w:themeColor="text1"/>
          <w:sz w:val="8"/>
          <w:szCs w:val="22"/>
        </w:rPr>
      </w:pPr>
    </w:p>
    <w:p w14:paraId="76CC97FD" w14:textId="75EC5E4C" w:rsidR="002170C4" w:rsidRDefault="002170C4" w:rsidP="005251DE">
      <w:pPr>
        <w:pStyle w:val="Listenabsatz"/>
        <w:spacing w:after="0"/>
        <w:ind w:left="284"/>
        <w:rPr>
          <w:rFonts w:eastAsiaTheme="majorEastAsia"/>
          <w:bCs/>
          <w:color w:val="000000" w:themeColor="text1"/>
          <w:szCs w:val="22"/>
        </w:rPr>
      </w:pPr>
      <w:r>
        <w:rPr>
          <w:rFonts w:eastAsiaTheme="majorEastAsia"/>
          <w:bCs/>
          <w:color w:val="000000" w:themeColor="text1"/>
          <w:szCs w:val="22"/>
        </w:rPr>
        <w:t xml:space="preserve">b. </w:t>
      </w:r>
      <w:r w:rsidR="00B06477">
        <w:rPr>
          <w:rFonts w:eastAsiaTheme="majorEastAsia"/>
          <w:bCs/>
          <w:color w:val="000000" w:themeColor="text1"/>
          <w:szCs w:val="22"/>
        </w:rPr>
        <w:t xml:space="preserve">Führen Sie je eine Gemeinsamkeit und Differenz zwischen folgenden </w:t>
      </w:r>
      <w:r w:rsidR="00CB7258">
        <w:rPr>
          <w:rFonts w:eastAsiaTheme="majorEastAsia"/>
          <w:bCs/>
          <w:color w:val="000000" w:themeColor="text1"/>
          <w:szCs w:val="22"/>
        </w:rPr>
        <w:t>Sichtweisen</w:t>
      </w:r>
      <w:r w:rsidR="00B06477">
        <w:rPr>
          <w:rFonts w:eastAsiaTheme="majorEastAsia"/>
          <w:bCs/>
          <w:color w:val="000000" w:themeColor="text1"/>
          <w:szCs w:val="22"/>
        </w:rPr>
        <w:t xml:space="preserve"> an:</w:t>
      </w:r>
    </w:p>
    <w:tbl>
      <w:tblPr>
        <w:tblStyle w:val="Tabellenraster"/>
        <w:tblW w:w="9161" w:type="dxa"/>
        <w:tblInd w:w="284" w:type="dxa"/>
        <w:tblLook w:val="04A0" w:firstRow="1" w:lastRow="0" w:firstColumn="1" w:lastColumn="0" w:noHBand="0" w:noVBand="1"/>
      </w:tblPr>
      <w:tblGrid>
        <w:gridCol w:w="572"/>
        <w:gridCol w:w="1626"/>
        <w:gridCol w:w="3485"/>
        <w:gridCol w:w="3478"/>
      </w:tblGrid>
      <w:tr w:rsidR="002170C4" w14:paraId="21DD32A9" w14:textId="77777777" w:rsidTr="004A51E3">
        <w:tc>
          <w:tcPr>
            <w:tcW w:w="572" w:type="dxa"/>
            <w:tcBorders>
              <w:top w:val="nil"/>
              <w:left w:val="nil"/>
              <w:bottom w:val="single" w:sz="4" w:space="0" w:color="auto"/>
              <w:right w:val="nil"/>
            </w:tcBorders>
            <w:tcMar>
              <w:left w:w="0" w:type="dxa"/>
            </w:tcMar>
          </w:tcPr>
          <w:p w14:paraId="21EFB382" w14:textId="77777777" w:rsidR="002170C4" w:rsidRDefault="002170C4" w:rsidP="005251DE">
            <w:pPr>
              <w:pStyle w:val="Listenabsatz"/>
              <w:spacing w:after="0"/>
              <w:ind w:left="284"/>
              <w:rPr>
                <w:rFonts w:eastAsiaTheme="majorEastAsia"/>
                <w:bCs/>
                <w:color w:val="000000" w:themeColor="text1"/>
                <w:szCs w:val="22"/>
              </w:rPr>
            </w:pPr>
          </w:p>
        </w:tc>
        <w:tc>
          <w:tcPr>
            <w:tcW w:w="1626" w:type="dxa"/>
            <w:tcBorders>
              <w:top w:val="nil"/>
              <w:left w:val="nil"/>
              <w:bottom w:val="single" w:sz="4" w:space="0" w:color="auto"/>
            </w:tcBorders>
          </w:tcPr>
          <w:p w14:paraId="03C6399A" w14:textId="77777777" w:rsidR="002170C4" w:rsidRPr="007C47B7" w:rsidRDefault="002170C4" w:rsidP="00CB7258">
            <w:pPr>
              <w:spacing w:after="0"/>
              <w:ind w:left="27"/>
              <w:rPr>
                <w:rFonts w:eastAsiaTheme="majorEastAsia"/>
                <w:bCs/>
                <w:color w:val="000000" w:themeColor="text1"/>
                <w:szCs w:val="22"/>
              </w:rPr>
            </w:pPr>
          </w:p>
        </w:tc>
        <w:tc>
          <w:tcPr>
            <w:tcW w:w="3485" w:type="dxa"/>
          </w:tcPr>
          <w:p w14:paraId="669C8556" w14:textId="77777777" w:rsidR="002170C4" w:rsidRDefault="002170C4" w:rsidP="00CB7258">
            <w:pPr>
              <w:pStyle w:val="Listenabsatz"/>
              <w:spacing w:after="0"/>
              <w:ind w:left="27"/>
              <w:rPr>
                <w:rFonts w:eastAsiaTheme="majorEastAsia"/>
                <w:bCs/>
                <w:color w:val="000000" w:themeColor="text1"/>
                <w:szCs w:val="22"/>
              </w:rPr>
            </w:pPr>
            <w:r>
              <w:rPr>
                <w:rFonts w:eastAsiaTheme="majorEastAsia"/>
                <w:bCs/>
                <w:color w:val="000000" w:themeColor="text1"/>
                <w:szCs w:val="22"/>
              </w:rPr>
              <w:t>Gemeinsamkeit</w:t>
            </w:r>
          </w:p>
        </w:tc>
        <w:tc>
          <w:tcPr>
            <w:tcW w:w="3478" w:type="dxa"/>
          </w:tcPr>
          <w:p w14:paraId="1DB41D85" w14:textId="77777777" w:rsidR="002170C4" w:rsidRDefault="002170C4" w:rsidP="0045574B">
            <w:pPr>
              <w:pStyle w:val="Listenabsatz"/>
              <w:spacing w:after="0"/>
              <w:ind w:left="0"/>
              <w:rPr>
                <w:rFonts w:eastAsiaTheme="majorEastAsia"/>
                <w:bCs/>
                <w:color w:val="000000" w:themeColor="text1"/>
                <w:szCs w:val="22"/>
              </w:rPr>
            </w:pPr>
            <w:r>
              <w:rPr>
                <w:rFonts w:eastAsiaTheme="majorEastAsia"/>
                <w:bCs/>
                <w:color w:val="000000" w:themeColor="text1"/>
                <w:szCs w:val="22"/>
              </w:rPr>
              <w:t>Unterschied</w:t>
            </w:r>
          </w:p>
        </w:tc>
      </w:tr>
      <w:tr w:rsidR="004A51E3" w:rsidRPr="00551623" w14:paraId="49F0F69B" w14:textId="77777777" w:rsidTr="004A51E3">
        <w:tc>
          <w:tcPr>
            <w:tcW w:w="2198" w:type="dxa"/>
            <w:gridSpan w:val="2"/>
            <w:tcBorders>
              <w:top w:val="single" w:sz="4" w:space="0" w:color="auto"/>
              <w:left w:val="nil"/>
              <w:bottom w:val="single" w:sz="4" w:space="0" w:color="auto"/>
            </w:tcBorders>
            <w:tcMar>
              <w:left w:w="0" w:type="dxa"/>
            </w:tcMar>
          </w:tcPr>
          <w:p w14:paraId="546973C7" w14:textId="6B6B792B" w:rsidR="004A51E3" w:rsidRPr="00551623" w:rsidRDefault="004A51E3" w:rsidP="00CB7258">
            <w:pPr>
              <w:spacing w:after="0"/>
              <w:ind w:left="27"/>
              <w:rPr>
                <w:rFonts w:eastAsiaTheme="majorEastAsia"/>
                <w:bCs/>
                <w:color w:val="000000" w:themeColor="text1"/>
                <w:szCs w:val="22"/>
              </w:rPr>
            </w:pPr>
            <w:proofErr w:type="spellStart"/>
            <w:r w:rsidRPr="00551623">
              <w:rPr>
                <w:rFonts w:eastAsiaTheme="majorEastAsia"/>
                <w:bCs/>
                <w:color w:val="000000" w:themeColor="text1"/>
                <w:szCs w:val="22"/>
              </w:rPr>
              <w:t>D1</w:t>
            </w:r>
            <w:proofErr w:type="spellEnd"/>
            <w:r w:rsidRPr="00551623">
              <w:rPr>
                <w:rFonts w:eastAsiaTheme="majorEastAsia"/>
                <w:bCs/>
                <w:color w:val="000000" w:themeColor="text1"/>
                <w:szCs w:val="22"/>
              </w:rPr>
              <w:t xml:space="preserve"> und </w:t>
            </w:r>
            <w:proofErr w:type="spellStart"/>
            <w:r w:rsidRPr="00551623">
              <w:rPr>
                <w:rFonts w:eastAsiaTheme="majorEastAsia"/>
                <w:bCs/>
                <w:color w:val="000000" w:themeColor="text1"/>
                <w:szCs w:val="22"/>
              </w:rPr>
              <w:t>D3</w:t>
            </w:r>
            <w:proofErr w:type="spellEnd"/>
          </w:p>
          <w:p w14:paraId="6C8B8EDA" w14:textId="77777777" w:rsidR="004A51E3" w:rsidRPr="00551623" w:rsidRDefault="004A51E3" w:rsidP="00CB7258">
            <w:pPr>
              <w:pStyle w:val="Listenabsatz"/>
              <w:spacing w:after="0"/>
              <w:ind w:left="27"/>
              <w:rPr>
                <w:rFonts w:eastAsiaTheme="majorEastAsia"/>
                <w:bCs/>
                <w:color w:val="000000" w:themeColor="text1"/>
                <w:szCs w:val="22"/>
              </w:rPr>
            </w:pPr>
          </w:p>
        </w:tc>
        <w:tc>
          <w:tcPr>
            <w:tcW w:w="3485" w:type="dxa"/>
          </w:tcPr>
          <w:p w14:paraId="282AF64A" w14:textId="576E373C" w:rsidR="004A51E3" w:rsidRPr="00551623" w:rsidRDefault="00CB7258" w:rsidP="00CB7258">
            <w:pPr>
              <w:pStyle w:val="Listenabsatz"/>
              <w:spacing w:after="0"/>
              <w:ind w:left="27"/>
              <w:jc w:val="left"/>
              <w:rPr>
                <w:rFonts w:eastAsiaTheme="majorEastAsia"/>
                <w:bCs/>
                <w:color w:val="0070C0"/>
                <w:szCs w:val="22"/>
              </w:rPr>
            </w:pPr>
            <w:r>
              <w:rPr>
                <w:rFonts w:eastAsiaTheme="majorEastAsia"/>
                <w:bCs/>
                <w:color w:val="0070C0"/>
                <w:szCs w:val="22"/>
              </w:rPr>
              <w:t>S</w:t>
            </w:r>
            <w:r w:rsidR="004A51E3">
              <w:rPr>
                <w:rFonts w:eastAsiaTheme="majorEastAsia"/>
                <w:bCs/>
                <w:color w:val="0070C0"/>
                <w:szCs w:val="22"/>
              </w:rPr>
              <w:t>chwierige Situation und Notwendigkeit der Hilfe</w:t>
            </w:r>
            <w:r>
              <w:rPr>
                <w:rFonts w:eastAsiaTheme="majorEastAsia"/>
                <w:bCs/>
                <w:color w:val="0070C0"/>
                <w:szCs w:val="22"/>
              </w:rPr>
              <w:t>.</w:t>
            </w:r>
          </w:p>
        </w:tc>
        <w:tc>
          <w:tcPr>
            <w:tcW w:w="3478" w:type="dxa"/>
          </w:tcPr>
          <w:p w14:paraId="13374223" w14:textId="02C3FF93" w:rsidR="004A51E3" w:rsidRPr="00551623" w:rsidRDefault="004A51E3" w:rsidP="0045574B">
            <w:pPr>
              <w:pStyle w:val="Listenabsatz"/>
              <w:spacing w:after="0"/>
              <w:ind w:left="22"/>
              <w:jc w:val="left"/>
              <w:rPr>
                <w:rFonts w:eastAsiaTheme="majorEastAsia"/>
                <w:bCs/>
                <w:color w:val="0070C0"/>
                <w:szCs w:val="22"/>
              </w:rPr>
            </w:pPr>
            <w:proofErr w:type="spellStart"/>
            <w:r>
              <w:rPr>
                <w:rFonts w:eastAsiaTheme="majorEastAsia"/>
                <w:bCs/>
                <w:color w:val="0070C0"/>
                <w:szCs w:val="22"/>
              </w:rPr>
              <w:t>D1</w:t>
            </w:r>
            <w:proofErr w:type="spellEnd"/>
            <w:r>
              <w:rPr>
                <w:rFonts w:eastAsiaTheme="majorEastAsia"/>
                <w:bCs/>
                <w:color w:val="0070C0"/>
                <w:szCs w:val="22"/>
              </w:rPr>
              <w:t xml:space="preserve">: Erklärt die </w:t>
            </w:r>
            <w:r w:rsidRPr="00551623">
              <w:rPr>
                <w:rFonts w:eastAsiaTheme="majorEastAsia"/>
                <w:bCs/>
                <w:color w:val="0070C0"/>
                <w:szCs w:val="22"/>
              </w:rPr>
              <w:t xml:space="preserve">Ursache – </w:t>
            </w:r>
            <w:proofErr w:type="spellStart"/>
            <w:r>
              <w:rPr>
                <w:rFonts w:eastAsiaTheme="majorEastAsia"/>
                <w:bCs/>
                <w:color w:val="0070C0"/>
                <w:szCs w:val="22"/>
              </w:rPr>
              <w:t>D3</w:t>
            </w:r>
            <w:proofErr w:type="spellEnd"/>
            <w:r>
              <w:rPr>
                <w:rFonts w:eastAsiaTheme="majorEastAsia"/>
                <w:bCs/>
                <w:color w:val="0070C0"/>
                <w:szCs w:val="22"/>
              </w:rPr>
              <w:t xml:space="preserve">: </w:t>
            </w:r>
            <w:r w:rsidRPr="00551623">
              <w:rPr>
                <w:rFonts w:eastAsiaTheme="majorEastAsia"/>
                <w:bCs/>
                <w:color w:val="0070C0"/>
                <w:szCs w:val="22"/>
              </w:rPr>
              <w:t>Such</w:t>
            </w:r>
            <w:r>
              <w:rPr>
                <w:rFonts w:eastAsiaTheme="majorEastAsia"/>
                <w:bCs/>
                <w:color w:val="0070C0"/>
                <w:szCs w:val="22"/>
              </w:rPr>
              <w:t>t</w:t>
            </w:r>
            <w:r w:rsidRPr="00551623">
              <w:rPr>
                <w:rFonts w:eastAsiaTheme="majorEastAsia"/>
                <w:bCs/>
                <w:color w:val="0070C0"/>
                <w:szCs w:val="22"/>
              </w:rPr>
              <w:t xml:space="preserve"> nach Lösung</w:t>
            </w:r>
            <w:r w:rsidR="00CB7258">
              <w:rPr>
                <w:rFonts w:eastAsiaTheme="majorEastAsia"/>
                <w:bCs/>
                <w:color w:val="0070C0"/>
                <w:szCs w:val="22"/>
              </w:rPr>
              <w:t>.</w:t>
            </w:r>
          </w:p>
        </w:tc>
      </w:tr>
      <w:tr w:rsidR="004A51E3" w:rsidRPr="00551623" w14:paraId="7C526D23" w14:textId="77777777" w:rsidTr="00DF1827">
        <w:tc>
          <w:tcPr>
            <w:tcW w:w="2198" w:type="dxa"/>
            <w:gridSpan w:val="2"/>
            <w:tcBorders>
              <w:top w:val="single" w:sz="4" w:space="0" w:color="auto"/>
              <w:left w:val="nil"/>
              <w:bottom w:val="single" w:sz="4" w:space="0" w:color="auto"/>
            </w:tcBorders>
            <w:tcMar>
              <w:left w:w="0" w:type="dxa"/>
            </w:tcMar>
          </w:tcPr>
          <w:p w14:paraId="5028AB26" w14:textId="2548B99F" w:rsidR="004A51E3" w:rsidRPr="00551623" w:rsidRDefault="004A51E3" w:rsidP="00CB7258">
            <w:pPr>
              <w:spacing w:after="0"/>
              <w:ind w:left="27"/>
              <w:rPr>
                <w:rFonts w:eastAsiaTheme="majorEastAsia"/>
                <w:bCs/>
                <w:color w:val="000000" w:themeColor="text1"/>
                <w:szCs w:val="22"/>
              </w:rPr>
            </w:pPr>
            <w:r w:rsidRPr="00551623">
              <w:rPr>
                <w:rFonts w:eastAsiaTheme="majorEastAsia"/>
                <w:bCs/>
                <w:color w:val="000000" w:themeColor="text1"/>
                <w:szCs w:val="22"/>
              </w:rPr>
              <w:t xml:space="preserve">D2 und </w:t>
            </w:r>
            <w:proofErr w:type="spellStart"/>
            <w:r w:rsidRPr="00551623">
              <w:rPr>
                <w:rFonts w:eastAsiaTheme="majorEastAsia"/>
                <w:bCs/>
                <w:color w:val="000000" w:themeColor="text1"/>
                <w:szCs w:val="22"/>
              </w:rPr>
              <w:t>D3</w:t>
            </w:r>
            <w:proofErr w:type="spellEnd"/>
          </w:p>
          <w:p w14:paraId="433AACBE" w14:textId="77777777" w:rsidR="004A51E3" w:rsidRPr="00551623" w:rsidRDefault="004A51E3" w:rsidP="00CB7258">
            <w:pPr>
              <w:pStyle w:val="Listenabsatz"/>
              <w:spacing w:after="0"/>
              <w:ind w:left="27"/>
              <w:rPr>
                <w:rFonts w:eastAsiaTheme="majorEastAsia"/>
                <w:bCs/>
                <w:color w:val="000000" w:themeColor="text1"/>
                <w:szCs w:val="22"/>
              </w:rPr>
            </w:pPr>
          </w:p>
        </w:tc>
        <w:tc>
          <w:tcPr>
            <w:tcW w:w="3485" w:type="dxa"/>
          </w:tcPr>
          <w:p w14:paraId="39FB3E80" w14:textId="084567D4" w:rsidR="004A51E3" w:rsidRPr="00551623" w:rsidRDefault="004A51E3" w:rsidP="00CB7258">
            <w:pPr>
              <w:pStyle w:val="Listenabsatz"/>
              <w:spacing w:after="0"/>
              <w:ind w:left="27"/>
              <w:jc w:val="left"/>
              <w:rPr>
                <w:rFonts w:eastAsiaTheme="majorEastAsia"/>
                <w:bCs/>
                <w:color w:val="0070C0"/>
                <w:szCs w:val="22"/>
              </w:rPr>
            </w:pPr>
            <w:proofErr w:type="spellStart"/>
            <w:r w:rsidRPr="00551623">
              <w:rPr>
                <w:rFonts w:eastAsiaTheme="majorEastAsia"/>
                <w:bCs/>
                <w:color w:val="0070C0"/>
                <w:szCs w:val="22"/>
              </w:rPr>
              <w:t>Branger</w:t>
            </w:r>
            <w:proofErr w:type="spellEnd"/>
            <w:r w:rsidRPr="00551623">
              <w:rPr>
                <w:rFonts w:eastAsiaTheme="majorEastAsia"/>
                <w:bCs/>
                <w:color w:val="0070C0"/>
                <w:szCs w:val="22"/>
              </w:rPr>
              <w:t xml:space="preserve"> </w:t>
            </w:r>
            <w:r>
              <w:rPr>
                <w:rFonts w:eastAsiaTheme="majorEastAsia"/>
                <w:bCs/>
                <w:color w:val="0070C0"/>
                <w:szCs w:val="22"/>
              </w:rPr>
              <w:t xml:space="preserve">hat sich Verfehlungen </w:t>
            </w:r>
            <w:proofErr w:type="spellStart"/>
            <w:r>
              <w:rPr>
                <w:rFonts w:eastAsiaTheme="majorEastAsia"/>
                <w:bCs/>
                <w:color w:val="0070C0"/>
                <w:szCs w:val="22"/>
              </w:rPr>
              <w:t>zuschulde</w:t>
            </w:r>
            <w:proofErr w:type="spellEnd"/>
            <w:r>
              <w:rPr>
                <w:rFonts w:eastAsiaTheme="majorEastAsia"/>
                <w:bCs/>
                <w:color w:val="0070C0"/>
                <w:szCs w:val="22"/>
              </w:rPr>
              <w:t xml:space="preserve"> kommen lassen. </w:t>
            </w:r>
          </w:p>
        </w:tc>
        <w:tc>
          <w:tcPr>
            <w:tcW w:w="3478" w:type="dxa"/>
          </w:tcPr>
          <w:p w14:paraId="769990BC" w14:textId="4A29E16B" w:rsidR="004A51E3" w:rsidRPr="00551623" w:rsidRDefault="004A51E3" w:rsidP="0045574B">
            <w:pPr>
              <w:pStyle w:val="Listenabsatz"/>
              <w:spacing w:after="0"/>
              <w:ind w:left="22"/>
              <w:rPr>
                <w:rFonts w:eastAsiaTheme="majorEastAsia"/>
                <w:bCs/>
                <w:color w:val="0070C0"/>
                <w:szCs w:val="22"/>
              </w:rPr>
            </w:pPr>
            <w:proofErr w:type="spellStart"/>
            <w:r>
              <w:rPr>
                <w:rFonts w:eastAsiaTheme="majorEastAsia"/>
                <w:bCs/>
                <w:color w:val="0070C0"/>
                <w:szCs w:val="22"/>
              </w:rPr>
              <w:t>D3</w:t>
            </w:r>
            <w:proofErr w:type="spellEnd"/>
            <w:r>
              <w:rPr>
                <w:rFonts w:eastAsiaTheme="majorEastAsia"/>
                <w:bCs/>
                <w:color w:val="0070C0"/>
                <w:szCs w:val="22"/>
              </w:rPr>
              <w:t>: Erwähnt die Straftaten nicht.</w:t>
            </w:r>
          </w:p>
        </w:tc>
      </w:tr>
    </w:tbl>
    <w:p w14:paraId="0131C6D6" w14:textId="77777777" w:rsidR="002170C4" w:rsidRPr="002B5F64" w:rsidRDefault="002170C4" w:rsidP="005251DE">
      <w:pPr>
        <w:pStyle w:val="Listenabsatz"/>
        <w:spacing w:after="0"/>
        <w:ind w:left="284"/>
        <w:rPr>
          <w:rFonts w:eastAsiaTheme="majorEastAsia"/>
          <w:bCs/>
          <w:color w:val="000000" w:themeColor="text1"/>
          <w:sz w:val="10"/>
          <w:szCs w:val="22"/>
        </w:rPr>
      </w:pPr>
    </w:p>
    <w:p w14:paraId="330F6CE5" w14:textId="77777777" w:rsidR="005B4FD8" w:rsidRDefault="005B4FD8" w:rsidP="005B4FD8">
      <w:pPr>
        <w:pStyle w:val="Listenabsatz"/>
        <w:numPr>
          <w:ilvl w:val="0"/>
          <w:numId w:val="42"/>
        </w:numPr>
        <w:spacing w:after="0"/>
        <w:ind w:left="284" w:hanging="284"/>
        <w:rPr>
          <w:rFonts w:eastAsiaTheme="majorEastAsia"/>
          <w:bCs/>
          <w:color w:val="000000" w:themeColor="text1"/>
          <w:szCs w:val="22"/>
        </w:rPr>
      </w:pPr>
      <w:r>
        <w:rPr>
          <w:rFonts w:eastAsiaTheme="majorEastAsia"/>
          <w:bCs/>
          <w:color w:val="000000" w:themeColor="text1"/>
          <w:szCs w:val="22"/>
        </w:rPr>
        <w:t xml:space="preserve">Wählen Sie eine der drei Sichtweisen und begründen Sie deren Anliegen. </w:t>
      </w:r>
    </w:p>
    <w:p w14:paraId="0B08B533" w14:textId="0A4CC486" w:rsidR="002170C4" w:rsidRPr="00FE395F" w:rsidRDefault="00FE395F" w:rsidP="005B4FD8">
      <w:pPr>
        <w:pStyle w:val="Listenabsatz"/>
        <w:spacing w:after="0"/>
        <w:ind w:left="284"/>
        <w:rPr>
          <w:rFonts w:eastAsiaTheme="majorEastAsia"/>
          <w:bCs/>
          <w:color w:val="0070C0"/>
          <w:szCs w:val="22"/>
        </w:rPr>
      </w:pPr>
      <w:r w:rsidRPr="00FE395F">
        <w:rPr>
          <w:rFonts w:eastAsiaTheme="majorEastAsia"/>
          <w:bCs/>
          <w:color w:val="0070C0"/>
          <w:szCs w:val="22"/>
        </w:rPr>
        <w:t>[</w:t>
      </w:r>
      <w:r w:rsidR="00313DAE">
        <w:rPr>
          <w:rFonts w:eastAsiaTheme="majorEastAsia"/>
          <w:bCs/>
          <w:color w:val="0070C0"/>
          <w:szCs w:val="22"/>
        </w:rPr>
        <w:t>i</w:t>
      </w:r>
      <w:r w:rsidRPr="00FE395F">
        <w:rPr>
          <w:rFonts w:eastAsiaTheme="majorEastAsia"/>
          <w:bCs/>
          <w:color w:val="0070C0"/>
          <w:szCs w:val="22"/>
        </w:rPr>
        <w:t xml:space="preserve">ndividuelle Stellungnahme, etwa:] </w:t>
      </w:r>
      <w:proofErr w:type="spellStart"/>
      <w:r w:rsidRPr="00FE395F">
        <w:rPr>
          <w:rFonts w:eastAsiaTheme="majorEastAsia"/>
          <w:bCs/>
          <w:color w:val="0070C0"/>
          <w:szCs w:val="22"/>
        </w:rPr>
        <w:t>Branger</w:t>
      </w:r>
      <w:proofErr w:type="spellEnd"/>
      <w:r w:rsidRPr="00FE395F">
        <w:rPr>
          <w:rFonts w:eastAsiaTheme="majorEastAsia"/>
          <w:bCs/>
          <w:color w:val="0070C0"/>
          <w:szCs w:val="22"/>
        </w:rPr>
        <w:t xml:space="preserve"> ist zugleich Täter und Opfer, je nachdem, ob man ihn isoliert oder im Zusammenhang mit seiner Umgebung betrachtet. </w:t>
      </w:r>
    </w:p>
    <w:p w14:paraId="681C19D3" w14:textId="77777777" w:rsidR="002170C4" w:rsidRPr="002B5F64" w:rsidRDefault="002170C4" w:rsidP="005251DE">
      <w:pPr>
        <w:pStyle w:val="Listenabsatz"/>
        <w:spacing w:after="0"/>
        <w:ind w:left="284"/>
        <w:rPr>
          <w:rFonts w:eastAsiaTheme="majorEastAsia"/>
          <w:bCs/>
          <w:color w:val="000000" w:themeColor="text1"/>
          <w:sz w:val="16"/>
          <w:szCs w:val="22"/>
        </w:rPr>
      </w:pPr>
    </w:p>
    <w:p w14:paraId="1917AB9E" w14:textId="26D7801C" w:rsidR="002170C4" w:rsidRDefault="002170C4" w:rsidP="00CB7258">
      <w:pPr>
        <w:pStyle w:val="Listenabsatz"/>
        <w:numPr>
          <w:ilvl w:val="0"/>
          <w:numId w:val="42"/>
        </w:numPr>
        <w:spacing w:after="0"/>
        <w:ind w:left="284" w:hanging="284"/>
        <w:rPr>
          <w:rFonts w:eastAsiaTheme="majorEastAsia"/>
          <w:bCs/>
          <w:color w:val="000000" w:themeColor="text1"/>
          <w:szCs w:val="22"/>
        </w:rPr>
      </w:pPr>
      <w:r>
        <w:rPr>
          <w:rFonts w:eastAsiaTheme="majorEastAsia"/>
          <w:bCs/>
          <w:color w:val="000000" w:themeColor="text1"/>
          <w:szCs w:val="22"/>
        </w:rPr>
        <w:t xml:space="preserve">Nennen Sie die drei Typen von Anstalten, in denen </w:t>
      </w:r>
      <w:proofErr w:type="spellStart"/>
      <w:r>
        <w:rPr>
          <w:rFonts w:eastAsiaTheme="majorEastAsia"/>
          <w:bCs/>
          <w:color w:val="000000" w:themeColor="text1"/>
          <w:szCs w:val="22"/>
        </w:rPr>
        <w:t>Branger</w:t>
      </w:r>
      <w:proofErr w:type="spellEnd"/>
      <w:r>
        <w:rPr>
          <w:rFonts w:eastAsiaTheme="majorEastAsia"/>
          <w:bCs/>
          <w:color w:val="000000" w:themeColor="text1"/>
          <w:szCs w:val="22"/>
        </w:rPr>
        <w:t xml:space="preserve"> einsass, und die Priorität, nach der er sie bevorzugte, von liebster (I) bis zu verhasstester (III) Anstalt (siehe auch </w:t>
      </w:r>
      <w:r w:rsidR="00CB7258">
        <w:rPr>
          <w:rFonts w:eastAsiaTheme="majorEastAsia"/>
          <w:bCs/>
          <w:color w:val="000000" w:themeColor="text1"/>
          <w:szCs w:val="22"/>
        </w:rPr>
        <w:t xml:space="preserve">Leseheft, </w:t>
      </w:r>
      <w:r>
        <w:rPr>
          <w:rFonts w:eastAsiaTheme="majorEastAsia"/>
          <w:bCs/>
          <w:color w:val="000000" w:themeColor="text1"/>
          <w:szCs w:val="22"/>
        </w:rPr>
        <w:t xml:space="preserve">Abb. S. </w:t>
      </w:r>
      <w:r w:rsidR="009B1097" w:rsidRPr="00153EC2">
        <w:rPr>
          <w:rFonts w:eastAsiaTheme="majorEastAsia"/>
          <w:bCs/>
          <w:color w:val="000000" w:themeColor="text1"/>
          <w:szCs w:val="22"/>
        </w:rPr>
        <w:t>17</w:t>
      </w:r>
      <w:r w:rsidRPr="00153EC2">
        <w:rPr>
          <w:rFonts w:eastAsiaTheme="majorEastAsia"/>
          <w:bCs/>
          <w:color w:val="000000" w:themeColor="text1"/>
          <w:szCs w:val="22"/>
        </w:rPr>
        <w:t>)</w:t>
      </w:r>
      <w:r w:rsidR="0045574B">
        <w:rPr>
          <w:rFonts w:eastAsiaTheme="majorEastAsia"/>
          <w:bCs/>
          <w:color w:val="000000" w:themeColor="text1"/>
          <w:szCs w:val="22"/>
        </w:rPr>
        <w:t>.</w:t>
      </w:r>
    </w:p>
    <w:tbl>
      <w:tblPr>
        <w:tblStyle w:val="Tabellenraster"/>
        <w:tblW w:w="899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4961"/>
        <w:gridCol w:w="1082"/>
      </w:tblGrid>
      <w:tr w:rsidR="002170C4" w14:paraId="3DCEB6E7" w14:textId="77777777" w:rsidTr="004A51E3">
        <w:tc>
          <w:tcPr>
            <w:tcW w:w="2948" w:type="dxa"/>
          </w:tcPr>
          <w:p w14:paraId="3C1F7875" w14:textId="77777777" w:rsidR="002170C4" w:rsidRPr="007C47B7" w:rsidRDefault="002170C4" w:rsidP="004A51E3">
            <w:pPr>
              <w:spacing w:after="0"/>
              <w:rPr>
                <w:rFonts w:eastAsiaTheme="majorEastAsia"/>
                <w:bCs/>
                <w:color w:val="000000" w:themeColor="text1"/>
                <w:szCs w:val="22"/>
              </w:rPr>
            </w:pPr>
            <w:r>
              <w:rPr>
                <w:rFonts w:eastAsiaTheme="majorEastAsia"/>
                <w:bCs/>
                <w:color w:val="000000" w:themeColor="text1"/>
                <w:szCs w:val="22"/>
              </w:rPr>
              <w:t xml:space="preserve">Name </w:t>
            </w:r>
          </w:p>
        </w:tc>
        <w:tc>
          <w:tcPr>
            <w:tcW w:w="4961" w:type="dxa"/>
          </w:tcPr>
          <w:p w14:paraId="1E5CF2DA" w14:textId="1955B954" w:rsidR="002170C4" w:rsidRDefault="00FE395F" w:rsidP="004A51E3">
            <w:pPr>
              <w:pStyle w:val="Listenabsatz"/>
              <w:spacing w:after="0"/>
              <w:ind w:left="0"/>
              <w:rPr>
                <w:rFonts w:eastAsiaTheme="majorEastAsia"/>
                <w:bCs/>
                <w:color w:val="000000" w:themeColor="text1"/>
                <w:szCs w:val="22"/>
              </w:rPr>
            </w:pPr>
            <w:r>
              <w:rPr>
                <w:rFonts w:eastAsiaTheme="majorEastAsia"/>
                <w:bCs/>
                <w:color w:val="000000" w:themeColor="text1"/>
                <w:szCs w:val="22"/>
              </w:rPr>
              <w:t xml:space="preserve">Zweck </w:t>
            </w:r>
            <w:r w:rsidR="002170C4">
              <w:rPr>
                <w:rFonts w:eastAsiaTheme="majorEastAsia"/>
                <w:bCs/>
                <w:color w:val="000000" w:themeColor="text1"/>
                <w:szCs w:val="22"/>
              </w:rPr>
              <w:t xml:space="preserve">der Anstalt </w:t>
            </w:r>
          </w:p>
        </w:tc>
        <w:tc>
          <w:tcPr>
            <w:tcW w:w="1082" w:type="dxa"/>
          </w:tcPr>
          <w:p w14:paraId="6EDD6092" w14:textId="77777777" w:rsidR="002170C4" w:rsidRDefault="002170C4" w:rsidP="004A51E3">
            <w:pPr>
              <w:pStyle w:val="Listenabsatz"/>
              <w:spacing w:after="0"/>
              <w:ind w:left="0"/>
              <w:rPr>
                <w:rFonts w:eastAsiaTheme="majorEastAsia"/>
                <w:bCs/>
                <w:color w:val="000000" w:themeColor="text1"/>
                <w:szCs w:val="22"/>
              </w:rPr>
            </w:pPr>
            <w:r>
              <w:rPr>
                <w:rFonts w:eastAsiaTheme="majorEastAsia"/>
                <w:bCs/>
                <w:color w:val="000000" w:themeColor="text1"/>
                <w:szCs w:val="22"/>
              </w:rPr>
              <w:t>Priorität</w:t>
            </w:r>
          </w:p>
        </w:tc>
      </w:tr>
      <w:tr w:rsidR="002170C4" w14:paraId="0156098F" w14:textId="77777777" w:rsidTr="004A51E3">
        <w:tc>
          <w:tcPr>
            <w:tcW w:w="2948" w:type="dxa"/>
          </w:tcPr>
          <w:p w14:paraId="3E4B8B1E" w14:textId="6C307174" w:rsidR="002170C4" w:rsidRPr="00FE395F" w:rsidRDefault="00793810" w:rsidP="004A51E3">
            <w:pPr>
              <w:spacing w:after="0"/>
              <w:jc w:val="left"/>
              <w:rPr>
                <w:rFonts w:eastAsiaTheme="majorEastAsia"/>
                <w:bCs/>
                <w:color w:val="0070C0"/>
                <w:szCs w:val="22"/>
              </w:rPr>
            </w:pPr>
            <w:r>
              <w:rPr>
                <w:rFonts w:eastAsiaTheme="majorEastAsia"/>
                <w:bCs/>
                <w:color w:val="0070C0"/>
                <w:szCs w:val="22"/>
              </w:rPr>
              <w:t xml:space="preserve">Klinische Klinik </w:t>
            </w:r>
            <w:r w:rsidR="00FE395F" w:rsidRPr="00FE395F">
              <w:rPr>
                <w:rFonts w:eastAsiaTheme="majorEastAsia"/>
                <w:bCs/>
                <w:color w:val="0070C0"/>
                <w:szCs w:val="22"/>
              </w:rPr>
              <w:t>Waldhaus</w:t>
            </w:r>
          </w:p>
        </w:tc>
        <w:tc>
          <w:tcPr>
            <w:tcW w:w="4961" w:type="dxa"/>
          </w:tcPr>
          <w:p w14:paraId="676C9FB8" w14:textId="780FDA0F" w:rsidR="002170C4" w:rsidRPr="00FE395F" w:rsidRDefault="006D1043" w:rsidP="004A51E3">
            <w:pPr>
              <w:pStyle w:val="Listenabsatz"/>
              <w:spacing w:after="0"/>
              <w:ind w:left="0"/>
              <w:rPr>
                <w:rFonts w:eastAsiaTheme="majorEastAsia"/>
                <w:bCs/>
                <w:color w:val="0070C0"/>
                <w:szCs w:val="22"/>
              </w:rPr>
            </w:pPr>
            <w:r>
              <w:rPr>
                <w:rFonts w:eastAsiaTheme="majorEastAsia"/>
                <w:bCs/>
                <w:color w:val="0070C0"/>
                <w:szCs w:val="22"/>
              </w:rPr>
              <w:t>psychiatrische Behandlung</w:t>
            </w:r>
            <w:r w:rsidR="00FE395F" w:rsidRPr="00FE395F">
              <w:rPr>
                <w:rFonts w:eastAsiaTheme="majorEastAsia"/>
                <w:bCs/>
                <w:color w:val="0070C0"/>
                <w:szCs w:val="22"/>
              </w:rPr>
              <w:t xml:space="preserve"> </w:t>
            </w:r>
          </w:p>
        </w:tc>
        <w:tc>
          <w:tcPr>
            <w:tcW w:w="1082" w:type="dxa"/>
          </w:tcPr>
          <w:p w14:paraId="4D383BAC" w14:textId="1B1748BD" w:rsidR="002170C4" w:rsidRPr="00FE395F" w:rsidRDefault="00FE395F" w:rsidP="004A51E3">
            <w:pPr>
              <w:pStyle w:val="Listenabsatz"/>
              <w:spacing w:after="0"/>
              <w:ind w:left="0"/>
              <w:rPr>
                <w:rFonts w:eastAsiaTheme="majorEastAsia"/>
                <w:bCs/>
                <w:color w:val="0070C0"/>
                <w:szCs w:val="22"/>
              </w:rPr>
            </w:pPr>
            <w:r w:rsidRPr="00FE395F">
              <w:rPr>
                <w:rFonts w:eastAsiaTheme="majorEastAsia"/>
                <w:bCs/>
                <w:color w:val="0070C0"/>
                <w:szCs w:val="22"/>
              </w:rPr>
              <w:t>I</w:t>
            </w:r>
          </w:p>
        </w:tc>
      </w:tr>
      <w:tr w:rsidR="002170C4" w14:paraId="6C064251" w14:textId="77777777" w:rsidTr="004A51E3">
        <w:tc>
          <w:tcPr>
            <w:tcW w:w="2948" w:type="dxa"/>
          </w:tcPr>
          <w:p w14:paraId="5CB95EC8" w14:textId="512030B7" w:rsidR="002170C4" w:rsidRPr="00FE395F" w:rsidRDefault="00793810" w:rsidP="004A51E3">
            <w:pPr>
              <w:pStyle w:val="Listenabsatz"/>
              <w:spacing w:after="0"/>
              <w:ind w:left="0"/>
              <w:rPr>
                <w:rFonts w:eastAsiaTheme="majorEastAsia"/>
                <w:bCs/>
                <w:color w:val="0070C0"/>
                <w:szCs w:val="22"/>
              </w:rPr>
            </w:pPr>
            <w:r>
              <w:rPr>
                <w:rFonts w:eastAsiaTheme="majorEastAsia"/>
                <w:bCs/>
                <w:color w:val="0070C0"/>
                <w:szCs w:val="22"/>
              </w:rPr>
              <w:t xml:space="preserve">Gefängnis </w:t>
            </w:r>
            <w:r w:rsidR="00FE395F" w:rsidRPr="00FE395F">
              <w:rPr>
                <w:rFonts w:eastAsiaTheme="majorEastAsia"/>
                <w:bCs/>
                <w:color w:val="0070C0"/>
                <w:szCs w:val="22"/>
              </w:rPr>
              <w:t>Sennhof</w:t>
            </w:r>
          </w:p>
        </w:tc>
        <w:tc>
          <w:tcPr>
            <w:tcW w:w="4961" w:type="dxa"/>
          </w:tcPr>
          <w:p w14:paraId="20494C13" w14:textId="25069607" w:rsidR="002170C4" w:rsidRPr="00FE395F" w:rsidRDefault="00793810" w:rsidP="004A51E3">
            <w:pPr>
              <w:pStyle w:val="Listenabsatz"/>
              <w:spacing w:after="0"/>
              <w:ind w:left="0"/>
              <w:rPr>
                <w:rFonts w:eastAsiaTheme="majorEastAsia"/>
                <w:bCs/>
                <w:color w:val="0070C0"/>
                <w:szCs w:val="22"/>
              </w:rPr>
            </w:pPr>
            <w:r>
              <w:rPr>
                <w:rFonts w:eastAsiaTheme="majorEastAsia"/>
                <w:bCs/>
                <w:color w:val="0070C0"/>
                <w:szCs w:val="22"/>
              </w:rPr>
              <w:t xml:space="preserve">Bestrafung durch </w:t>
            </w:r>
            <w:r w:rsidR="00FE395F" w:rsidRPr="00FE395F">
              <w:rPr>
                <w:rFonts w:eastAsiaTheme="majorEastAsia"/>
                <w:bCs/>
                <w:color w:val="0070C0"/>
                <w:szCs w:val="22"/>
              </w:rPr>
              <w:t xml:space="preserve">Freiheitsentzug und Sicherung </w:t>
            </w:r>
          </w:p>
        </w:tc>
        <w:tc>
          <w:tcPr>
            <w:tcW w:w="1082" w:type="dxa"/>
          </w:tcPr>
          <w:p w14:paraId="36F83B43" w14:textId="3900DE3B" w:rsidR="002170C4" w:rsidRPr="00FE395F" w:rsidRDefault="00FE395F" w:rsidP="004A51E3">
            <w:pPr>
              <w:pStyle w:val="Listenabsatz"/>
              <w:spacing w:after="0"/>
              <w:ind w:left="0"/>
              <w:rPr>
                <w:rFonts w:eastAsiaTheme="majorEastAsia"/>
                <w:bCs/>
                <w:color w:val="0070C0"/>
                <w:szCs w:val="22"/>
              </w:rPr>
            </w:pPr>
            <w:r w:rsidRPr="00FE395F">
              <w:rPr>
                <w:rFonts w:eastAsiaTheme="majorEastAsia"/>
                <w:bCs/>
                <w:color w:val="0070C0"/>
                <w:szCs w:val="22"/>
              </w:rPr>
              <w:t>II</w:t>
            </w:r>
          </w:p>
        </w:tc>
      </w:tr>
      <w:tr w:rsidR="002170C4" w14:paraId="1CFC40D9" w14:textId="77777777" w:rsidTr="004A51E3">
        <w:tc>
          <w:tcPr>
            <w:tcW w:w="2948" w:type="dxa"/>
          </w:tcPr>
          <w:p w14:paraId="472B1A7B" w14:textId="4EFBBBCE" w:rsidR="002170C4" w:rsidRPr="00FE395F" w:rsidRDefault="00793810" w:rsidP="004A51E3">
            <w:pPr>
              <w:pStyle w:val="Listenabsatz"/>
              <w:spacing w:after="0"/>
              <w:ind w:left="0"/>
              <w:rPr>
                <w:rFonts w:eastAsiaTheme="majorEastAsia"/>
                <w:bCs/>
                <w:color w:val="0070C0"/>
                <w:szCs w:val="22"/>
              </w:rPr>
            </w:pPr>
            <w:r>
              <w:rPr>
                <w:rFonts w:eastAsiaTheme="majorEastAsia"/>
                <w:bCs/>
                <w:color w:val="0070C0"/>
                <w:szCs w:val="22"/>
              </w:rPr>
              <w:t xml:space="preserve">Arbeitsanstalt </w:t>
            </w:r>
            <w:proofErr w:type="spellStart"/>
            <w:r w:rsidR="00FE395F" w:rsidRPr="00FE395F">
              <w:rPr>
                <w:rFonts w:eastAsiaTheme="majorEastAsia"/>
                <w:bCs/>
                <w:color w:val="0070C0"/>
                <w:szCs w:val="22"/>
              </w:rPr>
              <w:t>Realta</w:t>
            </w:r>
            <w:proofErr w:type="spellEnd"/>
          </w:p>
        </w:tc>
        <w:tc>
          <w:tcPr>
            <w:tcW w:w="4961" w:type="dxa"/>
          </w:tcPr>
          <w:p w14:paraId="34232DBF" w14:textId="258B6AF5" w:rsidR="002170C4" w:rsidRPr="00FE395F" w:rsidRDefault="00793810" w:rsidP="004A51E3">
            <w:pPr>
              <w:pStyle w:val="Listenabsatz"/>
              <w:spacing w:after="0"/>
              <w:ind w:left="0"/>
              <w:rPr>
                <w:rFonts w:eastAsiaTheme="majorEastAsia"/>
                <w:bCs/>
                <w:color w:val="0070C0"/>
                <w:szCs w:val="22"/>
              </w:rPr>
            </w:pPr>
            <w:r>
              <w:rPr>
                <w:rFonts w:eastAsiaTheme="majorEastAsia"/>
                <w:bCs/>
                <w:color w:val="0070C0"/>
                <w:szCs w:val="22"/>
              </w:rPr>
              <w:t>Erziehung zu</w:t>
            </w:r>
            <w:r w:rsidR="00FE395F" w:rsidRPr="00FE395F">
              <w:rPr>
                <w:rFonts w:eastAsiaTheme="majorEastAsia"/>
                <w:bCs/>
                <w:color w:val="0070C0"/>
                <w:szCs w:val="22"/>
              </w:rPr>
              <w:t xml:space="preserve"> Arbeit</w:t>
            </w:r>
            <w:r>
              <w:rPr>
                <w:rFonts w:eastAsiaTheme="majorEastAsia"/>
                <w:bCs/>
                <w:color w:val="0070C0"/>
                <w:szCs w:val="22"/>
              </w:rPr>
              <w:t xml:space="preserve"> und geregeltem Leben</w:t>
            </w:r>
          </w:p>
        </w:tc>
        <w:tc>
          <w:tcPr>
            <w:tcW w:w="1082" w:type="dxa"/>
          </w:tcPr>
          <w:p w14:paraId="449ED91F" w14:textId="61BD897D" w:rsidR="002170C4" w:rsidRPr="00FE395F" w:rsidRDefault="00FE395F" w:rsidP="004A51E3">
            <w:pPr>
              <w:pStyle w:val="Listenabsatz"/>
              <w:spacing w:after="0"/>
              <w:ind w:left="0"/>
              <w:rPr>
                <w:rFonts w:eastAsiaTheme="majorEastAsia"/>
                <w:bCs/>
                <w:color w:val="0070C0"/>
                <w:szCs w:val="22"/>
              </w:rPr>
            </w:pPr>
            <w:r w:rsidRPr="00FE395F">
              <w:rPr>
                <w:rFonts w:eastAsiaTheme="majorEastAsia"/>
                <w:bCs/>
                <w:color w:val="0070C0"/>
                <w:szCs w:val="22"/>
              </w:rPr>
              <w:t>III</w:t>
            </w:r>
          </w:p>
        </w:tc>
      </w:tr>
    </w:tbl>
    <w:p w14:paraId="14507C5B" w14:textId="77777777" w:rsidR="002170C4" w:rsidRDefault="002170C4" w:rsidP="005251DE">
      <w:pPr>
        <w:pStyle w:val="Listenabsatz"/>
        <w:spacing w:after="0"/>
        <w:ind w:left="284"/>
        <w:rPr>
          <w:rFonts w:eastAsiaTheme="majorEastAsia"/>
          <w:bCs/>
          <w:color w:val="000000" w:themeColor="text1"/>
          <w:szCs w:val="22"/>
        </w:rPr>
      </w:pPr>
    </w:p>
    <w:p w14:paraId="6EBF7963" w14:textId="55E8CC83" w:rsidR="002170C4" w:rsidRDefault="002170C4" w:rsidP="00CB7258">
      <w:pPr>
        <w:pStyle w:val="Listenabsatz"/>
        <w:numPr>
          <w:ilvl w:val="0"/>
          <w:numId w:val="42"/>
        </w:numPr>
        <w:spacing w:after="0"/>
        <w:ind w:left="284" w:hanging="284"/>
        <w:rPr>
          <w:rFonts w:eastAsiaTheme="majorEastAsia"/>
          <w:bCs/>
          <w:color w:val="000000" w:themeColor="text1"/>
          <w:szCs w:val="22"/>
        </w:rPr>
      </w:pPr>
      <w:r>
        <w:rPr>
          <w:rFonts w:eastAsiaTheme="majorEastAsia"/>
          <w:bCs/>
          <w:color w:val="000000" w:themeColor="text1"/>
          <w:szCs w:val="22"/>
        </w:rPr>
        <w:t xml:space="preserve">Wir wenden uns der Arbeitsanstalt </w:t>
      </w:r>
      <w:proofErr w:type="spellStart"/>
      <w:r>
        <w:rPr>
          <w:rFonts w:eastAsiaTheme="majorEastAsia"/>
          <w:bCs/>
          <w:color w:val="000000" w:themeColor="text1"/>
          <w:szCs w:val="22"/>
        </w:rPr>
        <w:t>Realta</w:t>
      </w:r>
      <w:proofErr w:type="spellEnd"/>
      <w:r>
        <w:rPr>
          <w:rFonts w:eastAsiaTheme="majorEastAsia"/>
          <w:bCs/>
          <w:color w:val="000000" w:themeColor="text1"/>
          <w:szCs w:val="22"/>
        </w:rPr>
        <w:t xml:space="preserve"> zu (</w:t>
      </w:r>
      <w:proofErr w:type="spellStart"/>
      <w:r>
        <w:rPr>
          <w:rFonts w:eastAsiaTheme="majorEastAsia"/>
          <w:bCs/>
          <w:color w:val="000000" w:themeColor="text1"/>
          <w:szCs w:val="22"/>
        </w:rPr>
        <w:t>D4</w:t>
      </w:r>
      <w:proofErr w:type="spellEnd"/>
      <w:r w:rsidR="00153EC2">
        <w:rPr>
          <w:rFonts w:eastAsiaTheme="majorEastAsia"/>
          <w:bCs/>
          <w:color w:val="000000" w:themeColor="text1"/>
          <w:szCs w:val="22"/>
        </w:rPr>
        <w:t xml:space="preserve"> bis </w:t>
      </w:r>
      <w:proofErr w:type="spellStart"/>
      <w:r w:rsidR="00153EC2">
        <w:rPr>
          <w:rFonts w:eastAsiaTheme="majorEastAsia"/>
          <w:bCs/>
          <w:color w:val="000000" w:themeColor="text1"/>
          <w:szCs w:val="22"/>
        </w:rPr>
        <w:t>D</w:t>
      </w:r>
      <w:r>
        <w:rPr>
          <w:rFonts w:eastAsiaTheme="majorEastAsia"/>
          <w:bCs/>
          <w:color w:val="000000" w:themeColor="text1"/>
          <w:szCs w:val="22"/>
        </w:rPr>
        <w:t>6</w:t>
      </w:r>
      <w:proofErr w:type="spellEnd"/>
      <w:r>
        <w:rPr>
          <w:rFonts w:eastAsiaTheme="majorEastAsia"/>
          <w:bCs/>
          <w:color w:val="000000" w:themeColor="text1"/>
          <w:szCs w:val="22"/>
        </w:rPr>
        <w:t xml:space="preserve">). Die Direktion berief sich 1925 bei ihrer Ablehnung der erneuten Aufnahme </w:t>
      </w:r>
      <w:proofErr w:type="spellStart"/>
      <w:r>
        <w:rPr>
          <w:rFonts w:eastAsiaTheme="majorEastAsia"/>
          <w:bCs/>
          <w:color w:val="000000" w:themeColor="text1"/>
          <w:szCs w:val="22"/>
        </w:rPr>
        <w:t>Brangers</w:t>
      </w:r>
      <w:proofErr w:type="spellEnd"/>
      <w:r>
        <w:rPr>
          <w:rFonts w:eastAsiaTheme="majorEastAsia"/>
          <w:bCs/>
          <w:color w:val="000000" w:themeColor="text1"/>
          <w:szCs w:val="22"/>
        </w:rPr>
        <w:t xml:space="preserve"> auf ihr Reglement. Dieses ist auszugsweise als </w:t>
      </w:r>
      <w:proofErr w:type="spellStart"/>
      <w:r w:rsidR="004D11E3">
        <w:rPr>
          <w:rFonts w:eastAsiaTheme="majorEastAsia"/>
          <w:bCs/>
          <w:color w:val="000000" w:themeColor="text1"/>
          <w:szCs w:val="22"/>
        </w:rPr>
        <w:t>D</w:t>
      </w:r>
      <w:r>
        <w:rPr>
          <w:rFonts w:eastAsiaTheme="majorEastAsia"/>
          <w:bCs/>
          <w:color w:val="000000" w:themeColor="text1"/>
          <w:szCs w:val="22"/>
        </w:rPr>
        <w:t>7</w:t>
      </w:r>
      <w:proofErr w:type="spellEnd"/>
      <w:r>
        <w:rPr>
          <w:rFonts w:eastAsiaTheme="majorEastAsia"/>
          <w:bCs/>
          <w:color w:val="000000" w:themeColor="text1"/>
          <w:szCs w:val="22"/>
        </w:rPr>
        <w:t xml:space="preserve"> abgedruckt. Prüfen Sie diese Bezugnahme. </w:t>
      </w:r>
    </w:p>
    <w:p w14:paraId="15BE9DFE" w14:textId="0635FDF5" w:rsidR="002170C4" w:rsidRDefault="00FE395F" w:rsidP="005251DE">
      <w:pPr>
        <w:pStyle w:val="Listenabsatz"/>
        <w:spacing w:after="0"/>
        <w:ind w:left="284"/>
        <w:rPr>
          <w:rFonts w:eastAsiaTheme="majorEastAsia"/>
          <w:bCs/>
          <w:color w:val="000000" w:themeColor="text1"/>
          <w:szCs w:val="22"/>
        </w:rPr>
      </w:pPr>
      <w:r w:rsidRPr="008E6D69">
        <w:rPr>
          <w:rFonts w:eastAsiaTheme="majorEastAsia"/>
          <w:bCs/>
          <w:color w:val="0070C0"/>
          <w:szCs w:val="22"/>
        </w:rPr>
        <w:t xml:space="preserve">Das Reglement erlaubt der Direktion (§ 87) einen Antrag zur Versetzung in eine andere Anstalt aus medizinisch-psychiatrischen oder erzieherischen Gründen. Bei </w:t>
      </w:r>
      <w:proofErr w:type="spellStart"/>
      <w:r w:rsidRPr="008E6D69">
        <w:rPr>
          <w:rFonts w:eastAsiaTheme="majorEastAsia"/>
          <w:bCs/>
          <w:color w:val="0070C0"/>
          <w:szCs w:val="22"/>
        </w:rPr>
        <w:t>Branger</w:t>
      </w:r>
      <w:proofErr w:type="spellEnd"/>
      <w:r w:rsidRPr="008E6D69">
        <w:rPr>
          <w:rFonts w:eastAsiaTheme="majorEastAsia"/>
          <w:bCs/>
          <w:color w:val="0070C0"/>
          <w:szCs w:val="22"/>
        </w:rPr>
        <w:t xml:space="preserve"> handelt es sich dagegen</w:t>
      </w:r>
      <w:r w:rsidR="008E6D69" w:rsidRPr="008E6D69">
        <w:rPr>
          <w:rFonts w:eastAsiaTheme="majorEastAsia"/>
          <w:bCs/>
          <w:color w:val="0070C0"/>
          <w:szCs w:val="22"/>
        </w:rPr>
        <w:t xml:space="preserve">, gemäss der Begründung der Direktion, </w:t>
      </w:r>
      <w:r w:rsidRPr="008E6D69">
        <w:rPr>
          <w:rFonts w:eastAsiaTheme="majorEastAsia"/>
          <w:bCs/>
          <w:color w:val="0070C0"/>
          <w:szCs w:val="22"/>
        </w:rPr>
        <w:t>um Aspekte der Sicherheit und der Disziplin</w:t>
      </w:r>
      <w:r w:rsidR="008E6D69" w:rsidRPr="008E6D69">
        <w:rPr>
          <w:rFonts w:eastAsiaTheme="majorEastAsia"/>
          <w:bCs/>
          <w:color w:val="0070C0"/>
          <w:szCs w:val="22"/>
        </w:rPr>
        <w:t xml:space="preserve">. Da diese Abweisungsgründe im Reglement nicht erwähnt sind, müsste </w:t>
      </w:r>
      <w:r w:rsidR="00FC209E">
        <w:rPr>
          <w:rFonts w:eastAsiaTheme="majorEastAsia"/>
          <w:bCs/>
          <w:color w:val="0070C0"/>
          <w:szCs w:val="22"/>
        </w:rPr>
        <w:t>die Direktion</w:t>
      </w:r>
      <w:r w:rsidR="008E6D69" w:rsidRPr="008E6D69">
        <w:rPr>
          <w:rFonts w:eastAsiaTheme="majorEastAsia"/>
          <w:bCs/>
          <w:color w:val="0070C0"/>
          <w:szCs w:val="22"/>
        </w:rPr>
        <w:t xml:space="preserve"> </w:t>
      </w:r>
      <w:proofErr w:type="spellStart"/>
      <w:r w:rsidR="008E6D69" w:rsidRPr="008E6D69">
        <w:rPr>
          <w:rFonts w:eastAsiaTheme="majorEastAsia"/>
          <w:bCs/>
          <w:color w:val="0070C0"/>
          <w:szCs w:val="22"/>
        </w:rPr>
        <w:t>Branger</w:t>
      </w:r>
      <w:proofErr w:type="spellEnd"/>
      <w:r w:rsidR="008E6D69" w:rsidRPr="008E6D69">
        <w:rPr>
          <w:rFonts w:eastAsiaTheme="majorEastAsia"/>
          <w:bCs/>
          <w:color w:val="0070C0"/>
          <w:szCs w:val="22"/>
        </w:rPr>
        <w:t xml:space="preserve"> aufnehmen. </w:t>
      </w:r>
    </w:p>
    <w:p w14:paraId="7826D080" w14:textId="0CD5BA26" w:rsidR="002170C4" w:rsidRDefault="002170C4" w:rsidP="005251DE">
      <w:pPr>
        <w:pStyle w:val="Listenabsatz"/>
        <w:spacing w:after="0"/>
        <w:ind w:left="284"/>
        <w:rPr>
          <w:rFonts w:eastAsiaTheme="majorEastAsia"/>
          <w:bCs/>
          <w:color w:val="000000" w:themeColor="text1"/>
          <w:szCs w:val="22"/>
        </w:rPr>
      </w:pPr>
    </w:p>
    <w:p w14:paraId="0419BE1B" w14:textId="77777777" w:rsidR="002170C4" w:rsidRDefault="002170C4" w:rsidP="00CB7258">
      <w:pPr>
        <w:pStyle w:val="Listenabsatz"/>
        <w:numPr>
          <w:ilvl w:val="0"/>
          <w:numId w:val="42"/>
        </w:numPr>
        <w:spacing w:after="0"/>
        <w:ind w:left="284" w:hanging="284"/>
        <w:rPr>
          <w:rFonts w:eastAsiaTheme="majorEastAsia"/>
          <w:bCs/>
          <w:color w:val="000000" w:themeColor="text1"/>
          <w:szCs w:val="22"/>
        </w:rPr>
      </w:pPr>
      <w:r>
        <w:rPr>
          <w:rFonts w:eastAsiaTheme="majorEastAsia"/>
          <w:bCs/>
          <w:color w:val="000000" w:themeColor="text1"/>
          <w:szCs w:val="22"/>
        </w:rPr>
        <w:t xml:space="preserve">Vor welchen Dilemmata </w:t>
      </w:r>
      <w:r w:rsidRPr="00FD3D74">
        <w:rPr>
          <w:rFonts w:eastAsiaTheme="majorEastAsia"/>
          <w:bCs/>
          <w:color w:val="000000" w:themeColor="text1"/>
          <w:szCs w:val="22"/>
        </w:rPr>
        <w:t>stand</w:t>
      </w:r>
      <w:r>
        <w:rPr>
          <w:rFonts w:eastAsiaTheme="majorEastAsia"/>
          <w:bCs/>
          <w:color w:val="000000" w:themeColor="text1"/>
          <w:szCs w:val="22"/>
        </w:rPr>
        <w:t xml:space="preserve"> die Anstaltsdirektion </w:t>
      </w:r>
    </w:p>
    <w:p w14:paraId="6E3C6C59" w14:textId="64B80AB7" w:rsidR="00943590" w:rsidRPr="00FC1091" w:rsidRDefault="003B6D01" w:rsidP="003B6D01">
      <w:pPr>
        <w:pStyle w:val="Listenabsatz"/>
        <w:spacing w:after="0"/>
        <w:ind w:left="284"/>
        <w:rPr>
          <w:rFonts w:eastAsiaTheme="majorEastAsia"/>
          <w:bCs/>
          <w:color w:val="000000" w:themeColor="text1"/>
          <w:szCs w:val="22"/>
        </w:rPr>
      </w:pPr>
      <w:r>
        <w:rPr>
          <w:rFonts w:eastAsiaTheme="majorEastAsia"/>
          <w:bCs/>
          <w:color w:val="000000" w:themeColor="text1"/>
          <w:szCs w:val="22"/>
        </w:rPr>
        <w:t xml:space="preserve">a. </w:t>
      </w:r>
      <w:r w:rsidR="002170C4">
        <w:rPr>
          <w:rFonts w:eastAsiaTheme="majorEastAsia"/>
          <w:bCs/>
          <w:color w:val="000000" w:themeColor="text1"/>
          <w:szCs w:val="22"/>
        </w:rPr>
        <w:t>bezüglich ihrer Stellung zur Kantonsregierung (</w:t>
      </w:r>
      <w:proofErr w:type="spellStart"/>
      <w:r w:rsidR="002170C4">
        <w:rPr>
          <w:rFonts w:eastAsiaTheme="majorEastAsia"/>
          <w:bCs/>
          <w:color w:val="000000" w:themeColor="text1"/>
          <w:szCs w:val="22"/>
        </w:rPr>
        <w:t>D5</w:t>
      </w:r>
      <w:proofErr w:type="spellEnd"/>
      <w:r w:rsidR="002170C4">
        <w:rPr>
          <w:rFonts w:eastAsiaTheme="majorEastAsia"/>
          <w:bCs/>
          <w:color w:val="000000" w:themeColor="text1"/>
          <w:szCs w:val="22"/>
        </w:rPr>
        <w:t>)</w:t>
      </w:r>
      <w:r w:rsidR="00943590">
        <w:rPr>
          <w:rFonts w:eastAsiaTheme="majorEastAsia"/>
          <w:bCs/>
          <w:color w:val="000000" w:themeColor="text1"/>
          <w:szCs w:val="22"/>
        </w:rPr>
        <w:t>?</w:t>
      </w:r>
      <w:r w:rsidR="002170C4">
        <w:rPr>
          <w:rFonts w:eastAsiaTheme="majorEastAsia"/>
          <w:bCs/>
          <w:color w:val="000000" w:themeColor="text1"/>
          <w:szCs w:val="22"/>
        </w:rPr>
        <w:t xml:space="preserve"> </w:t>
      </w:r>
      <w:r w:rsidR="00943590" w:rsidRPr="00943590">
        <w:rPr>
          <w:rFonts w:eastAsiaTheme="majorEastAsia"/>
          <w:bCs/>
          <w:color w:val="0070C0"/>
          <w:szCs w:val="22"/>
        </w:rPr>
        <w:t xml:space="preserve">Die Direktion </w:t>
      </w:r>
      <w:r w:rsidR="00CB7258">
        <w:rPr>
          <w:rFonts w:eastAsiaTheme="majorEastAsia"/>
          <w:bCs/>
          <w:color w:val="0070C0"/>
          <w:szCs w:val="22"/>
        </w:rPr>
        <w:t>wollte</w:t>
      </w:r>
      <w:r w:rsidR="00943590" w:rsidRPr="00943590">
        <w:rPr>
          <w:rFonts w:eastAsiaTheme="majorEastAsia"/>
          <w:bCs/>
          <w:color w:val="0070C0"/>
          <w:szCs w:val="22"/>
        </w:rPr>
        <w:t xml:space="preserve">, dass die Gefangenen </w:t>
      </w:r>
      <w:r w:rsidR="00FB5775">
        <w:rPr>
          <w:rFonts w:eastAsiaTheme="majorEastAsia"/>
          <w:bCs/>
          <w:color w:val="0070C0"/>
          <w:szCs w:val="22"/>
        </w:rPr>
        <w:t xml:space="preserve">nicht entweichen, sondern </w:t>
      </w:r>
      <w:r w:rsidR="00943590" w:rsidRPr="00943590">
        <w:rPr>
          <w:rFonts w:eastAsiaTheme="majorEastAsia"/>
          <w:bCs/>
          <w:color w:val="0070C0"/>
          <w:szCs w:val="22"/>
        </w:rPr>
        <w:t xml:space="preserve">den Dienstweg einhalten und nicht direkt an die Regierung gelangen </w:t>
      </w:r>
      <w:r w:rsidR="001E6031">
        <w:rPr>
          <w:rFonts w:eastAsiaTheme="majorEastAsia"/>
          <w:bCs/>
          <w:color w:val="0070C0"/>
          <w:szCs w:val="22"/>
        </w:rPr>
        <w:t>konnte</w:t>
      </w:r>
      <w:r w:rsidR="00943590" w:rsidRPr="00943590">
        <w:rPr>
          <w:rFonts w:eastAsiaTheme="majorEastAsia"/>
          <w:bCs/>
          <w:color w:val="0070C0"/>
          <w:szCs w:val="22"/>
        </w:rPr>
        <w:t xml:space="preserve">. Anderseits </w:t>
      </w:r>
      <w:r w:rsidR="001E6031">
        <w:rPr>
          <w:rFonts w:eastAsiaTheme="majorEastAsia"/>
          <w:bCs/>
          <w:color w:val="0070C0"/>
          <w:szCs w:val="22"/>
        </w:rPr>
        <w:t>konnte</w:t>
      </w:r>
      <w:r w:rsidR="00943590" w:rsidRPr="00943590">
        <w:rPr>
          <w:rFonts w:eastAsiaTheme="majorEastAsia"/>
          <w:bCs/>
          <w:color w:val="0070C0"/>
          <w:szCs w:val="22"/>
        </w:rPr>
        <w:t xml:space="preserve"> sie dies zu wenig wirksam verhindern.</w:t>
      </w:r>
      <w:r w:rsidR="00943590" w:rsidRPr="00943590">
        <w:rPr>
          <w:rFonts w:eastAsiaTheme="majorEastAsia"/>
          <w:bCs/>
          <w:color w:val="000000" w:themeColor="text1"/>
          <w:szCs w:val="22"/>
        </w:rPr>
        <w:t xml:space="preserve"> </w:t>
      </w:r>
    </w:p>
    <w:p w14:paraId="43BE2F77" w14:textId="18BAFD3B" w:rsidR="0023650C" w:rsidRPr="0023650C" w:rsidRDefault="003B6D01" w:rsidP="003B6D01">
      <w:pPr>
        <w:pStyle w:val="Listenabsatz"/>
        <w:spacing w:after="0"/>
        <w:ind w:left="284"/>
        <w:rPr>
          <w:rFonts w:eastAsiaTheme="majorEastAsia"/>
          <w:bCs/>
          <w:color w:val="000000" w:themeColor="text1"/>
          <w:szCs w:val="22"/>
        </w:rPr>
      </w:pPr>
      <w:r>
        <w:rPr>
          <w:rFonts w:eastAsiaTheme="majorEastAsia"/>
          <w:bCs/>
          <w:color w:val="000000" w:themeColor="text1"/>
          <w:szCs w:val="22"/>
        </w:rPr>
        <w:t xml:space="preserve">b. </w:t>
      </w:r>
      <w:r w:rsidR="002170C4">
        <w:rPr>
          <w:rFonts w:eastAsiaTheme="majorEastAsia"/>
          <w:bCs/>
          <w:color w:val="000000" w:themeColor="text1"/>
          <w:szCs w:val="22"/>
        </w:rPr>
        <w:t>bezüglich der Sicherheit gegen Fluchten von Gefangenen (</w:t>
      </w:r>
      <w:proofErr w:type="spellStart"/>
      <w:r w:rsidR="002170C4">
        <w:rPr>
          <w:rFonts w:eastAsiaTheme="majorEastAsia"/>
          <w:bCs/>
          <w:color w:val="000000" w:themeColor="text1"/>
          <w:szCs w:val="22"/>
        </w:rPr>
        <w:t>D</w:t>
      </w:r>
      <w:r w:rsidR="00943590">
        <w:rPr>
          <w:rFonts w:eastAsiaTheme="majorEastAsia"/>
          <w:bCs/>
          <w:color w:val="000000" w:themeColor="text1"/>
          <w:szCs w:val="22"/>
        </w:rPr>
        <w:t>6</w:t>
      </w:r>
      <w:proofErr w:type="spellEnd"/>
      <w:r w:rsidR="002170C4">
        <w:rPr>
          <w:rFonts w:eastAsiaTheme="majorEastAsia"/>
          <w:bCs/>
          <w:color w:val="000000" w:themeColor="text1"/>
          <w:szCs w:val="22"/>
        </w:rPr>
        <w:t>)</w:t>
      </w:r>
      <w:r w:rsidR="00943590">
        <w:rPr>
          <w:rFonts w:eastAsiaTheme="majorEastAsia"/>
          <w:bCs/>
          <w:color w:val="000000" w:themeColor="text1"/>
          <w:szCs w:val="22"/>
        </w:rPr>
        <w:t xml:space="preserve">? </w:t>
      </w:r>
      <w:r w:rsidR="00943590" w:rsidRPr="0023650C">
        <w:rPr>
          <w:rFonts w:eastAsiaTheme="majorEastAsia"/>
          <w:bCs/>
          <w:color w:val="0070C0"/>
          <w:szCs w:val="22"/>
        </w:rPr>
        <w:t xml:space="preserve">Die Direktion </w:t>
      </w:r>
      <w:r w:rsidR="001E6031">
        <w:rPr>
          <w:rFonts w:eastAsiaTheme="majorEastAsia"/>
          <w:bCs/>
          <w:color w:val="0070C0"/>
          <w:szCs w:val="22"/>
        </w:rPr>
        <w:t>konnte</w:t>
      </w:r>
      <w:r w:rsidR="00943590" w:rsidRPr="0023650C">
        <w:rPr>
          <w:rFonts w:eastAsiaTheme="majorEastAsia"/>
          <w:bCs/>
          <w:color w:val="0070C0"/>
          <w:szCs w:val="22"/>
        </w:rPr>
        <w:t xml:space="preserve"> die Fluchten nur durch Fesselung oder den Bau einer Mauer verhindern. </w:t>
      </w:r>
      <w:r w:rsidR="008D15D0" w:rsidRPr="0023650C">
        <w:rPr>
          <w:rFonts w:eastAsiaTheme="majorEastAsia"/>
          <w:bCs/>
          <w:color w:val="0070C0"/>
          <w:szCs w:val="22"/>
        </w:rPr>
        <w:t>Die Fesselung hat</w:t>
      </w:r>
      <w:r w:rsidR="001E6031">
        <w:rPr>
          <w:rFonts w:eastAsiaTheme="majorEastAsia"/>
          <w:bCs/>
          <w:color w:val="0070C0"/>
          <w:szCs w:val="22"/>
        </w:rPr>
        <w:t>te</w:t>
      </w:r>
      <w:r w:rsidR="008D15D0" w:rsidRPr="0023650C">
        <w:rPr>
          <w:rFonts w:eastAsiaTheme="majorEastAsia"/>
          <w:bCs/>
          <w:color w:val="0070C0"/>
          <w:szCs w:val="22"/>
        </w:rPr>
        <w:t xml:space="preserve"> sie unter dem Druck der öffentlichen Meinung aufgegeben, die Ummauerung der grossen Anlage ist nicht möglich. </w:t>
      </w:r>
      <w:r w:rsidR="00FC209E">
        <w:rPr>
          <w:rFonts w:eastAsiaTheme="majorEastAsia"/>
          <w:bCs/>
          <w:color w:val="0070C0"/>
          <w:szCs w:val="22"/>
        </w:rPr>
        <w:t>[</w:t>
      </w:r>
      <w:r w:rsidR="008D15D0" w:rsidRPr="0023650C">
        <w:rPr>
          <w:rFonts w:eastAsiaTheme="majorEastAsia"/>
          <w:bCs/>
          <w:color w:val="0070C0"/>
          <w:szCs w:val="22"/>
        </w:rPr>
        <w:t xml:space="preserve">Ein Antrag auf Ummauerung einer Arbeitsstätte </w:t>
      </w:r>
      <w:r w:rsidR="001E6031">
        <w:rPr>
          <w:rFonts w:eastAsiaTheme="majorEastAsia"/>
          <w:bCs/>
          <w:color w:val="0070C0"/>
          <w:szCs w:val="22"/>
        </w:rPr>
        <w:t>war</w:t>
      </w:r>
      <w:r w:rsidR="008D15D0" w:rsidRPr="0023650C">
        <w:rPr>
          <w:rFonts w:eastAsiaTheme="majorEastAsia"/>
          <w:bCs/>
          <w:color w:val="0070C0"/>
          <w:szCs w:val="22"/>
        </w:rPr>
        <w:t xml:space="preserve"> von der Regierung aus finanziellen Erwägungen abgelehnt</w:t>
      </w:r>
      <w:r w:rsidR="001E6031">
        <w:rPr>
          <w:rFonts w:eastAsiaTheme="majorEastAsia"/>
          <w:bCs/>
          <w:color w:val="0070C0"/>
          <w:szCs w:val="22"/>
        </w:rPr>
        <w:t xml:space="preserve"> worden</w:t>
      </w:r>
      <w:r w:rsidR="008D15D0" w:rsidRPr="0023650C">
        <w:rPr>
          <w:rFonts w:eastAsiaTheme="majorEastAsia"/>
          <w:bCs/>
          <w:color w:val="0070C0"/>
          <w:szCs w:val="22"/>
        </w:rPr>
        <w:t>.</w:t>
      </w:r>
      <w:r w:rsidR="00FC209E">
        <w:rPr>
          <w:rFonts w:eastAsiaTheme="majorEastAsia"/>
          <w:bCs/>
          <w:color w:val="0070C0"/>
          <w:szCs w:val="22"/>
        </w:rPr>
        <w:t>]</w:t>
      </w:r>
    </w:p>
    <w:p w14:paraId="708D297E" w14:textId="74F2EE2E" w:rsidR="002170C4" w:rsidRDefault="00943590" w:rsidP="005251DE">
      <w:pPr>
        <w:pStyle w:val="Listenabsatz"/>
        <w:spacing w:after="0"/>
        <w:ind w:left="0"/>
        <w:rPr>
          <w:rFonts w:eastAsiaTheme="majorEastAsia"/>
          <w:bCs/>
          <w:color w:val="000000" w:themeColor="text1"/>
          <w:szCs w:val="22"/>
        </w:rPr>
      </w:pPr>
      <w:r>
        <w:rPr>
          <w:rFonts w:eastAsiaTheme="majorEastAsia"/>
          <w:bCs/>
          <w:color w:val="000000" w:themeColor="text1"/>
          <w:szCs w:val="22"/>
        </w:rPr>
        <w:t xml:space="preserve"> </w:t>
      </w:r>
    </w:p>
    <w:p w14:paraId="07308D60" w14:textId="77777777" w:rsidR="0057219C" w:rsidRDefault="0057219C">
      <w:pPr>
        <w:spacing w:after="0"/>
        <w:jc w:val="left"/>
        <w:rPr>
          <w:rFonts w:eastAsiaTheme="majorEastAsia"/>
          <w:bCs/>
          <w:color w:val="000000" w:themeColor="text1"/>
          <w:szCs w:val="22"/>
        </w:rPr>
      </w:pPr>
      <w:r>
        <w:rPr>
          <w:rFonts w:eastAsiaTheme="majorEastAsia"/>
          <w:bCs/>
          <w:color w:val="000000" w:themeColor="text1"/>
          <w:szCs w:val="22"/>
        </w:rPr>
        <w:br w:type="page"/>
      </w:r>
    </w:p>
    <w:p w14:paraId="6B8E3FEC" w14:textId="1AD20C5A" w:rsidR="00FC1091" w:rsidRPr="00FC1091" w:rsidRDefault="00FC1091" w:rsidP="00CB7258">
      <w:pPr>
        <w:pStyle w:val="Listenabsatz"/>
        <w:numPr>
          <w:ilvl w:val="0"/>
          <w:numId w:val="42"/>
        </w:numPr>
        <w:spacing w:after="0"/>
        <w:ind w:left="284" w:hanging="284"/>
        <w:rPr>
          <w:rFonts w:eastAsiaTheme="majorEastAsia"/>
          <w:bCs/>
          <w:color w:val="0070C0"/>
          <w:szCs w:val="22"/>
        </w:rPr>
      </w:pPr>
      <w:r w:rsidRPr="0023650C">
        <w:rPr>
          <w:rFonts w:ascii="Arial" w:eastAsiaTheme="majorEastAsia" w:hAnsi="Arial" w:cstheme="majorBidi"/>
          <w:b/>
          <w:bCs/>
          <w:i/>
          <w:noProof/>
          <w:color w:val="000000" w:themeColor="text1"/>
          <w:sz w:val="28"/>
          <w:szCs w:val="22"/>
          <w:lang w:eastAsia="de-CH"/>
        </w:rPr>
        <w:lastRenderedPageBreak/>
        <mc:AlternateContent>
          <mc:Choice Requires="wps">
            <w:drawing>
              <wp:anchor distT="0" distB="0" distL="114300" distR="114300" simplePos="0" relativeHeight="251654144" behindDoc="0" locked="0" layoutInCell="1" allowOverlap="1" wp14:anchorId="3A1C1B9E" wp14:editId="33C68958">
                <wp:simplePos x="0" y="0"/>
                <wp:positionH relativeFrom="column">
                  <wp:posOffset>6138545</wp:posOffset>
                </wp:positionH>
                <wp:positionV relativeFrom="paragraph">
                  <wp:posOffset>-84455</wp:posOffset>
                </wp:positionV>
                <wp:extent cx="109220" cy="9620250"/>
                <wp:effectExtent l="0" t="0" r="5080" b="0"/>
                <wp:wrapNone/>
                <wp:docPr id="65" name="Textfeld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C5DAFF"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C1B9E" id="Textfeld 65" o:spid="_x0000_s1051" type="#_x0000_t202" style="position:absolute;left:0;text-align:left;margin-left:483.35pt;margin-top:-6.65pt;width:8.6pt;height:75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" fillcolor="silver" stroked="f">
                <v:textbox>
                  <w:txbxContent>
                    <w:p w14:paraId="70C5DAFF" w14:textId="77777777" w:rsidR="002E60E1" w:rsidRDefault="002E60E1"/>
                  </w:txbxContent>
                </v:textbox>
              </v:shape>
            </w:pict>
          </mc:Fallback>
        </mc:AlternateContent>
      </w:r>
      <w:r w:rsidR="002170C4" w:rsidRPr="00FC1091">
        <w:rPr>
          <w:rFonts w:eastAsiaTheme="majorEastAsia"/>
          <w:bCs/>
          <w:color w:val="000000" w:themeColor="text1"/>
          <w:szCs w:val="22"/>
        </w:rPr>
        <w:t>Ein Bericht der «Neuen Zürcher Zeitung» (</w:t>
      </w:r>
      <w:proofErr w:type="spellStart"/>
      <w:r w:rsidR="002170C4" w:rsidRPr="00FC1091">
        <w:rPr>
          <w:rFonts w:eastAsiaTheme="majorEastAsia"/>
          <w:bCs/>
          <w:color w:val="000000" w:themeColor="text1"/>
          <w:szCs w:val="22"/>
        </w:rPr>
        <w:t>D8</w:t>
      </w:r>
      <w:proofErr w:type="spellEnd"/>
      <w:r w:rsidR="002170C4" w:rsidRPr="00FC1091">
        <w:rPr>
          <w:rFonts w:eastAsiaTheme="majorEastAsia"/>
          <w:bCs/>
          <w:color w:val="000000" w:themeColor="text1"/>
          <w:szCs w:val="22"/>
        </w:rPr>
        <w:t xml:space="preserve">) stammt aus dem Jahr 1932, also zehn Jahre nach den von </w:t>
      </w:r>
      <w:proofErr w:type="spellStart"/>
      <w:r w:rsidR="002170C4" w:rsidRPr="00FC1091">
        <w:rPr>
          <w:rFonts w:eastAsiaTheme="majorEastAsia"/>
          <w:bCs/>
          <w:color w:val="000000" w:themeColor="text1"/>
          <w:szCs w:val="22"/>
        </w:rPr>
        <w:t>Branger</w:t>
      </w:r>
      <w:proofErr w:type="spellEnd"/>
      <w:r w:rsidR="002170C4" w:rsidRPr="00FC1091">
        <w:rPr>
          <w:rFonts w:eastAsiaTheme="majorEastAsia"/>
          <w:bCs/>
          <w:color w:val="000000" w:themeColor="text1"/>
          <w:szCs w:val="22"/>
        </w:rPr>
        <w:t xml:space="preserve"> angeführten Ausbrüchen aus der Arbeitsanstalt. Was hat er trotzdem damit zu tun? Stellen Sie einen Zusammenhang her und stellen Sie die Kontinuität dar. </w:t>
      </w:r>
    </w:p>
    <w:p w14:paraId="2A5C64E3" w14:textId="1F69C488" w:rsidR="00FC1091" w:rsidRDefault="0023650C" w:rsidP="005251DE">
      <w:pPr>
        <w:pStyle w:val="Listenabsatz"/>
        <w:spacing w:after="0"/>
        <w:ind w:left="284"/>
        <w:rPr>
          <w:rFonts w:eastAsiaTheme="majorEastAsia"/>
          <w:bCs/>
          <w:color w:val="0070C0"/>
          <w:szCs w:val="22"/>
        </w:rPr>
      </w:pPr>
      <w:r w:rsidRPr="00FC1091">
        <w:rPr>
          <w:rFonts w:eastAsiaTheme="majorEastAsia"/>
          <w:bCs/>
          <w:color w:val="0070C0"/>
          <w:szCs w:val="22"/>
        </w:rPr>
        <w:t>Im NZZ-Artikel werden die Au</w:t>
      </w:r>
      <w:r w:rsidR="00FC1091" w:rsidRPr="00FC1091">
        <w:rPr>
          <w:rFonts w:eastAsiaTheme="majorEastAsia"/>
          <w:bCs/>
          <w:color w:val="0070C0"/>
          <w:szCs w:val="22"/>
        </w:rPr>
        <w:t>s</w:t>
      </w:r>
      <w:r w:rsidRPr="00FC1091">
        <w:rPr>
          <w:rFonts w:eastAsiaTheme="majorEastAsia"/>
          <w:bCs/>
          <w:color w:val="0070C0"/>
          <w:szCs w:val="22"/>
        </w:rPr>
        <w:t>bruchsversuche von 1922 direkt erwähnt. Der Kommentar zieht eine Verbindung zwischen vermutlich vorhandenen Miss</w:t>
      </w:r>
      <w:r w:rsidR="0057219C">
        <w:rPr>
          <w:rFonts w:eastAsiaTheme="majorEastAsia"/>
          <w:bCs/>
          <w:color w:val="0070C0"/>
          <w:szCs w:val="22"/>
        </w:rPr>
        <w:t>ständen, die nicht angegangen wu</w:t>
      </w:r>
      <w:r w:rsidRPr="00FC1091">
        <w:rPr>
          <w:rFonts w:eastAsiaTheme="majorEastAsia"/>
          <w:bCs/>
          <w:color w:val="0070C0"/>
          <w:szCs w:val="22"/>
        </w:rPr>
        <w:t xml:space="preserve">rden und periodisch zu Ausbrüchen von </w:t>
      </w:r>
      <w:r w:rsidR="00FC1091">
        <w:rPr>
          <w:rFonts w:eastAsiaTheme="majorEastAsia"/>
          <w:bCs/>
          <w:color w:val="0070C0"/>
          <w:szCs w:val="22"/>
        </w:rPr>
        <w:t>Gefangenen führ</w:t>
      </w:r>
      <w:r w:rsidR="0057219C">
        <w:rPr>
          <w:rFonts w:eastAsiaTheme="majorEastAsia"/>
          <w:bCs/>
          <w:color w:val="0070C0"/>
          <w:szCs w:val="22"/>
        </w:rPr>
        <w:t>t</w:t>
      </w:r>
      <w:r w:rsidR="00FC1091">
        <w:rPr>
          <w:rFonts w:eastAsiaTheme="majorEastAsia"/>
          <w:bCs/>
          <w:color w:val="0070C0"/>
          <w:szCs w:val="22"/>
        </w:rPr>
        <w:t>en.</w:t>
      </w:r>
    </w:p>
    <w:p w14:paraId="38F17795" w14:textId="77777777" w:rsidR="00FC1091" w:rsidRDefault="00FC1091" w:rsidP="005251DE">
      <w:pPr>
        <w:pStyle w:val="Listenabsatz"/>
        <w:spacing w:after="0"/>
        <w:ind w:left="0"/>
        <w:rPr>
          <w:rFonts w:eastAsiaTheme="majorEastAsia"/>
          <w:bCs/>
          <w:color w:val="0070C0"/>
          <w:szCs w:val="22"/>
        </w:rPr>
      </w:pPr>
    </w:p>
    <w:p w14:paraId="268214A3" w14:textId="77777777" w:rsidR="00CB7258" w:rsidRDefault="00CB7258" w:rsidP="00CB7258">
      <w:pPr>
        <w:pStyle w:val="Listenabsatz"/>
        <w:numPr>
          <w:ilvl w:val="0"/>
          <w:numId w:val="42"/>
        </w:numPr>
        <w:spacing w:after="0"/>
        <w:ind w:left="284" w:hanging="284"/>
        <w:rPr>
          <w:rFonts w:eastAsiaTheme="majorEastAsia"/>
          <w:bCs/>
          <w:color w:val="000000" w:themeColor="text1"/>
          <w:szCs w:val="22"/>
        </w:rPr>
      </w:pPr>
      <w:r>
        <w:rPr>
          <w:rFonts w:eastAsiaTheme="majorEastAsia"/>
          <w:bCs/>
          <w:color w:val="000000" w:themeColor="text1"/>
          <w:szCs w:val="22"/>
        </w:rPr>
        <w:t>a. Beurteilen Sie Carl Albert Looslis Einschätzung der Ähnlichkeit zwischen «Korrektion-, Arbeits- und Zwangserziehungsanstalten und Konzentrationslagern (</w:t>
      </w:r>
      <w:proofErr w:type="spellStart"/>
      <w:r>
        <w:rPr>
          <w:rFonts w:eastAsiaTheme="majorEastAsia"/>
          <w:bCs/>
          <w:color w:val="000000" w:themeColor="text1"/>
          <w:szCs w:val="22"/>
        </w:rPr>
        <w:t>D9</w:t>
      </w:r>
      <w:proofErr w:type="spellEnd"/>
      <w:r>
        <w:rPr>
          <w:rFonts w:eastAsiaTheme="majorEastAsia"/>
          <w:bCs/>
          <w:color w:val="000000" w:themeColor="text1"/>
          <w:szCs w:val="22"/>
        </w:rPr>
        <w:t xml:space="preserve">). Gibt es – </w:t>
      </w:r>
      <w:r>
        <w:t xml:space="preserve">aus der Sicht von 1938 – </w:t>
      </w:r>
      <w:r>
        <w:rPr>
          <w:rFonts w:eastAsiaTheme="majorEastAsia"/>
          <w:bCs/>
          <w:color w:val="000000" w:themeColor="text1"/>
          <w:szCs w:val="22"/>
        </w:rPr>
        <w:t xml:space="preserve">Gemeinsamkeiten, gibt es Unterschiede zwischen den Konzentrationslagern in Deutschland und den Anstalten in der Schweiz? </w:t>
      </w:r>
    </w:p>
    <w:p w14:paraId="7539B7E0" w14:textId="77777777" w:rsidR="001E6031" w:rsidRDefault="00FC209E" w:rsidP="001E6031">
      <w:pPr>
        <w:pStyle w:val="Listenabsatz"/>
        <w:numPr>
          <w:ilvl w:val="0"/>
          <w:numId w:val="43"/>
        </w:numPr>
        <w:spacing w:after="0"/>
        <w:ind w:left="284" w:hanging="284"/>
        <w:rPr>
          <w:rFonts w:eastAsiaTheme="majorEastAsia"/>
          <w:bCs/>
          <w:color w:val="0070C0"/>
          <w:szCs w:val="22"/>
        </w:rPr>
      </w:pPr>
      <w:r>
        <w:rPr>
          <w:rFonts w:eastAsiaTheme="majorEastAsia"/>
          <w:bCs/>
          <w:color w:val="0070C0"/>
          <w:szCs w:val="22"/>
        </w:rPr>
        <w:t>[</w:t>
      </w:r>
      <w:r w:rsidR="0023650C" w:rsidRPr="00FC1091">
        <w:rPr>
          <w:rFonts w:eastAsiaTheme="majorEastAsia"/>
          <w:bCs/>
          <w:color w:val="0070C0"/>
          <w:szCs w:val="22"/>
        </w:rPr>
        <w:t>Looslis provokative Gleichsetzung verlangt zur Behandlung dieser Aufgabe einige Vorkenntnisse über die Konzentrationslagerentwicklung unter dem Nationalsozialismus.</w:t>
      </w:r>
      <w:r w:rsidR="001E6031">
        <w:rPr>
          <w:rFonts w:eastAsiaTheme="majorEastAsia"/>
          <w:bCs/>
          <w:color w:val="0070C0"/>
          <w:szCs w:val="22"/>
        </w:rPr>
        <w:t xml:space="preserve"> Es ist davon auszugehen, dass Loosli die Unterschiede zwischen der Situation in der Schweiz und in Deutschland kannte, er aber dennoch diesen drastischen Vergleich zog, um eine möglichst pointierte Kritik an der administrativen Versorgung in der Schweiz anzubringen. Sein Ziel war weniger ein </w:t>
      </w:r>
      <w:proofErr w:type="gramStart"/>
      <w:r w:rsidR="001E6031">
        <w:rPr>
          <w:rFonts w:eastAsiaTheme="majorEastAsia"/>
          <w:bCs/>
          <w:color w:val="0070C0"/>
          <w:szCs w:val="22"/>
        </w:rPr>
        <w:t>ganz präziser</w:t>
      </w:r>
      <w:proofErr w:type="gramEnd"/>
      <w:r w:rsidR="001E6031">
        <w:rPr>
          <w:rFonts w:eastAsiaTheme="majorEastAsia"/>
          <w:bCs/>
          <w:color w:val="0070C0"/>
          <w:szCs w:val="22"/>
        </w:rPr>
        <w:t xml:space="preserve"> Vergleich.]</w:t>
      </w:r>
    </w:p>
    <w:p w14:paraId="776E482A" w14:textId="77777777" w:rsidR="001E6031" w:rsidRDefault="002170C4" w:rsidP="001E6031">
      <w:pPr>
        <w:pStyle w:val="Listenabsatz"/>
        <w:spacing w:after="0"/>
        <w:ind w:left="284"/>
        <w:rPr>
          <w:rFonts w:eastAsiaTheme="majorEastAsia"/>
          <w:bCs/>
          <w:color w:val="000000" w:themeColor="text1"/>
          <w:szCs w:val="22"/>
        </w:rPr>
      </w:pPr>
      <w:r>
        <w:rPr>
          <w:rFonts w:eastAsiaTheme="majorEastAsia"/>
          <w:bCs/>
          <w:color w:val="000000" w:themeColor="text1"/>
          <w:szCs w:val="22"/>
        </w:rPr>
        <w:t xml:space="preserve">Gemeinsamkeiten: </w:t>
      </w:r>
      <w:r w:rsidR="0023650C" w:rsidRPr="0023650C">
        <w:rPr>
          <w:rFonts w:eastAsiaTheme="majorEastAsia"/>
          <w:bCs/>
          <w:color w:val="0070C0"/>
          <w:szCs w:val="22"/>
        </w:rPr>
        <w:t xml:space="preserve">Im Jahr 1938 bestand die Gemeinsamkeit in der Einlieferung von Personen ohne Gerichtsverfahren. </w:t>
      </w:r>
      <w:r w:rsidR="001E6031">
        <w:rPr>
          <w:rFonts w:eastAsiaTheme="majorEastAsia"/>
          <w:bCs/>
          <w:color w:val="0070C0"/>
          <w:szCs w:val="22"/>
        </w:rPr>
        <w:t>Zudem waren in beiden Ländern so genannt «Arbeitsscheue» und «Asoziale» betroffen.</w:t>
      </w:r>
    </w:p>
    <w:p w14:paraId="7412E245" w14:textId="12226E0D" w:rsidR="002170C4" w:rsidRPr="0023650C" w:rsidRDefault="002170C4" w:rsidP="005251DE">
      <w:pPr>
        <w:pStyle w:val="Listenabsatz"/>
        <w:spacing w:after="0"/>
        <w:ind w:left="284"/>
        <w:rPr>
          <w:rFonts w:eastAsiaTheme="majorEastAsia"/>
          <w:bCs/>
          <w:color w:val="0070C0"/>
          <w:szCs w:val="22"/>
        </w:rPr>
      </w:pPr>
      <w:r>
        <w:rPr>
          <w:rFonts w:eastAsiaTheme="majorEastAsia"/>
          <w:bCs/>
          <w:color w:val="000000" w:themeColor="text1"/>
          <w:szCs w:val="22"/>
        </w:rPr>
        <w:t xml:space="preserve">Unterschiede: </w:t>
      </w:r>
      <w:r w:rsidR="0023650C" w:rsidRPr="0023650C">
        <w:rPr>
          <w:rFonts w:eastAsiaTheme="majorEastAsia"/>
          <w:bCs/>
          <w:color w:val="0070C0"/>
          <w:szCs w:val="22"/>
        </w:rPr>
        <w:t>Die Unterschiede sind –</w:t>
      </w:r>
      <w:r w:rsidR="00D32117">
        <w:rPr>
          <w:rFonts w:eastAsiaTheme="majorEastAsia"/>
          <w:bCs/>
          <w:color w:val="0070C0"/>
          <w:szCs w:val="22"/>
        </w:rPr>
        <w:t xml:space="preserve"> </w:t>
      </w:r>
      <w:r w:rsidR="0023650C" w:rsidRPr="0023650C">
        <w:rPr>
          <w:rFonts w:eastAsiaTheme="majorEastAsia"/>
          <w:bCs/>
          <w:color w:val="0070C0"/>
          <w:szCs w:val="22"/>
        </w:rPr>
        <w:t>schon 1938 –</w:t>
      </w:r>
      <w:r w:rsidR="00D32117">
        <w:rPr>
          <w:rFonts w:eastAsiaTheme="majorEastAsia"/>
          <w:bCs/>
          <w:color w:val="0070C0"/>
          <w:szCs w:val="22"/>
        </w:rPr>
        <w:t xml:space="preserve"> </w:t>
      </w:r>
      <w:r w:rsidR="0023650C" w:rsidRPr="0023650C">
        <w:rPr>
          <w:rFonts w:eastAsiaTheme="majorEastAsia"/>
          <w:bCs/>
          <w:color w:val="0070C0"/>
          <w:szCs w:val="22"/>
        </w:rPr>
        <w:t xml:space="preserve">aber beträchtlich: </w:t>
      </w:r>
    </w:p>
    <w:p w14:paraId="78EA0EF5" w14:textId="005794E3" w:rsidR="0023650C" w:rsidRDefault="0023650C" w:rsidP="005251DE">
      <w:pPr>
        <w:pStyle w:val="Listenabsatz"/>
        <w:numPr>
          <w:ilvl w:val="0"/>
          <w:numId w:val="26"/>
        </w:numPr>
        <w:spacing w:after="0"/>
        <w:ind w:left="567" w:hanging="283"/>
        <w:rPr>
          <w:rFonts w:eastAsiaTheme="majorEastAsia"/>
          <w:bCs/>
          <w:color w:val="0070C0"/>
          <w:szCs w:val="22"/>
        </w:rPr>
      </w:pPr>
      <w:r w:rsidRPr="0023650C">
        <w:rPr>
          <w:rFonts w:eastAsiaTheme="majorEastAsia"/>
          <w:bCs/>
          <w:color w:val="0070C0"/>
          <w:szCs w:val="22"/>
        </w:rPr>
        <w:t xml:space="preserve">In Deutschland waren </w:t>
      </w:r>
      <w:r w:rsidR="00FB5775">
        <w:rPr>
          <w:rFonts w:eastAsiaTheme="majorEastAsia"/>
          <w:bCs/>
          <w:color w:val="0070C0"/>
          <w:szCs w:val="22"/>
        </w:rPr>
        <w:t xml:space="preserve">neben der Verfolgung von «Asozialen» und «Arbeitsscheuen» </w:t>
      </w:r>
      <w:r w:rsidRPr="0023650C">
        <w:rPr>
          <w:rFonts w:eastAsiaTheme="majorEastAsia"/>
          <w:bCs/>
          <w:color w:val="0070C0"/>
          <w:szCs w:val="22"/>
        </w:rPr>
        <w:t xml:space="preserve">auch politische und religiöse Haltungen Gründe für die </w:t>
      </w:r>
      <w:r w:rsidR="001E6031">
        <w:rPr>
          <w:rFonts w:eastAsiaTheme="majorEastAsia"/>
          <w:bCs/>
          <w:color w:val="0070C0"/>
          <w:szCs w:val="22"/>
        </w:rPr>
        <w:t>Internierung</w:t>
      </w:r>
      <w:r w:rsidR="0045574B">
        <w:rPr>
          <w:rFonts w:eastAsiaTheme="majorEastAsia"/>
          <w:bCs/>
          <w:color w:val="0070C0"/>
          <w:szCs w:val="22"/>
        </w:rPr>
        <w:t>.</w:t>
      </w:r>
    </w:p>
    <w:p w14:paraId="3AF7866E" w14:textId="060AA8B6" w:rsidR="001E6031" w:rsidRPr="001E6031" w:rsidRDefault="001E6031" w:rsidP="001E6031">
      <w:pPr>
        <w:pStyle w:val="Listenabsatz"/>
        <w:numPr>
          <w:ilvl w:val="0"/>
          <w:numId w:val="26"/>
        </w:numPr>
        <w:spacing w:after="0"/>
        <w:ind w:left="567" w:hanging="283"/>
        <w:rPr>
          <w:rFonts w:eastAsiaTheme="majorEastAsia"/>
          <w:bCs/>
          <w:color w:val="0070C0"/>
          <w:szCs w:val="22"/>
        </w:rPr>
      </w:pPr>
      <w:r>
        <w:rPr>
          <w:rFonts w:eastAsiaTheme="majorEastAsia"/>
          <w:bCs/>
          <w:color w:val="0070C0"/>
          <w:szCs w:val="22"/>
        </w:rPr>
        <w:t>In der Zeit, in der Loosli seine Kritik schrieb, wurde in nationalsozialistischen Lagern bereits gefoltert und getötet. Carl Albert Loosli konnte Kenntnis über die Zustände in den nationalsozialistischen Lagern haben. Die schweizerische Presse berichtete bereits seit 1933 über Tötungsaktionen und das Ausmass der Brutalität.</w:t>
      </w:r>
    </w:p>
    <w:p w14:paraId="31B2025D" w14:textId="115397EC" w:rsidR="0023650C" w:rsidRPr="0023650C" w:rsidRDefault="0023650C" w:rsidP="005251DE">
      <w:pPr>
        <w:pStyle w:val="Listenabsatz"/>
        <w:numPr>
          <w:ilvl w:val="0"/>
          <w:numId w:val="26"/>
        </w:numPr>
        <w:spacing w:after="0"/>
        <w:ind w:left="567" w:hanging="283"/>
        <w:rPr>
          <w:rFonts w:eastAsiaTheme="majorEastAsia"/>
          <w:bCs/>
          <w:color w:val="0070C0"/>
          <w:szCs w:val="22"/>
        </w:rPr>
      </w:pPr>
      <w:r w:rsidRPr="0023650C">
        <w:rPr>
          <w:rFonts w:eastAsiaTheme="majorEastAsia"/>
          <w:bCs/>
          <w:color w:val="0070C0"/>
          <w:szCs w:val="22"/>
        </w:rPr>
        <w:t xml:space="preserve">Die Zahl der </w:t>
      </w:r>
      <w:r w:rsidR="00FB5775">
        <w:rPr>
          <w:rFonts w:eastAsiaTheme="majorEastAsia"/>
          <w:bCs/>
          <w:color w:val="0070C0"/>
          <w:szCs w:val="22"/>
        </w:rPr>
        <w:t>internierten</w:t>
      </w:r>
      <w:r w:rsidRPr="0023650C">
        <w:rPr>
          <w:rFonts w:eastAsiaTheme="majorEastAsia"/>
          <w:bCs/>
          <w:color w:val="0070C0"/>
          <w:szCs w:val="22"/>
        </w:rPr>
        <w:t xml:space="preserve"> Menschen unterschied sich stark.</w:t>
      </w:r>
    </w:p>
    <w:p w14:paraId="579E091F" w14:textId="1DFF0038" w:rsidR="001E6031" w:rsidRDefault="0023650C" w:rsidP="005251DE">
      <w:pPr>
        <w:pStyle w:val="Listenabsatz"/>
        <w:numPr>
          <w:ilvl w:val="0"/>
          <w:numId w:val="26"/>
        </w:numPr>
        <w:spacing w:after="0"/>
        <w:ind w:left="567" w:hanging="283"/>
        <w:rPr>
          <w:rFonts w:eastAsiaTheme="majorEastAsia"/>
          <w:bCs/>
          <w:color w:val="0070C0"/>
          <w:szCs w:val="22"/>
        </w:rPr>
      </w:pPr>
      <w:r w:rsidRPr="0023650C">
        <w:rPr>
          <w:rFonts w:eastAsiaTheme="majorEastAsia"/>
          <w:bCs/>
          <w:color w:val="0070C0"/>
          <w:szCs w:val="22"/>
        </w:rPr>
        <w:t xml:space="preserve">In der Schweiz musste immerhin eine </w:t>
      </w:r>
      <w:r w:rsidR="0089739E">
        <w:rPr>
          <w:rFonts w:eastAsiaTheme="majorEastAsia"/>
          <w:bCs/>
          <w:color w:val="0070C0"/>
          <w:szCs w:val="22"/>
        </w:rPr>
        <w:t>Verwaltungsb</w:t>
      </w:r>
      <w:r w:rsidRPr="0023650C">
        <w:rPr>
          <w:rFonts w:eastAsiaTheme="majorEastAsia"/>
          <w:bCs/>
          <w:color w:val="0070C0"/>
          <w:szCs w:val="22"/>
        </w:rPr>
        <w:t>ehörde die Einlieferung formell beschliessen, in Deutschland konnten Menschen auch willkürlich durch Polizei-</w:t>
      </w:r>
      <w:r w:rsidR="00FB5775">
        <w:rPr>
          <w:rFonts w:eastAsiaTheme="majorEastAsia"/>
          <w:bCs/>
          <w:color w:val="0070C0"/>
          <w:szCs w:val="22"/>
        </w:rPr>
        <w:t xml:space="preserve"> </w:t>
      </w:r>
      <w:r w:rsidRPr="0023650C">
        <w:rPr>
          <w:rFonts w:eastAsiaTheme="majorEastAsia"/>
          <w:bCs/>
          <w:color w:val="0070C0"/>
          <w:szCs w:val="22"/>
        </w:rPr>
        <w:t>oder Parteiorgane verhaftet werden.</w:t>
      </w:r>
    </w:p>
    <w:p w14:paraId="7C04D948" w14:textId="4BF4B7F2" w:rsidR="0023650C" w:rsidRPr="001E6031" w:rsidRDefault="001E6031" w:rsidP="001E6031">
      <w:pPr>
        <w:pStyle w:val="Listenabsatz"/>
        <w:numPr>
          <w:ilvl w:val="0"/>
          <w:numId w:val="26"/>
        </w:numPr>
        <w:spacing w:after="0"/>
        <w:ind w:left="567" w:hanging="283"/>
        <w:rPr>
          <w:rFonts w:eastAsiaTheme="majorEastAsia"/>
          <w:bCs/>
          <w:color w:val="0070C0"/>
          <w:szCs w:val="22"/>
        </w:rPr>
      </w:pPr>
      <w:r>
        <w:rPr>
          <w:rFonts w:eastAsiaTheme="majorEastAsia"/>
          <w:bCs/>
          <w:color w:val="0070C0"/>
          <w:szCs w:val="22"/>
        </w:rPr>
        <w:t xml:space="preserve">Die Konzentrationslager in Deutschland wurden </w:t>
      </w:r>
      <w:r w:rsidR="00451027">
        <w:rPr>
          <w:rFonts w:eastAsiaTheme="majorEastAsia"/>
          <w:bCs/>
          <w:color w:val="0070C0"/>
          <w:szCs w:val="22"/>
        </w:rPr>
        <w:t xml:space="preserve">nach 1942 </w:t>
      </w:r>
      <w:r>
        <w:rPr>
          <w:rFonts w:eastAsiaTheme="majorEastAsia"/>
          <w:bCs/>
          <w:color w:val="0070C0"/>
          <w:szCs w:val="22"/>
        </w:rPr>
        <w:t>zu Vernichtungslagern. Die physische Vernichtung und Tötung war in Schweizer Arbeitsanstalten nie das Ziel.</w:t>
      </w:r>
      <w:r w:rsidR="0023650C" w:rsidRPr="001E6031">
        <w:rPr>
          <w:rFonts w:eastAsiaTheme="majorEastAsia"/>
          <w:bCs/>
          <w:color w:val="0070C0"/>
          <w:szCs w:val="22"/>
        </w:rPr>
        <w:t xml:space="preserve"> </w:t>
      </w:r>
    </w:p>
    <w:p w14:paraId="1740E2D2" w14:textId="3F3310D0" w:rsidR="002170C4" w:rsidRPr="00F00E49" w:rsidRDefault="002170C4" w:rsidP="005251DE">
      <w:pPr>
        <w:pStyle w:val="Listenabsatz"/>
        <w:spacing w:after="0"/>
        <w:ind w:left="284"/>
        <w:rPr>
          <w:rFonts w:eastAsiaTheme="majorEastAsia"/>
          <w:bCs/>
          <w:color w:val="0070C0"/>
          <w:szCs w:val="22"/>
        </w:rPr>
      </w:pPr>
      <w:r>
        <w:rPr>
          <w:rFonts w:eastAsiaTheme="majorEastAsia"/>
          <w:bCs/>
          <w:color w:val="000000" w:themeColor="text1"/>
          <w:szCs w:val="22"/>
        </w:rPr>
        <w:t xml:space="preserve">b. </w:t>
      </w:r>
      <w:r w:rsidR="00FB5775">
        <w:t xml:space="preserve">Loosli, ein ehemaliger Anstaltsinsasse, kämpfte publizistisch gegen die administrative Versorgung und setzte sich so für alle Betroffenen ein. </w:t>
      </w:r>
      <w:proofErr w:type="spellStart"/>
      <w:r w:rsidR="00FB5775">
        <w:t>Branger</w:t>
      </w:r>
      <w:proofErr w:type="spellEnd"/>
      <w:r w:rsidR="00FB5775">
        <w:t xml:space="preserve"> – ein Zeitgenosse Looslis – wehrte sich für sich selbst</w:t>
      </w:r>
      <w:r w:rsidR="00451027">
        <w:t xml:space="preserve"> (und einige Leidensgenossen)</w:t>
      </w:r>
      <w:r w:rsidR="00FB5775">
        <w:t>. Auf welche Weise?</w:t>
      </w:r>
    </w:p>
    <w:p w14:paraId="62FE6518" w14:textId="74051FAB" w:rsidR="00F00E49" w:rsidRPr="005251DE" w:rsidRDefault="00FB5775" w:rsidP="005251DE">
      <w:pPr>
        <w:pStyle w:val="Listenabsatz"/>
        <w:numPr>
          <w:ilvl w:val="0"/>
          <w:numId w:val="27"/>
        </w:numPr>
        <w:spacing w:after="0"/>
        <w:ind w:left="567" w:hanging="283"/>
        <w:rPr>
          <w:rFonts w:eastAsiaTheme="majorEastAsia"/>
          <w:bCs/>
          <w:color w:val="0070C0"/>
          <w:szCs w:val="22"/>
        </w:rPr>
      </w:pPr>
      <w:r>
        <w:rPr>
          <w:rFonts w:eastAsiaTheme="majorEastAsia"/>
          <w:bCs/>
          <w:color w:val="0070C0"/>
          <w:szCs w:val="22"/>
        </w:rPr>
        <w:t xml:space="preserve">Ausbrüche </w:t>
      </w:r>
      <w:r w:rsidR="00F00E49" w:rsidRPr="00F00E49">
        <w:rPr>
          <w:rFonts w:eastAsiaTheme="majorEastAsia"/>
          <w:bCs/>
          <w:color w:val="0070C0"/>
          <w:szCs w:val="22"/>
        </w:rPr>
        <w:t>und Protest</w:t>
      </w:r>
    </w:p>
    <w:p w14:paraId="1F0A61D0" w14:textId="1F75B1DF" w:rsidR="002170C4" w:rsidRPr="005251DE" w:rsidRDefault="00451027" w:rsidP="005251DE">
      <w:pPr>
        <w:pStyle w:val="Listenabsatz"/>
        <w:numPr>
          <w:ilvl w:val="0"/>
          <w:numId w:val="27"/>
        </w:numPr>
        <w:spacing w:after="0"/>
        <w:ind w:left="567" w:hanging="283"/>
        <w:rPr>
          <w:rFonts w:eastAsiaTheme="majorEastAsia"/>
          <w:bCs/>
          <w:color w:val="0070C0"/>
          <w:szCs w:val="22"/>
        </w:rPr>
      </w:pPr>
      <w:r>
        <w:rPr>
          <w:rFonts w:eastAsiaTheme="majorEastAsia"/>
          <w:bCs/>
          <w:color w:val="0070C0"/>
          <w:szCs w:val="22"/>
        </w:rPr>
        <w:t>Bitte um Verlegung</w:t>
      </w:r>
      <w:r w:rsidR="00F00E49" w:rsidRPr="00F00E49">
        <w:rPr>
          <w:rFonts w:eastAsiaTheme="majorEastAsia"/>
          <w:bCs/>
          <w:color w:val="0070C0"/>
          <w:szCs w:val="22"/>
        </w:rPr>
        <w:t xml:space="preserve"> eine </w:t>
      </w:r>
      <w:r w:rsidR="00FB5775">
        <w:rPr>
          <w:rFonts w:eastAsiaTheme="majorEastAsia"/>
          <w:bCs/>
          <w:color w:val="0070C0"/>
          <w:szCs w:val="22"/>
        </w:rPr>
        <w:t xml:space="preserve">für ihn </w:t>
      </w:r>
      <w:r w:rsidR="00F00E49" w:rsidRPr="00F00E49">
        <w:rPr>
          <w:rFonts w:eastAsiaTheme="majorEastAsia"/>
          <w:bCs/>
          <w:color w:val="0070C0"/>
          <w:szCs w:val="22"/>
        </w:rPr>
        <w:t>angenehmere Anstalt</w:t>
      </w:r>
    </w:p>
    <w:p w14:paraId="163F018E" w14:textId="77777777" w:rsidR="00451027" w:rsidRDefault="00451027" w:rsidP="00451027">
      <w:pPr>
        <w:pStyle w:val="Listenabsatz"/>
        <w:numPr>
          <w:ilvl w:val="0"/>
          <w:numId w:val="27"/>
        </w:numPr>
        <w:spacing w:after="0"/>
        <w:ind w:left="567" w:hanging="283"/>
        <w:rPr>
          <w:rFonts w:eastAsiaTheme="majorEastAsia"/>
          <w:bCs/>
          <w:color w:val="0070C0"/>
          <w:szCs w:val="22"/>
        </w:rPr>
      </w:pPr>
      <w:r>
        <w:rPr>
          <w:rFonts w:eastAsiaTheme="majorEastAsia"/>
          <w:bCs/>
          <w:color w:val="0070C0"/>
          <w:szCs w:val="22"/>
        </w:rPr>
        <w:t xml:space="preserve">Bitte seiner Mutter um vorzeitige Entlassung [auch </w:t>
      </w:r>
      <w:proofErr w:type="spellStart"/>
      <w:r>
        <w:rPr>
          <w:rFonts w:eastAsiaTheme="majorEastAsia"/>
          <w:bCs/>
          <w:color w:val="0070C0"/>
          <w:szCs w:val="22"/>
        </w:rPr>
        <w:t>Branger</w:t>
      </w:r>
      <w:proofErr w:type="spellEnd"/>
      <w:r>
        <w:rPr>
          <w:rFonts w:eastAsiaTheme="majorEastAsia"/>
          <w:bCs/>
          <w:color w:val="0070C0"/>
          <w:szCs w:val="22"/>
        </w:rPr>
        <w:t xml:space="preserve"> selbst formulierte immer wieder entsprechende Anträge].</w:t>
      </w:r>
    </w:p>
    <w:p w14:paraId="2187842D" w14:textId="63CC1C83" w:rsidR="002170C4" w:rsidRDefault="002170C4" w:rsidP="00451027">
      <w:pPr>
        <w:pStyle w:val="Listenabsatz"/>
        <w:spacing w:after="0"/>
        <w:ind w:left="567" w:hanging="284"/>
        <w:rPr>
          <w:rFonts w:eastAsiaTheme="majorEastAsia"/>
          <w:bCs/>
          <w:color w:val="000000" w:themeColor="text1"/>
          <w:szCs w:val="22"/>
        </w:rPr>
      </w:pPr>
    </w:p>
    <w:p w14:paraId="3AA49FC1" w14:textId="77777777" w:rsidR="00FB5775" w:rsidRDefault="00FB5775" w:rsidP="005251DE">
      <w:pPr>
        <w:pStyle w:val="Listenabsatz"/>
        <w:numPr>
          <w:ilvl w:val="0"/>
          <w:numId w:val="31"/>
        </w:numPr>
        <w:spacing w:after="0"/>
        <w:ind w:left="284" w:hanging="284"/>
        <w:rPr>
          <w:rFonts w:eastAsiaTheme="majorEastAsia"/>
          <w:bCs/>
          <w:color w:val="000000" w:themeColor="text1"/>
          <w:szCs w:val="22"/>
        </w:rPr>
      </w:pPr>
      <w:proofErr w:type="spellStart"/>
      <w:r>
        <w:rPr>
          <w:rFonts w:eastAsiaTheme="majorEastAsia"/>
          <w:bCs/>
          <w:color w:val="000000" w:themeColor="text1"/>
          <w:szCs w:val="22"/>
        </w:rPr>
        <w:t>D10</w:t>
      </w:r>
      <w:proofErr w:type="spellEnd"/>
      <w:r>
        <w:rPr>
          <w:rFonts w:eastAsiaTheme="majorEastAsia"/>
          <w:bCs/>
          <w:color w:val="000000" w:themeColor="text1"/>
          <w:szCs w:val="22"/>
        </w:rPr>
        <w:t>: Stellen Sie Vermutungen an: Welche Hinweise können die Ausgrabungen auf die Verhältnisse in der Anstalt geben?</w:t>
      </w:r>
    </w:p>
    <w:p w14:paraId="30BA775E" w14:textId="712D6F55" w:rsidR="002170C4" w:rsidRPr="00F00E49" w:rsidRDefault="00F00E49" w:rsidP="005251DE">
      <w:pPr>
        <w:pStyle w:val="Listenabsatz"/>
        <w:spacing w:after="0"/>
        <w:ind w:left="284"/>
        <w:rPr>
          <w:rFonts w:eastAsiaTheme="majorEastAsia"/>
          <w:bCs/>
          <w:color w:val="0070C0"/>
          <w:szCs w:val="22"/>
        </w:rPr>
      </w:pPr>
      <w:r w:rsidRPr="00F00E49">
        <w:rPr>
          <w:rFonts w:eastAsiaTheme="majorEastAsia"/>
          <w:bCs/>
          <w:color w:val="0070C0"/>
          <w:szCs w:val="22"/>
        </w:rPr>
        <w:t>Die Ausgrabungen geben –</w:t>
      </w:r>
      <w:r w:rsidR="00D32117">
        <w:rPr>
          <w:rFonts w:eastAsiaTheme="majorEastAsia"/>
          <w:bCs/>
          <w:color w:val="0070C0"/>
          <w:szCs w:val="22"/>
        </w:rPr>
        <w:t xml:space="preserve"> </w:t>
      </w:r>
      <w:r w:rsidRPr="00F00E49">
        <w:rPr>
          <w:rFonts w:eastAsiaTheme="majorEastAsia"/>
          <w:bCs/>
          <w:color w:val="0070C0"/>
          <w:szCs w:val="22"/>
        </w:rPr>
        <w:t xml:space="preserve">wie in </w:t>
      </w:r>
      <w:proofErr w:type="spellStart"/>
      <w:r w:rsidRPr="00F00E49">
        <w:rPr>
          <w:rFonts w:eastAsiaTheme="majorEastAsia"/>
          <w:bCs/>
          <w:color w:val="0070C0"/>
          <w:szCs w:val="22"/>
        </w:rPr>
        <w:t>D10</w:t>
      </w:r>
      <w:proofErr w:type="spellEnd"/>
      <w:r w:rsidRPr="00F00E49">
        <w:rPr>
          <w:rFonts w:eastAsiaTheme="majorEastAsia"/>
          <w:bCs/>
          <w:color w:val="0070C0"/>
          <w:szCs w:val="22"/>
        </w:rPr>
        <w:t xml:space="preserve"> erwähnt – detaillierte Hinweise auf Krankheiten und Verletzung</w:t>
      </w:r>
      <w:r w:rsidR="00FB5775">
        <w:rPr>
          <w:rFonts w:eastAsiaTheme="majorEastAsia"/>
          <w:bCs/>
          <w:color w:val="0070C0"/>
          <w:szCs w:val="22"/>
        </w:rPr>
        <w:t>en</w:t>
      </w:r>
      <w:r w:rsidRPr="00F00E49">
        <w:rPr>
          <w:rFonts w:eastAsiaTheme="majorEastAsia"/>
          <w:bCs/>
          <w:color w:val="0070C0"/>
          <w:szCs w:val="22"/>
        </w:rPr>
        <w:t>. Allerdings – das können die Schüler</w:t>
      </w:r>
      <w:r w:rsidR="008475FA">
        <w:rPr>
          <w:rFonts w:eastAsiaTheme="majorEastAsia"/>
          <w:bCs/>
          <w:color w:val="0070C0"/>
          <w:szCs w:val="22"/>
        </w:rPr>
        <w:t>*</w:t>
      </w:r>
      <w:r w:rsidRPr="00F00E49">
        <w:rPr>
          <w:rFonts w:eastAsiaTheme="majorEastAsia"/>
          <w:bCs/>
          <w:color w:val="0070C0"/>
          <w:szCs w:val="22"/>
        </w:rPr>
        <w:t xml:space="preserve">innen schlussfolgern – ist nicht </w:t>
      </w:r>
      <w:r w:rsidR="00D32117">
        <w:rPr>
          <w:rFonts w:eastAsiaTheme="majorEastAsia"/>
          <w:bCs/>
          <w:color w:val="0070C0"/>
          <w:szCs w:val="22"/>
        </w:rPr>
        <w:t>auszumachen</w:t>
      </w:r>
      <w:r w:rsidRPr="00F00E49">
        <w:rPr>
          <w:rFonts w:eastAsiaTheme="majorEastAsia"/>
          <w:bCs/>
          <w:color w:val="0070C0"/>
          <w:szCs w:val="22"/>
        </w:rPr>
        <w:t xml:space="preserve">, ob diese mit der Versorgung zu tun hatten oder schon vorher vorhanden waren. </w:t>
      </w:r>
    </w:p>
    <w:p w14:paraId="178D4795" w14:textId="2E45B003" w:rsidR="00621EA0" w:rsidRDefault="00FC209E" w:rsidP="005251DE">
      <w:pPr>
        <w:pStyle w:val="Listenabsatz"/>
        <w:spacing w:after="0"/>
        <w:ind w:left="284"/>
        <w:rPr>
          <w:rFonts w:eastAsiaTheme="majorEastAsia"/>
          <w:bCs/>
          <w:color w:val="0070C0"/>
          <w:szCs w:val="22"/>
        </w:rPr>
      </w:pPr>
      <w:r>
        <w:rPr>
          <w:rFonts w:eastAsiaTheme="majorEastAsia"/>
          <w:bCs/>
          <w:color w:val="0070C0"/>
          <w:szCs w:val="22"/>
        </w:rPr>
        <w:t>[</w:t>
      </w:r>
      <w:r w:rsidR="00F00E49" w:rsidRPr="00F00E49">
        <w:rPr>
          <w:rFonts w:eastAsiaTheme="majorEastAsia"/>
          <w:bCs/>
          <w:color w:val="0070C0"/>
          <w:szCs w:val="22"/>
        </w:rPr>
        <w:t xml:space="preserve">Informationen: Die detaillierte </w:t>
      </w:r>
      <w:r w:rsidR="00FB5775">
        <w:rPr>
          <w:rFonts w:eastAsiaTheme="majorEastAsia"/>
          <w:bCs/>
          <w:color w:val="0070C0"/>
          <w:szCs w:val="22"/>
        </w:rPr>
        <w:t xml:space="preserve">archäologische </w:t>
      </w:r>
      <w:r w:rsidR="00F00E49" w:rsidRPr="00F00E49">
        <w:rPr>
          <w:rFonts w:eastAsiaTheme="majorEastAsia"/>
          <w:bCs/>
          <w:color w:val="0070C0"/>
          <w:szCs w:val="22"/>
        </w:rPr>
        <w:t xml:space="preserve">Auswertung stellt eine überproportionale Häufung von Krankheiten und Verletzungen fest, aber weil es sich bei den Gestorbenen nicht um einen repräsentativen Querschnitt aus der Bevölkerung handelt, kann daraus nicht </w:t>
      </w:r>
      <w:r w:rsidR="00451027">
        <w:rPr>
          <w:rFonts w:eastAsiaTheme="majorEastAsia"/>
          <w:bCs/>
          <w:color w:val="0070C0"/>
          <w:szCs w:val="22"/>
        </w:rPr>
        <w:t xml:space="preserve">generell </w:t>
      </w:r>
      <w:r w:rsidR="00F00E49" w:rsidRPr="00F00E49">
        <w:rPr>
          <w:rFonts w:eastAsiaTheme="majorEastAsia"/>
          <w:bCs/>
          <w:color w:val="0070C0"/>
          <w:szCs w:val="22"/>
        </w:rPr>
        <w:t xml:space="preserve">auf die Behandlung in der Anstalt geschlossen werden. Es fällt </w:t>
      </w:r>
      <w:r w:rsidR="00D32117">
        <w:rPr>
          <w:rFonts w:eastAsiaTheme="majorEastAsia"/>
          <w:bCs/>
          <w:color w:val="0070C0"/>
          <w:szCs w:val="22"/>
        </w:rPr>
        <w:t>immerhin</w:t>
      </w:r>
      <w:r w:rsidR="00F00E49" w:rsidRPr="00F00E49">
        <w:rPr>
          <w:rFonts w:eastAsiaTheme="majorEastAsia"/>
          <w:bCs/>
          <w:color w:val="0070C0"/>
          <w:szCs w:val="22"/>
        </w:rPr>
        <w:t xml:space="preserve"> auf, dass </w:t>
      </w:r>
      <w:proofErr w:type="gramStart"/>
      <w:r w:rsidR="00FB5775">
        <w:rPr>
          <w:rFonts w:eastAsiaTheme="majorEastAsia"/>
          <w:bCs/>
          <w:color w:val="0070C0"/>
          <w:szCs w:val="22"/>
        </w:rPr>
        <w:t>extrem</w:t>
      </w:r>
      <w:r w:rsidR="00F00E49" w:rsidRPr="00F00E49">
        <w:rPr>
          <w:rFonts w:eastAsiaTheme="majorEastAsia"/>
          <w:bCs/>
          <w:color w:val="0070C0"/>
          <w:szCs w:val="22"/>
        </w:rPr>
        <w:t xml:space="preserve"> viele</w:t>
      </w:r>
      <w:proofErr w:type="gramEnd"/>
      <w:r w:rsidR="00F00E49" w:rsidRPr="00F00E49">
        <w:rPr>
          <w:rFonts w:eastAsiaTheme="majorEastAsia"/>
          <w:bCs/>
          <w:color w:val="0070C0"/>
          <w:szCs w:val="22"/>
        </w:rPr>
        <w:t xml:space="preserve"> Gefangen</w:t>
      </w:r>
      <w:r w:rsidR="00D32117">
        <w:rPr>
          <w:rFonts w:eastAsiaTheme="majorEastAsia"/>
          <w:bCs/>
          <w:color w:val="0070C0"/>
          <w:szCs w:val="22"/>
        </w:rPr>
        <w:t>en an</w:t>
      </w:r>
      <w:r w:rsidR="00F00E49" w:rsidRPr="00F00E49">
        <w:rPr>
          <w:rFonts w:eastAsiaTheme="majorEastAsia"/>
          <w:bCs/>
          <w:color w:val="0070C0"/>
          <w:szCs w:val="22"/>
        </w:rPr>
        <w:t xml:space="preserve"> kurz vor dem Tod aufgetretener Tuberkulose litten (eine Ansteckung in der Anstalt?) und ihre Skelette viele Rippenbrüche und </w:t>
      </w:r>
      <w:r w:rsidR="00F00E49" w:rsidRPr="00F00E49">
        <w:rPr>
          <w:rFonts w:eastAsiaTheme="majorEastAsia"/>
          <w:bCs/>
          <w:color w:val="0070C0"/>
          <w:szCs w:val="22"/>
        </w:rPr>
        <w:noBreakHyphen/>
      </w:r>
      <w:proofErr w:type="spellStart"/>
      <w:r w:rsidR="00F00E49" w:rsidRPr="00F00E49">
        <w:rPr>
          <w:rFonts w:eastAsiaTheme="majorEastAsia"/>
          <w:bCs/>
          <w:color w:val="0070C0"/>
          <w:szCs w:val="22"/>
        </w:rPr>
        <w:t>quetschungen</w:t>
      </w:r>
      <w:proofErr w:type="spellEnd"/>
      <w:r w:rsidR="00F00E49" w:rsidRPr="00F00E49">
        <w:rPr>
          <w:rFonts w:eastAsiaTheme="majorEastAsia"/>
          <w:bCs/>
          <w:color w:val="0070C0"/>
          <w:szCs w:val="22"/>
        </w:rPr>
        <w:t xml:space="preserve"> aufwiesen, die typisch für Schläge sind.</w:t>
      </w:r>
    </w:p>
    <w:p w14:paraId="6514C46A" w14:textId="1DEC344C" w:rsidR="00621EA0" w:rsidRPr="009B1097" w:rsidRDefault="00621EA0" w:rsidP="005251DE">
      <w:pPr>
        <w:ind w:left="284"/>
        <w:rPr>
          <w:sz w:val="20"/>
        </w:rPr>
      </w:pPr>
      <w:bookmarkStart w:id="24" w:name="_Toc17099713"/>
      <w:bookmarkStart w:id="25" w:name="_Toc25858935"/>
      <w:bookmarkStart w:id="26" w:name="_Toc25859160"/>
      <w:r w:rsidRPr="009B1097">
        <w:rPr>
          <w:rFonts w:eastAsiaTheme="majorEastAsia"/>
          <w:bCs/>
          <w:sz w:val="20"/>
          <w:szCs w:val="22"/>
        </w:rPr>
        <w:lastRenderedPageBreak/>
        <w:t xml:space="preserve">Quelle: </w:t>
      </w:r>
      <w:r w:rsidR="004C77FA">
        <w:rPr>
          <w:rFonts w:eastAsiaTheme="majorEastAsia"/>
          <w:bCs/>
          <w:sz w:val="20"/>
          <w:szCs w:val="22"/>
        </w:rPr>
        <w:t xml:space="preserve">C. </w:t>
      </w:r>
      <w:r w:rsidRPr="009B1097">
        <w:rPr>
          <w:sz w:val="20"/>
        </w:rPr>
        <w:t xml:space="preserve">Cooper, </w:t>
      </w:r>
      <w:r w:rsidR="004C77FA">
        <w:rPr>
          <w:sz w:val="20"/>
        </w:rPr>
        <w:t xml:space="preserve">B. </w:t>
      </w:r>
      <w:proofErr w:type="spellStart"/>
      <w:r w:rsidRPr="009B1097">
        <w:rPr>
          <w:sz w:val="20"/>
        </w:rPr>
        <w:t>Heinzle</w:t>
      </w:r>
      <w:proofErr w:type="spellEnd"/>
      <w:r w:rsidRPr="009B1097">
        <w:rPr>
          <w:sz w:val="20"/>
        </w:rPr>
        <w:t xml:space="preserve">, </w:t>
      </w:r>
      <w:r w:rsidR="004C77FA">
        <w:rPr>
          <w:sz w:val="20"/>
        </w:rPr>
        <w:t xml:space="preserve">T. </w:t>
      </w:r>
      <w:r w:rsidRPr="009B1097">
        <w:rPr>
          <w:sz w:val="20"/>
        </w:rPr>
        <w:t xml:space="preserve">Reitmaier: </w:t>
      </w:r>
      <w:proofErr w:type="spellStart"/>
      <w:r w:rsidRPr="009B1097">
        <w:rPr>
          <w:sz w:val="20"/>
        </w:rPr>
        <w:t>Evidence</w:t>
      </w:r>
      <w:proofErr w:type="spellEnd"/>
      <w:r w:rsidRPr="009B1097">
        <w:rPr>
          <w:sz w:val="20"/>
        </w:rPr>
        <w:t xml:space="preserve"> </w:t>
      </w:r>
      <w:proofErr w:type="spellStart"/>
      <w:r w:rsidRPr="009B1097">
        <w:rPr>
          <w:sz w:val="20"/>
        </w:rPr>
        <w:t>of</w:t>
      </w:r>
      <w:proofErr w:type="spellEnd"/>
      <w:r w:rsidRPr="009B1097">
        <w:rPr>
          <w:sz w:val="20"/>
        </w:rPr>
        <w:t xml:space="preserve"> </w:t>
      </w:r>
      <w:proofErr w:type="spellStart"/>
      <w:r w:rsidRPr="009B1097">
        <w:rPr>
          <w:sz w:val="20"/>
        </w:rPr>
        <w:t>infectious</w:t>
      </w:r>
      <w:proofErr w:type="spellEnd"/>
      <w:r w:rsidRPr="009B1097">
        <w:rPr>
          <w:sz w:val="20"/>
        </w:rPr>
        <w:t xml:space="preserve"> </w:t>
      </w:r>
      <w:proofErr w:type="spellStart"/>
      <w:r w:rsidRPr="009B1097">
        <w:rPr>
          <w:sz w:val="20"/>
        </w:rPr>
        <w:t>disease</w:t>
      </w:r>
      <w:proofErr w:type="spellEnd"/>
      <w:r w:rsidRPr="009B1097">
        <w:rPr>
          <w:sz w:val="20"/>
        </w:rPr>
        <w:t xml:space="preserve">, </w:t>
      </w:r>
      <w:proofErr w:type="spellStart"/>
      <w:r w:rsidRPr="009B1097">
        <w:rPr>
          <w:sz w:val="20"/>
        </w:rPr>
        <w:t>trauma</w:t>
      </w:r>
      <w:proofErr w:type="spellEnd"/>
      <w:r w:rsidRPr="009B1097">
        <w:rPr>
          <w:sz w:val="20"/>
        </w:rPr>
        <w:t xml:space="preserve">, </w:t>
      </w:r>
      <w:proofErr w:type="spellStart"/>
      <w:r w:rsidRPr="009B1097">
        <w:rPr>
          <w:sz w:val="20"/>
        </w:rPr>
        <w:t>disability</w:t>
      </w:r>
      <w:proofErr w:type="spellEnd"/>
      <w:r w:rsidRPr="009B1097">
        <w:rPr>
          <w:sz w:val="20"/>
        </w:rPr>
        <w:t xml:space="preserve"> and </w:t>
      </w:r>
      <w:proofErr w:type="spellStart"/>
      <w:r w:rsidRPr="009B1097">
        <w:rPr>
          <w:sz w:val="20"/>
        </w:rPr>
        <w:t>deficiency</w:t>
      </w:r>
      <w:proofErr w:type="spellEnd"/>
      <w:r w:rsidRPr="009B1097">
        <w:rPr>
          <w:sz w:val="20"/>
        </w:rPr>
        <w:t xml:space="preserve"> in </w:t>
      </w:r>
      <w:proofErr w:type="spellStart"/>
      <w:r w:rsidRPr="009B1097">
        <w:rPr>
          <w:sz w:val="20"/>
        </w:rPr>
        <w:t>skeletons</w:t>
      </w:r>
      <w:proofErr w:type="spellEnd"/>
      <w:r w:rsidRPr="009B1097">
        <w:rPr>
          <w:sz w:val="20"/>
        </w:rPr>
        <w:t xml:space="preserve"> </w:t>
      </w:r>
      <w:proofErr w:type="spellStart"/>
      <w:r w:rsidRPr="009B1097">
        <w:rPr>
          <w:sz w:val="20"/>
        </w:rPr>
        <w:t>from</w:t>
      </w:r>
      <w:proofErr w:type="spellEnd"/>
      <w:r w:rsidRPr="009B1097">
        <w:rPr>
          <w:sz w:val="20"/>
        </w:rPr>
        <w:t xml:space="preserve"> </w:t>
      </w:r>
      <w:proofErr w:type="spellStart"/>
      <w:r w:rsidRPr="009B1097">
        <w:rPr>
          <w:sz w:val="20"/>
        </w:rPr>
        <w:t>the</w:t>
      </w:r>
      <w:proofErr w:type="spellEnd"/>
      <w:r w:rsidRPr="009B1097">
        <w:rPr>
          <w:sz w:val="20"/>
        </w:rPr>
        <w:t xml:space="preserve"> </w:t>
      </w:r>
      <w:proofErr w:type="spellStart"/>
      <w:r w:rsidRPr="009B1097">
        <w:rPr>
          <w:sz w:val="20"/>
        </w:rPr>
        <w:t>19th</w:t>
      </w:r>
      <w:proofErr w:type="spellEnd"/>
      <w:r w:rsidRPr="009B1097">
        <w:rPr>
          <w:sz w:val="20"/>
        </w:rPr>
        <w:t>/</w:t>
      </w:r>
      <w:proofErr w:type="spellStart"/>
      <w:r w:rsidRPr="009B1097">
        <w:rPr>
          <w:sz w:val="20"/>
        </w:rPr>
        <w:t>20th</w:t>
      </w:r>
      <w:proofErr w:type="spellEnd"/>
      <w:r w:rsidRPr="009B1097">
        <w:rPr>
          <w:sz w:val="20"/>
        </w:rPr>
        <w:t xml:space="preserve"> </w:t>
      </w:r>
      <w:proofErr w:type="spellStart"/>
      <w:r w:rsidRPr="009B1097">
        <w:rPr>
          <w:sz w:val="20"/>
        </w:rPr>
        <w:t>century</w:t>
      </w:r>
      <w:proofErr w:type="spellEnd"/>
      <w:r w:rsidRPr="009B1097">
        <w:rPr>
          <w:sz w:val="20"/>
        </w:rPr>
        <w:t xml:space="preserve"> </w:t>
      </w:r>
      <w:proofErr w:type="spellStart"/>
      <w:r w:rsidRPr="009B1097">
        <w:rPr>
          <w:sz w:val="20"/>
        </w:rPr>
        <w:t>correctional</w:t>
      </w:r>
      <w:proofErr w:type="spellEnd"/>
      <w:r w:rsidRPr="009B1097">
        <w:rPr>
          <w:sz w:val="20"/>
        </w:rPr>
        <w:t xml:space="preserve"> </w:t>
      </w:r>
      <w:proofErr w:type="spellStart"/>
      <w:r w:rsidRPr="009B1097">
        <w:rPr>
          <w:sz w:val="20"/>
        </w:rPr>
        <w:t>facility</w:t>
      </w:r>
      <w:proofErr w:type="spellEnd"/>
      <w:r w:rsidRPr="009B1097">
        <w:rPr>
          <w:sz w:val="20"/>
        </w:rPr>
        <w:t xml:space="preserve"> and </w:t>
      </w:r>
      <w:proofErr w:type="spellStart"/>
      <w:r w:rsidRPr="009B1097">
        <w:rPr>
          <w:sz w:val="20"/>
        </w:rPr>
        <w:t>asylum</w:t>
      </w:r>
      <w:proofErr w:type="spellEnd"/>
      <w:r w:rsidRPr="009B1097">
        <w:rPr>
          <w:sz w:val="20"/>
        </w:rPr>
        <w:t xml:space="preserve"> «</w:t>
      </w:r>
      <w:proofErr w:type="spellStart"/>
      <w:r w:rsidRPr="009B1097">
        <w:rPr>
          <w:sz w:val="20"/>
        </w:rPr>
        <w:t>Realta</w:t>
      </w:r>
      <w:proofErr w:type="spellEnd"/>
      <w:r w:rsidRPr="009B1097">
        <w:rPr>
          <w:sz w:val="20"/>
        </w:rPr>
        <w:t xml:space="preserve">» in </w:t>
      </w:r>
      <w:proofErr w:type="spellStart"/>
      <w:r w:rsidRPr="009B1097">
        <w:rPr>
          <w:sz w:val="20"/>
        </w:rPr>
        <w:t>Cazis</w:t>
      </w:r>
      <w:proofErr w:type="spellEnd"/>
      <w:r w:rsidRPr="009B1097">
        <w:rPr>
          <w:sz w:val="20"/>
        </w:rPr>
        <w:t xml:space="preserve">, </w:t>
      </w:r>
      <w:proofErr w:type="spellStart"/>
      <w:r w:rsidRPr="009B1097">
        <w:rPr>
          <w:sz w:val="20"/>
        </w:rPr>
        <w:t>Switzerland</w:t>
      </w:r>
      <w:proofErr w:type="spellEnd"/>
      <w:r w:rsidRPr="009B1097">
        <w:rPr>
          <w:sz w:val="20"/>
        </w:rPr>
        <w:t xml:space="preserve">. </w:t>
      </w:r>
      <w:proofErr w:type="spellStart"/>
      <w:r w:rsidRPr="009B1097">
        <w:rPr>
          <w:sz w:val="20"/>
        </w:rPr>
        <w:t>PLoS</w:t>
      </w:r>
      <w:proofErr w:type="spellEnd"/>
      <w:r w:rsidRPr="009B1097">
        <w:rPr>
          <w:sz w:val="20"/>
        </w:rPr>
        <w:t xml:space="preserve"> ONE 2019/14(5) – https://doi.org/10.1371/journal.pone.0216483, 15. 8. 2019</w:t>
      </w:r>
      <w:bookmarkEnd w:id="24"/>
      <w:bookmarkEnd w:id="25"/>
      <w:bookmarkEnd w:id="26"/>
      <w:r w:rsidR="00FC209E">
        <w:rPr>
          <w:sz w:val="20"/>
        </w:rPr>
        <w:t>]</w:t>
      </w:r>
      <w:r w:rsidR="00D60A8C">
        <w:rPr>
          <w:sz w:val="20"/>
        </w:rPr>
        <w:t xml:space="preserve"> </w:t>
      </w:r>
      <w:r w:rsidR="00D60A8C" w:rsidRPr="00D60A8C">
        <w:rPr>
          <w:rFonts w:ascii="Arial" w:eastAsiaTheme="majorEastAsia" w:hAnsi="Arial" w:cstheme="majorBidi"/>
          <w:b/>
          <w:bCs/>
          <w:i/>
          <w:noProof/>
          <w:color w:val="000000" w:themeColor="text1"/>
          <w:sz w:val="28"/>
          <w:szCs w:val="22"/>
          <w:lang w:eastAsia="de-CH"/>
        </w:rPr>
        <mc:AlternateContent>
          <mc:Choice Requires="wps">
            <w:drawing>
              <wp:anchor distT="0" distB="0" distL="114300" distR="114300" simplePos="0" relativeHeight="251681792" behindDoc="0" locked="0" layoutInCell="1" allowOverlap="1" wp14:anchorId="099EF817" wp14:editId="32A051D7">
                <wp:simplePos x="0" y="0"/>
                <wp:positionH relativeFrom="column">
                  <wp:posOffset>6157595</wp:posOffset>
                </wp:positionH>
                <wp:positionV relativeFrom="paragraph">
                  <wp:posOffset>-132715</wp:posOffset>
                </wp:positionV>
                <wp:extent cx="109220" cy="9620250"/>
                <wp:effectExtent l="0" t="0" r="5080" b="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1B51B1"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EF817" id="Textfeld 1" o:spid="_x0000_s1052" type="#_x0000_t202" style="position:absolute;left:0;text-align:left;margin-left:484.85pt;margin-top:-10.45pt;width:8.6pt;height:7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" fillcolor="silver" stroked="f">
                <v:textbox>
                  <w:txbxContent>
                    <w:p w14:paraId="041B51B1" w14:textId="77777777" w:rsidR="002E60E1" w:rsidRDefault="002E60E1"/>
                  </w:txbxContent>
                </v:textbox>
              </v:shape>
            </w:pict>
          </mc:Fallback>
        </mc:AlternateContent>
      </w:r>
    </w:p>
    <w:p w14:paraId="69319FA2" w14:textId="56274FDF" w:rsidR="002170C4" w:rsidRPr="00A1528A" w:rsidRDefault="002170C4" w:rsidP="005251DE">
      <w:pPr>
        <w:pStyle w:val="Listenabsatz"/>
        <w:numPr>
          <w:ilvl w:val="0"/>
          <w:numId w:val="32"/>
        </w:numPr>
        <w:spacing w:after="0"/>
        <w:ind w:left="284" w:hanging="284"/>
        <w:rPr>
          <w:rFonts w:eastAsiaTheme="majorEastAsia"/>
          <w:bCs/>
          <w:color w:val="000000" w:themeColor="text1"/>
          <w:szCs w:val="22"/>
        </w:rPr>
      </w:pPr>
      <w:r>
        <w:t xml:space="preserve">Bereiten Sie sich vor, das Schicksal </w:t>
      </w:r>
      <w:r w:rsidR="00451027">
        <w:t xml:space="preserve">von Florian </w:t>
      </w:r>
      <w:proofErr w:type="spellStart"/>
      <w:r w:rsidR="00451027">
        <w:t>Branger</w:t>
      </w:r>
      <w:proofErr w:type="spellEnd"/>
      <w:r w:rsidR="00451027">
        <w:t xml:space="preserve"> </w:t>
      </w:r>
      <w:r>
        <w:t>sowie Ihre Beurteilung der Klasse kurz zu präsentieren. Sie können aus den Quellen und übrigen Materialien Anschauungsmaterial beiziehen.</w:t>
      </w:r>
    </w:p>
    <w:p w14:paraId="24EF65E0" w14:textId="28C6A350" w:rsidR="008315D6" w:rsidRDefault="0045574B" w:rsidP="005251DE">
      <w:pPr>
        <w:ind w:left="284"/>
        <w:rPr>
          <w:color w:val="0070C0"/>
        </w:rPr>
      </w:pPr>
      <w:r>
        <w:rPr>
          <w:color w:val="0070C0"/>
        </w:rPr>
        <w:t>[</w:t>
      </w:r>
      <w:r w:rsidR="00FC1091" w:rsidRPr="00FC1091">
        <w:rPr>
          <w:color w:val="0070C0"/>
        </w:rPr>
        <w:t>Die Form der Präsentation werd</w:t>
      </w:r>
      <w:r w:rsidR="002C40CD">
        <w:rPr>
          <w:color w:val="0070C0"/>
        </w:rPr>
        <w:t>en Sie als Lehrperson festlegen.</w:t>
      </w:r>
      <w:r w:rsidR="00FC1091" w:rsidRPr="00FC1091">
        <w:rPr>
          <w:color w:val="0070C0"/>
        </w:rPr>
        <w:t xml:space="preserve"> </w:t>
      </w:r>
      <w:r w:rsidR="002C40CD">
        <w:rPr>
          <w:color w:val="0070C0"/>
        </w:rPr>
        <w:t>S</w:t>
      </w:r>
      <w:r w:rsidR="00FC1091" w:rsidRPr="00FC1091">
        <w:rPr>
          <w:color w:val="0070C0"/>
        </w:rPr>
        <w:t xml:space="preserve">ie wird von der Zahl der Fälle abhängen, welche die Klasse behandelt hat, von der zur Verfügung stehenden Zeit und vom Rahmen, den die Zielsetzung des Unterrichts vorgibt. Es kann sich um einen kurzen Vortrag, eine </w:t>
      </w:r>
      <w:proofErr w:type="spellStart"/>
      <w:r w:rsidR="00FC1091" w:rsidRPr="00FC1091">
        <w:rPr>
          <w:color w:val="0070C0"/>
        </w:rPr>
        <w:t>Postersession</w:t>
      </w:r>
      <w:proofErr w:type="spellEnd"/>
      <w:r w:rsidR="00FC1091" w:rsidRPr="00FC1091">
        <w:rPr>
          <w:color w:val="0070C0"/>
        </w:rPr>
        <w:t xml:space="preserve">, eine Austauschbörse oder Ähnliches handeln; Sie können auch einen Austausch auf einer Klassenplattform oder eine an Sie </w:t>
      </w:r>
      <w:r w:rsidR="002C40CD">
        <w:rPr>
          <w:color w:val="0070C0"/>
        </w:rPr>
        <w:t>einzureichende Arbeit vorsehen. Ei</w:t>
      </w:r>
      <w:r w:rsidR="00FC1091" w:rsidRPr="00FC1091">
        <w:rPr>
          <w:color w:val="0070C0"/>
        </w:rPr>
        <w:t>ne Bewertung ist möglich, wenn Sie noch detailliertere Kriterien dafür festlegen und alle Schüler</w:t>
      </w:r>
      <w:r w:rsidR="008475FA">
        <w:rPr>
          <w:color w:val="0070C0"/>
        </w:rPr>
        <w:t>*</w:t>
      </w:r>
      <w:r w:rsidR="00FC1091" w:rsidRPr="00FC1091">
        <w:rPr>
          <w:color w:val="0070C0"/>
        </w:rPr>
        <w:t>innen dasselbe Schicksal behandeln.</w:t>
      </w:r>
      <w:r>
        <w:rPr>
          <w:color w:val="0070C0"/>
        </w:rPr>
        <w:t>]</w:t>
      </w:r>
    </w:p>
    <w:p w14:paraId="3CD868EF" w14:textId="73E7F6AE" w:rsidR="00FC209E" w:rsidRPr="008315D6" w:rsidRDefault="00FC209E" w:rsidP="0026129E">
      <w:pPr>
        <w:ind w:right="-4678"/>
        <w:rPr>
          <w:lang w:val="de-DE" w:eastAsia="de-DE"/>
        </w:rPr>
        <w:sectPr w:rsidR="00FC209E" w:rsidRPr="008315D6" w:rsidSect="00AB7F5D">
          <w:headerReference w:type="default" r:id="rId31"/>
          <w:footnotePr>
            <w:numRestart w:val="eachPage"/>
          </w:footnotePr>
          <w:pgSz w:w="11906" w:h="16838"/>
          <w:pgMar w:top="624" w:right="1134" w:bottom="624" w:left="1418" w:header="709" w:footer="709" w:gutter="0"/>
          <w:cols w:space="708"/>
          <w:docGrid w:linePitch="360"/>
        </w:sectPr>
      </w:pPr>
    </w:p>
    <w:p w14:paraId="2DCF4786" w14:textId="399C7D93" w:rsidR="00726D3B" w:rsidRDefault="003D1EE2" w:rsidP="00DD7EE9">
      <w:pPr>
        <w:pStyle w:val="berschrift3"/>
      </w:pPr>
      <w:bookmarkStart w:id="27" w:name="_Toc52366369"/>
      <w:r>
        <w:lastRenderedPageBreak/>
        <w:t xml:space="preserve">Fall </w:t>
      </w:r>
      <w:r w:rsidR="00A545B3">
        <w:t>5</w:t>
      </w:r>
      <w:r w:rsidR="00D03B59">
        <w:t xml:space="preserve">: Ruedi </w:t>
      </w:r>
      <w:r w:rsidR="00D906CF">
        <w:t>Hofer</w:t>
      </w:r>
      <w:r w:rsidR="009270D2">
        <w:t xml:space="preserve"> (Name geändert)</w:t>
      </w:r>
      <w:bookmarkEnd w:id="27"/>
    </w:p>
    <w:p w14:paraId="7E638ECB" w14:textId="1FBF3618" w:rsidR="00E261F1" w:rsidRDefault="00504DC4" w:rsidP="00A0158A">
      <w:pPr>
        <w:pStyle w:val="Listenabsatz"/>
        <w:numPr>
          <w:ilvl w:val="0"/>
          <w:numId w:val="9"/>
        </w:numPr>
        <w:ind w:left="284" w:hanging="284"/>
      </w:pPr>
      <w:r>
        <w:t xml:space="preserve">Bringen Sie die </w:t>
      </w:r>
      <w:r w:rsidR="009F0E41">
        <w:t>sieben</w:t>
      </w:r>
      <w:r>
        <w:t xml:space="preserve"> direkten Ausschnitte aus Herrn </w:t>
      </w:r>
      <w:r w:rsidR="00D906CF">
        <w:t>Hofer</w:t>
      </w:r>
      <w:r>
        <w:t xml:space="preserve">s </w:t>
      </w:r>
      <w:r w:rsidR="00AF1EFF">
        <w:t>Aufzeichnungen (</w:t>
      </w:r>
      <w:proofErr w:type="spellStart"/>
      <w:r w:rsidR="00AF1EFF">
        <w:t>D1</w:t>
      </w:r>
      <w:proofErr w:type="spellEnd"/>
      <w:r w:rsidR="00AF1EFF">
        <w:t xml:space="preserve"> und D2</w:t>
      </w:r>
      <w:r w:rsidR="004D11E3">
        <w:t xml:space="preserve"> im Leseheft S. 23</w:t>
      </w:r>
      <w:r w:rsidR="00AF1EFF">
        <w:t>)</w:t>
      </w:r>
      <w:r w:rsidR="00BE2C59">
        <w:t>, so</w:t>
      </w:r>
      <w:r>
        <w:t xml:space="preserve">weit dies möglich ist, in Zusammenhang mit dem Erzähltext auf der linken Seite. Dies entweder direkt im </w:t>
      </w:r>
      <w:r w:rsidR="00C75C25">
        <w:t>Leseheft</w:t>
      </w:r>
      <w:r>
        <w:t xml:space="preserve"> oder </w:t>
      </w:r>
      <w:r w:rsidR="00EA0B81">
        <w:t>in</w:t>
      </w:r>
      <w:r>
        <w:t xml:space="preserve"> der verkleinerten Fassung </w:t>
      </w:r>
      <w:r w:rsidR="00AF1EFF">
        <w:t>(</w:t>
      </w:r>
      <w:r>
        <w:t>hier</w:t>
      </w:r>
      <w:r w:rsidR="00EA0B81">
        <w:t>,</w:t>
      </w:r>
      <w:r w:rsidR="00AF1EFF">
        <w:t xml:space="preserve"> mit einem eingezeichneten Beispiel)</w:t>
      </w:r>
      <w:r>
        <w:t>.</w:t>
      </w:r>
    </w:p>
    <w:p w14:paraId="5110BAF0" w14:textId="71F55E5E" w:rsidR="00AF1EFF" w:rsidRDefault="006A6576" w:rsidP="00AF1EFF">
      <w:pPr>
        <w:pStyle w:val="Listenabsatz"/>
        <w:ind w:left="284"/>
      </w:pPr>
      <w:r>
        <w:rPr>
          <w:noProof/>
          <w:lang w:eastAsia="de-CH"/>
        </w:rPr>
        <w:drawing>
          <wp:inline distT="0" distB="0" distL="0" distR="0" wp14:anchorId="6D323335" wp14:editId="64B740F8">
            <wp:extent cx="5760720" cy="3700272"/>
            <wp:effectExtent l="19050" t="19050" r="11430" b="14605"/>
            <wp:docPr id="55" name="Grafik 5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ekr_bigler_aufgabe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700272"/>
                    </a:xfrm>
                    <a:prstGeom prst="rect">
                      <a:avLst/>
                    </a:prstGeom>
                    <a:ln>
                      <a:solidFill>
                        <a:schemeClr val="tx1"/>
                      </a:solidFill>
                    </a:ln>
                  </pic:spPr>
                </pic:pic>
              </a:graphicData>
            </a:graphic>
          </wp:inline>
        </w:drawing>
      </w:r>
    </w:p>
    <w:p w14:paraId="55A8D6EE" w14:textId="14890BC2" w:rsidR="00E261F1" w:rsidRDefault="00E261F1" w:rsidP="00AF1EFF">
      <w:pPr>
        <w:pStyle w:val="Listenabsatz"/>
        <w:ind w:left="284"/>
      </w:pPr>
    </w:p>
    <w:p w14:paraId="7FDC59DE" w14:textId="6048E600" w:rsidR="00AF1EFF" w:rsidRDefault="00AF1EFF" w:rsidP="00A0158A">
      <w:pPr>
        <w:pStyle w:val="Listenabsatz"/>
        <w:numPr>
          <w:ilvl w:val="0"/>
          <w:numId w:val="9"/>
        </w:numPr>
        <w:ind w:left="284" w:hanging="284"/>
      </w:pPr>
      <w:r>
        <w:t xml:space="preserve">Worin besteht der Unterschied zwischen </w:t>
      </w:r>
      <w:r w:rsidR="001D5BD8">
        <w:t xml:space="preserve">einer Erzählung wie derjenigen </w:t>
      </w:r>
      <w:r>
        <w:t>auf der</w:t>
      </w:r>
      <w:r w:rsidR="00FC209E">
        <w:t xml:space="preserve"> Seite 18 </w:t>
      </w:r>
      <w:r>
        <w:t>und den Dokumenten auf der</w:t>
      </w:r>
      <w:r w:rsidR="00FC209E">
        <w:t xml:space="preserve"> Seite 19</w:t>
      </w:r>
      <w:r>
        <w:t xml:space="preserve">? Notieren Sie. </w:t>
      </w:r>
    </w:p>
    <w:tbl>
      <w:tblPr>
        <w:tblStyle w:val="Tabellenraster"/>
        <w:tblW w:w="9034" w:type="dxa"/>
        <w:tblInd w:w="317" w:type="dxa"/>
        <w:tblLook w:val="04A0" w:firstRow="1" w:lastRow="0" w:firstColumn="1" w:lastColumn="0" w:noHBand="0" w:noVBand="1"/>
      </w:tblPr>
      <w:tblGrid>
        <w:gridCol w:w="4287"/>
        <w:gridCol w:w="494"/>
        <w:gridCol w:w="4253"/>
      </w:tblGrid>
      <w:tr w:rsidR="00AF1EFF" w14:paraId="2077C7BF" w14:textId="77777777" w:rsidTr="00701024">
        <w:tc>
          <w:tcPr>
            <w:tcW w:w="4287" w:type="dxa"/>
            <w:tcBorders>
              <w:bottom w:val="nil"/>
            </w:tcBorders>
          </w:tcPr>
          <w:p w14:paraId="4370944E" w14:textId="77777777" w:rsidR="00AF1EFF" w:rsidRDefault="00AF1EFF" w:rsidP="00AF1EFF">
            <w:r>
              <w:t xml:space="preserve">Erzählung </w:t>
            </w:r>
          </w:p>
        </w:tc>
        <w:tc>
          <w:tcPr>
            <w:tcW w:w="494" w:type="dxa"/>
            <w:tcBorders>
              <w:top w:val="nil"/>
              <w:bottom w:val="nil"/>
            </w:tcBorders>
          </w:tcPr>
          <w:p w14:paraId="50F65B83" w14:textId="77777777" w:rsidR="00AF1EFF" w:rsidRDefault="00AF1EFF" w:rsidP="00AF1EFF"/>
        </w:tc>
        <w:tc>
          <w:tcPr>
            <w:tcW w:w="4253" w:type="dxa"/>
            <w:tcBorders>
              <w:bottom w:val="nil"/>
            </w:tcBorders>
          </w:tcPr>
          <w:p w14:paraId="16218F01" w14:textId="77777777" w:rsidR="00AF1EFF" w:rsidRDefault="00AF1EFF" w:rsidP="00AF1EFF">
            <w:r>
              <w:t xml:space="preserve">Dokumente </w:t>
            </w:r>
          </w:p>
        </w:tc>
      </w:tr>
      <w:tr w:rsidR="00AF1EFF" w14:paraId="29CE23A3" w14:textId="77777777" w:rsidTr="00701024">
        <w:tc>
          <w:tcPr>
            <w:tcW w:w="4287" w:type="dxa"/>
            <w:tcBorders>
              <w:top w:val="nil"/>
            </w:tcBorders>
          </w:tcPr>
          <w:p w14:paraId="2E36AE93" w14:textId="77777777" w:rsidR="00AF1EFF" w:rsidRDefault="00AF1EFF" w:rsidP="00AF1EFF"/>
          <w:p w14:paraId="02D3FC1F" w14:textId="77777777" w:rsidR="00AF1EFF" w:rsidRDefault="00AF1EFF" w:rsidP="00AF1EFF"/>
          <w:p w14:paraId="197BE604" w14:textId="77777777" w:rsidR="00AF1EFF" w:rsidRDefault="00AF1EFF" w:rsidP="00AF1EFF"/>
          <w:p w14:paraId="4133D623" w14:textId="77777777" w:rsidR="00AF1EFF" w:rsidRDefault="00AF1EFF" w:rsidP="00AF1EFF"/>
          <w:p w14:paraId="7CAACD69" w14:textId="77777777" w:rsidR="00AF1EFF" w:rsidRDefault="00AF1EFF" w:rsidP="00AF1EFF"/>
        </w:tc>
        <w:tc>
          <w:tcPr>
            <w:tcW w:w="494" w:type="dxa"/>
            <w:tcBorders>
              <w:top w:val="nil"/>
              <w:bottom w:val="nil"/>
            </w:tcBorders>
          </w:tcPr>
          <w:p w14:paraId="3F972709" w14:textId="77777777" w:rsidR="00AF1EFF" w:rsidRDefault="00AF1EFF" w:rsidP="00AF1EFF"/>
        </w:tc>
        <w:tc>
          <w:tcPr>
            <w:tcW w:w="4253" w:type="dxa"/>
            <w:tcBorders>
              <w:top w:val="nil"/>
            </w:tcBorders>
          </w:tcPr>
          <w:p w14:paraId="24C161B5" w14:textId="77777777" w:rsidR="00AF1EFF" w:rsidRDefault="00AF1EFF" w:rsidP="00AF1EFF"/>
        </w:tc>
      </w:tr>
    </w:tbl>
    <w:p w14:paraId="19012EC6" w14:textId="77777777" w:rsidR="00E261F1" w:rsidRDefault="00E261F1" w:rsidP="00AF1EFF">
      <w:pPr>
        <w:pStyle w:val="Listenabsatz"/>
        <w:ind w:left="284"/>
      </w:pPr>
    </w:p>
    <w:p w14:paraId="00BEE7C9" w14:textId="59224692" w:rsidR="00E261F1" w:rsidRDefault="00DB2944" w:rsidP="00A0158A">
      <w:pPr>
        <w:pStyle w:val="Listenabsatz"/>
        <w:numPr>
          <w:ilvl w:val="0"/>
          <w:numId w:val="9"/>
        </w:numPr>
        <w:ind w:left="284" w:hanging="284"/>
      </w:pPr>
      <w:r>
        <w:t xml:space="preserve">Der Staat kommt in Herr </w:t>
      </w:r>
      <w:r w:rsidR="00D906CF">
        <w:t>Hofer</w:t>
      </w:r>
      <w:r>
        <w:t xml:space="preserve">s Erinnerungen kaum vor. Trotzdem erhielt Herr </w:t>
      </w:r>
      <w:r w:rsidR="00D906CF">
        <w:t>Hofer</w:t>
      </w:r>
      <w:r>
        <w:t xml:space="preserve"> zu Recht einen Solidaritätsbeitrag zugesprochen. Worin besteht dann das staatliche Verschulden ihm gegenüber? Ziehen Sie aus den Informationen diesbezüglich Schlussfolgerungen.</w:t>
      </w:r>
    </w:p>
    <w:p w14:paraId="1EB7C945" w14:textId="4CB617E1" w:rsidR="00DB2944" w:rsidRDefault="00DB2944" w:rsidP="00DB2944">
      <w:pPr>
        <w:pStyle w:val="Listenabsatz"/>
        <w:ind w:left="284"/>
      </w:pPr>
    </w:p>
    <w:p w14:paraId="0BB13070" w14:textId="77777777" w:rsidR="00C34039" w:rsidRDefault="00C34039" w:rsidP="00C34039">
      <w:pPr>
        <w:pStyle w:val="Listenabsatz"/>
        <w:ind w:left="284"/>
      </w:pPr>
      <w:r>
        <w:t>…………………………………………………………………………………………………...</w:t>
      </w:r>
    </w:p>
    <w:p w14:paraId="279C0065" w14:textId="77777777" w:rsidR="00C34039" w:rsidRDefault="00C34039" w:rsidP="00C34039">
      <w:pPr>
        <w:pStyle w:val="Listenabsatz"/>
        <w:ind w:left="284"/>
      </w:pPr>
    </w:p>
    <w:p w14:paraId="26C7F603" w14:textId="77777777" w:rsidR="00C34039" w:rsidRDefault="00C34039" w:rsidP="00C34039">
      <w:pPr>
        <w:pStyle w:val="Listenabsatz"/>
        <w:ind w:left="284"/>
      </w:pPr>
      <w:r>
        <w:t>…………………………………………………………………………………………………...</w:t>
      </w:r>
    </w:p>
    <w:p w14:paraId="6035AA54" w14:textId="77777777" w:rsidR="00C34039" w:rsidRDefault="00C34039" w:rsidP="00C34039">
      <w:pPr>
        <w:pStyle w:val="Listenabsatz"/>
        <w:ind w:left="284"/>
      </w:pPr>
    </w:p>
    <w:p w14:paraId="05D43F2C" w14:textId="77777777" w:rsidR="00C34039" w:rsidRDefault="00C34039" w:rsidP="00C34039">
      <w:pPr>
        <w:pStyle w:val="Listenabsatz"/>
        <w:ind w:left="284"/>
      </w:pPr>
      <w:r>
        <w:t>…………………………………………………………………………………………………...</w:t>
      </w:r>
    </w:p>
    <w:p w14:paraId="3A88289E" w14:textId="77777777" w:rsidR="00DB2944" w:rsidRDefault="00DB2944" w:rsidP="00DB2944">
      <w:pPr>
        <w:pStyle w:val="Listenabsatz"/>
        <w:ind w:left="284"/>
      </w:pPr>
    </w:p>
    <w:p w14:paraId="148B00A1" w14:textId="77777777" w:rsidR="00DB2944" w:rsidRDefault="00DB2944" w:rsidP="00DB2944">
      <w:pPr>
        <w:pStyle w:val="Listenabsatz"/>
        <w:ind w:left="284"/>
      </w:pPr>
    </w:p>
    <w:p w14:paraId="33A3E20D" w14:textId="77777777" w:rsidR="00DB2944" w:rsidRDefault="00DB2944" w:rsidP="00DB2944">
      <w:pPr>
        <w:pStyle w:val="Listenabsatz"/>
        <w:ind w:left="284"/>
      </w:pPr>
    </w:p>
    <w:p w14:paraId="3123E417" w14:textId="77777777" w:rsidR="00DB2944" w:rsidRDefault="00DB2944" w:rsidP="00DB2944">
      <w:pPr>
        <w:pStyle w:val="Listenabsatz"/>
        <w:ind w:left="284"/>
      </w:pPr>
    </w:p>
    <w:p w14:paraId="48F21840" w14:textId="77777777" w:rsidR="00EA0B81" w:rsidRDefault="00EA0B81">
      <w:pPr>
        <w:spacing w:after="0"/>
        <w:jc w:val="left"/>
      </w:pPr>
    </w:p>
    <w:p w14:paraId="79418722" w14:textId="640C07FC" w:rsidR="00E261F1" w:rsidRDefault="004D11E3" w:rsidP="00A0158A">
      <w:pPr>
        <w:pStyle w:val="Listenabsatz"/>
        <w:numPr>
          <w:ilvl w:val="0"/>
          <w:numId w:val="9"/>
        </w:numPr>
        <w:ind w:left="284" w:hanging="284"/>
      </w:pPr>
      <w:proofErr w:type="spellStart"/>
      <w:r>
        <w:t>D</w:t>
      </w:r>
      <w:r w:rsidR="00DB2944">
        <w:t>3</w:t>
      </w:r>
      <w:proofErr w:type="spellEnd"/>
      <w:r w:rsidR="00DB2944">
        <w:t xml:space="preserve">: Beurteilen Sie Herrn </w:t>
      </w:r>
      <w:r w:rsidR="00D906CF">
        <w:t>Hofer</w:t>
      </w:r>
      <w:r w:rsidR="00DB2944">
        <w:t>s Vorschlag, wie der Staat die verdingten Kinder entschädigen soll. Betrachten Sie dabei den Vorschlag aus der ideellen und aus der realitätsbezogenen Perspektive.</w:t>
      </w:r>
    </w:p>
    <w:p w14:paraId="33DAE5B9" w14:textId="593FA248" w:rsidR="00EA0B81" w:rsidRDefault="00EA0B81" w:rsidP="00EA0B81">
      <w:pPr>
        <w:pStyle w:val="Listenabsatz"/>
        <w:ind w:left="284"/>
      </w:pPr>
    </w:p>
    <w:p w14:paraId="6FABB715" w14:textId="77777777" w:rsidR="00EA0B81" w:rsidRDefault="00EA0B81" w:rsidP="00EA0B81">
      <w:pPr>
        <w:pStyle w:val="Listenabsatz"/>
        <w:ind w:left="284"/>
      </w:pPr>
      <w:r>
        <w:t>ideelle Perspektive</w:t>
      </w:r>
      <w:r w:rsidR="00BE2C59">
        <w:t>: …………………………………………………………………………….</w:t>
      </w:r>
      <w:r>
        <w:t>.</w:t>
      </w:r>
    </w:p>
    <w:p w14:paraId="299B8868" w14:textId="77777777" w:rsidR="00EA0B81" w:rsidRDefault="00EA0B81" w:rsidP="00EA0B81">
      <w:pPr>
        <w:pStyle w:val="Listenabsatz"/>
        <w:ind w:left="284"/>
      </w:pPr>
    </w:p>
    <w:p w14:paraId="4ECCC749" w14:textId="77777777" w:rsidR="00EA0B81" w:rsidRDefault="00EA0B81" w:rsidP="00EA0B81">
      <w:pPr>
        <w:pStyle w:val="Listenabsatz"/>
        <w:ind w:left="284"/>
      </w:pPr>
      <w:r>
        <w:t>…………………………………………………………………………………………………...</w:t>
      </w:r>
    </w:p>
    <w:p w14:paraId="21061CA1" w14:textId="77777777" w:rsidR="00EA0B81" w:rsidRDefault="00EA0B81" w:rsidP="00EA0B81">
      <w:pPr>
        <w:pStyle w:val="Listenabsatz"/>
        <w:ind w:left="284"/>
      </w:pPr>
    </w:p>
    <w:p w14:paraId="02850F8E" w14:textId="77777777" w:rsidR="00EA0B81" w:rsidRDefault="00EA0B81" w:rsidP="00EA0B81">
      <w:pPr>
        <w:pStyle w:val="Listenabsatz"/>
        <w:ind w:left="284"/>
      </w:pPr>
      <w:r>
        <w:t>realitätsbezogene Perspektive: ………………………………………………………………….</w:t>
      </w:r>
    </w:p>
    <w:p w14:paraId="45B25D81" w14:textId="77777777" w:rsidR="00EA0B81" w:rsidRDefault="00EA0B81" w:rsidP="00EA0B81">
      <w:pPr>
        <w:pStyle w:val="Listenabsatz"/>
        <w:ind w:left="284"/>
      </w:pPr>
    </w:p>
    <w:p w14:paraId="66B9EA11" w14:textId="77777777" w:rsidR="00EA0B81" w:rsidRDefault="00EA0B81" w:rsidP="00EA0B81">
      <w:pPr>
        <w:pStyle w:val="Listenabsatz"/>
        <w:ind w:left="284"/>
      </w:pPr>
      <w:r>
        <w:t>…………………………………………………………………………………………………...</w:t>
      </w:r>
    </w:p>
    <w:p w14:paraId="0555749B" w14:textId="77777777" w:rsidR="00EA0B81" w:rsidRDefault="00EA0B81" w:rsidP="00EA0B81">
      <w:pPr>
        <w:pStyle w:val="Listenabsatz"/>
        <w:ind w:left="284"/>
      </w:pPr>
    </w:p>
    <w:p w14:paraId="51F2BC84" w14:textId="77777777" w:rsidR="00E261F1" w:rsidRDefault="00E261F1" w:rsidP="00EE705D">
      <w:pPr>
        <w:pStyle w:val="Listenabsatz"/>
        <w:ind w:left="284"/>
      </w:pPr>
    </w:p>
    <w:p w14:paraId="6B3C39B9" w14:textId="12F6C067" w:rsidR="00E261F1" w:rsidRDefault="00EE705D" w:rsidP="00A0158A">
      <w:pPr>
        <w:pStyle w:val="Listenabsatz"/>
        <w:numPr>
          <w:ilvl w:val="0"/>
          <w:numId w:val="9"/>
        </w:numPr>
        <w:ind w:left="284" w:hanging="284"/>
      </w:pPr>
      <w:r>
        <w:t xml:space="preserve">Über die Bezeichnung der Summe, die den Opfern fürsorgerischer Zwangsmassnahmen und Fremdplatzierung ausbezahlt </w:t>
      </w:r>
      <w:r w:rsidR="000C3CB6">
        <w:t>wurde</w:t>
      </w:r>
      <w:r>
        <w:t>, g</w:t>
      </w:r>
      <w:r w:rsidR="000C3CB6">
        <w:t>a</w:t>
      </w:r>
      <w:r>
        <w:t xml:space="preserve">b es verschiedene Vorschläge. </w:t>
      </w:r>
      <w:r w:rsidR="00DB2944">
        <w:t xml:space="preserve">Erwägen Sie die </w:t>
      </w:r>
      <w:r w:rsidR="006855FD">
        <w:t>vier Vorschläge (</w:t>
      </w:r>
      <w:proofErr w:type="spellStart"/>
      <w:r w:rsidR="004D11E3">
        <w:t>D</w:t>
      </w:r>
      <w:r w:rsidR="006855FD">
        <w:t>6</w:t>
      </w:r>
      <w:proofErr w:type="spellEnd"/>
      <w:r w:rsidR="006855FD">
        <w:t xml:space="preserve"> und </w:t>
      </w:r>
      <w:proofErr w:type="spellStart"/>
      <w:r w:rsidR="004D11E3">
        <w:t>D</w:t>
      </w:r>
      <w:r w:rsidR="006855FD">
        <w:t>7</w:t>
      </w:r>
      <w:proofErr w:type="spellEnd"/>
      <w:r w:rsidR="006855FD">
        <w:t>)</w:t>
      </w:r>
      <w:r w:rsidR="00DB2944">
        <w:t xml:space="preserve"> </w:t>
      </w:r>
      <w:r w:rsidR="006855FD">
        <w:t>und beurteilen Sie diese.</w:t>
      </w:r>
    </w:p>
    <w:p w14:paraId="3F7C05BE" w14:textId="2FA515A5" w:rsidR="006855FD" w:rsidRDefault="006855FD" w:rsidP="006855FD">
      <w:pPr>
        <w:pStyle w:val="Listenabsatz"/>
      </w:pPr>
    </w:p>
    <w:tbl>
      <w:tblPr>
        <w:tblStyle w:val="Tabellenraster"/>
        <w:tblW w:w="0" w:type="auto"/>
        <w:tblInd w:w="289" w:type="dxa"/>
        <w:tblLayout w:type="fixed"/>
        <w:tblLook w:val="04A0" w:firstRow="1" w:lastRow="0" w:firstColumn="1" w:lastColumn="0" w:noHBand="0" w:noVBand="1"/>
      </w:tblPr>
      <w:tblGrid>
        <w:gridCol w:w="2656"/>
        <w:gridCol w:w="124"/>
        <w:gridCol w:w="187"/>
        <w:gridCol w:w="6088"/>
      </w:tblGrid>
      <w:tr w:rsidR="006855FD" w14:paraId="0D546CD2" w14:textId="77777777" w:rsidTr="00700848">
        <w:tc>
          <w:tcPr>
            <w:tcW w:w="2656" w:type="dxa"/>
          </w:tcPr>
          <w:p w14:paraId="13F52BF5" w14:textId="77777777" w:rsidR="006855FD" w:rsidRDefault="006855FD" w:rsidP="006855FD"/>
        </w:tc>
        <w:tc>
          <w:tcPr>
            <w:tcW w:w="6399" w:type="dxa"/>
            <w:gridSpan w:val="3"/>
          </w:tcPr>
          <w:p w14:paraId="3FA418FD" w14:textId="77777777" w:rsidR="006855FD" w:rsidRDefault="006855FD" w:rsidP="006855FD"/>
          <w:p w14:paraId="155F8A97" w14:textId="77777777" w:rsidR="006D2959" w:rsidRDefault="006D2959" w:rsidP="006855FD"/>
        </w:tc>
      </w:tr>
      <w:tr w:rsidR="006855FD" w14:paraId="214004F9" w14:textId="77777777" w:rsidTr="00700848">
        <w:tc>
          <w:tcPr>
            <w:tcW w:w="2656" w:type="dxa"/>
          </w:tcPr>
          <w:p w14:paraId="7ADF5CF9" w14:textId="77777777" w:rsidR="006855FD" w:rsidRDefault="006855FD" w:rsidP="006855FD"/>
        </w:tc>
        <w:tc>
          <w:tcPr>
            <w:tcW w:w="6399" w:type="dxa"/>
            <w:gridSpan w:val="3"/>
          </w:tcPr>
          <w:p w14:paraId="65FEAE7F" w14:textId="77777777" w:rsidR="006855FD" w:rsidRDefault="006855FD" w:rsidP="006855FD"/>
          <w:p w14:paraId="767929A8" w14:textId="77777777" w:rsidR="006D2959" w:rsidRDefault="006D2959" w:rsidP="006855FD"/>
        </w:tc>
      </w:tr>
      <w:tr w:rsidR="006855FD" w14:paraId="03DD0DC8" w14:textId="77777777" w:rsidTr="00700848">
        <w:tc>
          <w:tcPr>
            <w:tcW w:w="2656" w:type="dxa"/>
          </w:tcPr>
          <w:p w14:paraId="300B9083" w14:textId="77777777" w:rsidR="006855FD" w:rsidRDefault="006855FD" w:rsidP="006855FD"/>
        </w:tc>
        <w:tc>
          <w:tcPr>
            <w:tcW w:w="6399" w:type="dxa"/>
            <w:gridSpan w:val="3"/>
          </w:tcPr>
          <w:p w14:paraId="46B3B314" w14:textId="77777777" w:rsidR="006855FD" w:rsidRDefault="006855FD" w:rsidP="006855FD"/>
          <w:p w14:paraId="76E9D6A9" w14:textId="77777777" w:rsidR="006D2959" w:rsidRDefault="006D2959" w:rsidP="006855FD"/>
        </w:tc>
      </w:tr>
      <w:tr w:rsidR="006855FD" w14:paraId="3F7953CA" w14:textId="77777777" w:rsidTr="00700848">
        <w:tc>
          <w:tcPr>
            <w:tcW w:w="2656" w:type="dxa"/>
            <w:tcBorders>
              <w:bottom w:val="single" w:sz="4" w:space="0" w:color="000000"/>
            </w:tcBorders>
          </w:tcPr>
          <w:p w14:paraId="526652D9" w14:textId="77777777" w:rsidR="006855FD" w:rsidRDefault="00BE2C59" w:rsidP="006855FD">
            <w:r>
              <w:t>«</w:t>
            </w:r>
            <w:r w:rsidR="006D2959">
              <w:t>Solidaritätsbeitrag</w:t>
            </w:r>
            <w:r>
              <w:t>»</w:t>
            </w:r>
          </w:p>
        </w:tc>
        <w:tc>
          <w:tcPr>
            <w:tcW w:w="6399" w:type="dxa"/>
            <w:gridSpan w:val="3"/>
            <w:tcBorders>
              <w:bottom w:val="single" w:sz="4" w:space="0" w:color="000000"/>
            </w:tcBorders>
          </w:tcPr>
          <w:p w14:paraId="3A853A94" w14:textId="77777777" w:rsidR="006855FD" w:rsidRDefault="006855FD" w:rsidP="006855FD"/>
          <w:p w14:paraId="24252140" w14:textId="77777777" w:rsidR="006D2959" w:rsidRDefault="006D2959" w:rsidP="006855FD"/>
        </w:tc>
      </w:tr>
      <w:tr w:rsidR="006D2959" w14:paraId="3CE162E1" w14:textId="77777777" w:rsidTr="00700848">
        <w:tc>
          <w:tcPr>
            <w:tcW w:w="2780" w:type="dxa"/>
            <w:gridSpan w:val="2"/>
            <w:tcBorders>
              <w:left w:val="nil"/>
              <w:bottom w:val="nil"/>
              <w:right w:val="nil"/>
            </w:tcBorders>
          </w:tcPr>
          <w:p w14:paraId="2C90476C" w14:textId="77777777" w:rsidR="006D2959" w:rsidRDefault="006D2959" w:rsidP="006855FD"/>
        </w:tc>
        <w:tc>
          <w:tcPr>
            <w:tcW w:w="6275" w:type="dxa"/>
            <w:gridSpan w:val="2"/>
            <w:tcBorders>
              <w:left w:val="nil"/>
              <w:bottom w:val="nil"/>
              <w:right w:val="nil"/>
            </w:tcBorders>
          </w:tcPr>
          <w:p w14:paraId="3610C850" w14:textId="77777777" w:rsidR="006D2959" w:rsidRDefault="006D2959" w:rsidP="006855FD"/>
        </w:tc>
      </w:tr>
      <w:tr w:rsidR="006D2959" w14:paraId="57E13648" w14:textId="77777777" w:rsidTr="00700848">
        <w:tc>
          <w:tcPr>
            <w:tcW w:w="2967" w:type="dxa"/>
            <w:gridSpan w:val="3"/>
            <w:tcBorders>
              <w:top w:val="nil"/>
              <w:left w:val="nil"/>
              <w:bottom w:val="nil"/>
              <w:right w:val="nil"/>
            </w:tcBorders>
            <w:tcMar>
              <w:left w:w="0" w:type="dxa"/>
            </w:tcMar>
          </w:tcPr>
          <w:p w14:paraId="2D9B25F6" w14:textId="77777777" w:rsidR="006D2959" w:rsidRDefault="006D2959" w:rsidP="006855FD">
            <w:r>
              <w:t>Finden Sie einen besseren</w:t>
            </w:r>
            <w:r w:rsidR="00777F7C">
              <w:t>?</w:t>
            </w:r>
          </w:p>
        </w:tc>
        <w:tc>
          <w:tcPr>
            <w:tcW w:w="6088" w:type="dxa"/>
            <w:tcBorders>
              <w:top w:val="nil"/>
              <w:left w:val="nil"/>
              <w:bottom w:val="nil"/>
              <w:right w:val="nil"/>
            </w:tcBorders>
            <w:tcMar>
              <w:left w:w="0" w:type="dxa"/>
            </w:tcMar>
          </w:tcPr>
          <w:p w14:paraId="4CA10247" w14:textId="555C4EEC" w:rsidR="00B54B66" w:rsidRDefault="00FC209E" w:rsidP="006855FD">
            <w:pPr>
              <w:ind w:left="-241"/>
            </w:pPr>
            <w:r>
              <w:t>……………………………………………………………………</w:t>
            </w:r>
          </w:p>
        </w:tc>
      </w:tr>
    </w:tbl>
    <w:p w14:paraId="06A6630B" w14:textId="77777777" w:rsidR="00777F7C" w:rsidRDefault="00777F7C">
      <w:pPr>
        <w:spacing w:after="0"/>
        <w:jc w:val="left"/>
      </w:pPr>
    </w:p>
    <w:p w14:paraId="38323E31" w14:textId="2FC79213" w:rsidR="006855FD" w:rsidRDefault="00185769" w:rsidP="00A0158A">
      <w:pPr>
        <w:pStyle w:val="Listenabsatz"/>
        <w:numPr>
          <w:ilvl w:val="0"/>
          <w:numId w:val="9"/>
        </w:numPr>
        <w:ind w:left="284" w:hanging="284"/>
      </w:pPr>
      <w:r>
        <w:t>Vergleichen Sie die Wie</w:t>
      </w:r>
      <w:r w:rsidR="00777F7C">
        <w:t>dergutmach</w:t>
      </w:r>
      <w:r>
        <w:t>ungsinitiative mit dem Bundesgesetz nach eigenen Kriterien (</w:t>
      </w:r>
      <w:proofErr w:type="spellStart"/>
      <w:r w:rsidR="004D11E3">
        <w:t>D</w:t>
      </w:r>
      <w:r>
        <w:t>8</w:t>
      </w:r>
      <w:proofErr w:type="spellEnd"/>
      <w:r>
        <w:t>)</w:t>
      </w:r>
      <w:r w:rsidR="00635D15">
        <w:t>.</w:t>
      </w:r>
    </w:p>
    <w:tbl>
      <w:tblPr>
        <w:tblStyle w:val="Tabellenraster"/>
        <w:tblW w:w="0" w:type="auto"/>
        <w:tblInd w:w="289" w:type="dxa"/>
        <w:tblLook w:val="04A0" w:firstRow="1" w:lastRow="0" w:firstColumn="1" w:lastColumn="0" w:noHBand="0" w:noVBand="1"/>
      </w:tblPr>
      <w:tblGrid>
        <w:gridCol w:w="2053"/>
        <w:gridCol w:w="270"/>
        <w:gridCol w:w="3371"/>
        <w:gridCol w:w="3361"/>
      </w:tblGrid>
      <w:tr w:rsidR="00185769" w14:paraId="2F15F5BF" w14:textId="77777777" w:rsidTr="00701024">
        <w:tc>
          <w:tcPr>
            <w:tcW w:w="2053" w:type="dxa"/>
          </w:tcPr>
          <w:p w14:paraId="7A88A32E" w14:textId="77777777" w:rsidR="00185769" w:rsidRDefault="00185769" w:rsidP="00BE2C59">
            <w:r>
              <w:t>Kriterien</w:t>
            </w:r>
          </w:p>
        </w:tc>
        <w:tc>
          <w:tcPr>
            <w:tcW w:w="270" w:type="dxa"/>
            <w:tcBorders>
              <w:top w:val="nil"/>
              <w:bottom w:val="nil"/>
            </w:tcBorders>
          </w:tcPr>
          <w:p w14:paraId="66E9238E" w14:textId="77777777" w:rsidR="00185769" w:rsidRDefault="00185769" w:rsidP="00BE2C59"/>
        </w:tc>
        <w:tc>
          <w:tcPr>
            <w:tcW w:w="3371" w:type="dxa"/>
          </w:tcPr>
          <w:p w14:paraId="1905E491" w14:textId="77777777" w:rsidR="00185769" w:rsidRDefault="00185769" w:rsidP="00BE2C59">
            <w:r>
              <w:t>Wiedergutmachungsinitiative</w:t>
            </w:r>
          </w:p>
        </w:tc>
        <w:tc>
          <w:tcPr>
            <w:tcW w:w="3361" w:type="dxa"/>
          </w:tcPr>
          <w:p w14:paraId="121E4A52" w14:textId="77777777" w:rsidR="00185769" w:rsidRDefault="00185769" w:rsidP="00BE2C59">
            <w:r>
              <w:t>Bundesgesetz</w:t>
            </w:r>
          </w:p>
        </w:tc>
      </w:tr>
      <w:tr w:rsidR="00185769" w14:paraId="4EE668C8" w14:textId="77777777" w:rsidTr="00701024">
        <w:tc>
          <w:tcPr>
            <w:tcW w:w="2053" w:type="dxa"/>
          </w:tcPr>
          <w:p w14:paraId="78815E93" w14:textId="77777777" w:rsidR="00185769" w:rsidRDefault="00185769" w:rsidP="00777F7C">
            <w:pPr>
              <w:spacing w:line="480" w:lineRule="auto"/>
            </w:pPr>
          </w:p>
        </w:tc>
        <w:tc>
          <w:tcPr>
            <w:tcW w:w="270" w:type="dxa"/>
            <w:tcBorders>
              <w:top w:val="nil"/>
              <w:bottom w:val="nil"/>
            </w:tcBorders>
          </w:tcPr>
          <w:p w14:paraId="16162477" w14:textId="77777777" w:rsidR="00185769" w:rsidRDefault="00185769" w:rsidP="00777F7C">
            <w:pPr>
              <w:spacing w:line="480" w:lineRule="auto"/>
            </w:pPr>
          </w:p>
        </w:tc>
        <w:tc>
          <w:tcPr>
            <w:tcW w:w="3371" w:type="dxa"/>
          </w:tcPr>
          <w:p w14:paraId="6A81B4D5" w14:textId="77777777" w:rsidR="00185769" w:rsidRDefault="00185769" w:rsidP="00777F7C">
            <w:pPr>
              <w:spacing w:line="480" w:lineRule="auto"/>
            </w:pPr>
          </w:p>
        </w:tc>
        <w:tc>
          <w:tcPr>
            <w:tcW w:w="3361" w:type="dxa"/>
          </w:tcPr>
          <w:p w14:paraId="0D0333C9" w14:textId="77777777" w:rsidR="00185769" w:rsidRDefault="00185769" w:rsidP="00777F7C">
            <w:pPr>
              <w:spacing w:line="480" w:lineRule="auto"/>
            </w:pPr>
          </w:p>
        </w:tc>
      </w:tr>
      <w:tr w:rsidR="00185769" w14:paraId="456EAE41" w14:textId="77777777" w:rsidTr="00701024">
        <w:trPr>
          <w:trHeight w:val="70"/>
        </w:trPr>
        <w:tc>
          <w:tcPr>
            <w:tcW w:w="2053" w:type="dxa"/>
          </w:tcPr>
          <w:p w14:paraId="784E946C" w14:textId="77777777" w:rsidR="00185769" w:rsidRDefault="00185769" w:rsidP="00777F7C">
            <w:pPr>
              <w:spacing w:line="480" w:lineRule="auto"/>
            </w:pPr>
          </w:p>
        </w:tc>
        <w:tc>
          <w:tcPr>
            <w:tcW w:w="270" w:type="dxa"/>
            <w:tcBorders>
              <w:top w:val="nil"/>
              <w:bottom w:val="nil"/>
            </w:tcBorders>
          </w:tcPr>
          <w:p w14:paraId="79A0F648" w14:textId="77777777" w:rsidR="00185769" w:rsidRDefault="00185769" w:rsidP="00777F7C">
            <w:pPr>
              <w:spacing w:line="480" w:lineRule="auto"/>
            </w:pPr>
          </w:p>
        </w:tc>
        <w:tc>
          <w:tcPr>
            <w:tcW w:w="3371" w:type="dxa"/>
          </w:tcPr>
          <w:p w14:paraId="2F151C85" w14:textId="77777777" w:rsidR="00185769" w:rsidRDefault="00185769" w:rsidP="00777F7C">
            <w:pPr>
              <w:spacing w:line="480" w:lineRule="auto"/>
            </w:pPr>
          </w:p>
        </w:tc>
        <w:tc>
          <w:tcPr>
            <w:tcW w:w="3361" w:type="dxa"/>
          </w:tcPr>
          <w:p w14:paraId="57F3F79A" w14:textId="77777777" w:rsidR="00185769" w:rsidRDefault="00185769" w:rsidP="00777F7C">
            <w:pPr>
              <w:spacing w:line="480" w:lineRule="auto"/>
            </w:pPr>
          </w:p>
        </w:tc>
      </w:tr>
      <w:tr w:rsidR="00185769" w14:paraId="4F88E742" w14:textId="77777777" w:rsidTr="00701024">
        <w:tc>
          <w:tcPr>
            <w:tcW w:w="2053" w:type="dxa"/>
          </w:tcPr>
          <w:p w14:paraId="421FCF40" w14:textId="77777777" w:rsidR="00185769" w:rsidRDefault="00185769" w:rsidP="00777F7C">
            <w:pPr>
              <w:spacing w:line="480" w:lineRule="auto"/>
            </w:pPr>
          </w:p>
        </w:tc>
        <w:tc>
          <w:tcPr>
            <w:tcW w:w="270" w:type="dxa"/>
            <w:tcBorders>
              <w:top w:val="nil"/>
              <w:bottom w:val="nil"/>
            </w:tcBorders>
          </w:tcPr>
          <w:p w14:paraId="595EA9B5" w14:textId="77777777" w:rsidR="00185769" w:rsidRDefault="00185769" w:rsidP="00777F7C">
            <w:pPr>
              <w:spacing w:line="480" w:lineRule="auto"/>
            </w:pPr>
          </w:p>
        </w:tc>
        <w:tc>
          <w:tcPr>
            <w:tcW w:w="3371" w:type="dxa"/>
          </w:tcPr>
          <w:p w14:paraId="1FA16E55" w14:textId="77777777" w:rsidR="00185769" w:rsidRDefault="00185769" w:rsidP="00777F7C">
            <w:pPr>
              <w:spacing w:line="480" w:lineRule="auto"/>
            </w:pPr>
          </w:p>
        </w:tc>
        <w:tc>
          <w:tcPr>
            <w:tcW w:w="3361" w:type="dxa"/>
          </w:tcPr>
          <w:p w14:paraId="0F1263BC" w14:textId="77777777" w:rsidR="00185769" w:rsidRDefault="00185769" w:rsidP="00777F7C">
            <w:pPr>
              <w:spacing w:line="480" w:lineRule="auto"/>
            </w:pPr>
          </w:p>
        </w:tc>
      </w:tr>
    </w:tbl>
    <w:p w14:paraId="45817034" w14:textId="77777777" w:rsidR="00E261F1" w:rsidRDefault="00E261F1" w:rsidP="00185769">
      <w:pPr>
        <w:pStyle w:val="Listenabsatz"/>
        <w:ind w:left="284"/>
      </w:pPr>
    </w:p>
    <w:p w14:paraId="2F125C48" w14:textId="77777777" w:rsidR="00625397" w:rsidRDefault="00625397">
      <w:pPr>
        <w:spacing w:after="0"/>
        <w:jc w:val="left"/>
      </w:pPr>
      <w:r>
        <w:br w:type="page"/>
      </w:r>
    </w:p>
    <w:p w14:paraId="0CB5B6BD" w14:textId="0757C859" w:rsidR="00E261F1" w:rsidRDefault="007C3F95" w:rsidP="00A0158A">
      <w:pPr>
        <w:pStyle w:val="Listenabsatz"/>
        <w:numPr>
          <w:ilvl w:val="0"/>
          <w:numId w:val="9"/>
        </w:numPr>
        <w:ind w:left="284" w:hanging="284"/>
      </w:pPr>
      <w:r>
        <w:lastRenderedPageBreak/>
        <w:t xml:space="preserve">Studieren Sie </w:t>
      </w:r>
      <w:proofErr w:type="spellStart"/>
      <w:r w:rsidR="004D11E3">
        <w:t>D</w:t>
      </w:r>
      <w:r>
        <w:t>9</w:t>
      </w:r>
      <w:proofErr w:type="spellEnd"/>
      <w:r>
        <w:t xml:space="preserve">, eventuell sogar über </w:t>
      </w:r>
      <w:r w:rsidR="008D532B">
        <w:t xml:space="preserve">das </w:t>
      </w:r>
      <w:r>
        <w:t xml:space="preserve">Internet als Film. </w:t>
      </w:r>
      <w:r w:rsidR="00FF2453">
        <w:t>W</w:t>
      </w:r>
      <w:r>
        <w:t xml:space="preserve">o in der Geschichte des Ruedi </w:t>
      </w:r>
      <w:r w:rsidR="00D906CF">
        <w:t>Hofer</w:t>
      </w:r>
      <w:r>
        <w:t xml:space="preserve"> gab es vermutlich oder sicher Menschen, die weggesehen haben?</w:t>
      </w:r>
    </w:p>
    <w:p w14:paraId="1B6E6587" w14:textId="03A5DA56" w:rsidR="007C3F95" w:rsidRDefault="007C3F95" w:rsidP="007C3F95">
      <w:pPr>
        <w:pStyle w:val="Listenabsatz"/>
        <w:ind w:left="284"/>
      </w:pPr>
    </w:p>
    <w:p w14:paraId="7539B1CC" w14:textId="77777777" w:rsidR="007C3F95" w:rsidRDefault="007C3F95" w:rsidP="007C3F95">
      <w:pPr>
        <w:pStyle w:val="Listenabsatz"/>
        <w:ind w:left="284"/>
      </w:pPr>
      <w:r>
        <w:t>…………………………………………………………………………………………………</w:t>
      </w:r>
    </w:p>
    <w:p w14:paraId="4166E36F" w14:textId="77777777" w:rsidR="007C3F95" w:rsidRDefault="007C3F95" w:rsidP="007C3F95">
      <w:pPr>
        <w:pStyle w:val="Listenabsatz"/>
        <w:ind w:left="284"/>
      </w:pPr>
    </w:p>
    <w:p w14:paraId="232FEAC6" w14:textId="77777777" w:rsidR="007C3F95" w:rsidRDefault="007C3F95" w:rsidP="007C3F95">
      <w:pPr>
        <w:pStyle w:val="Listenabsatz"/>
        <w:ind w:left="284"/>
      </w:pPr>
      <w:r>
        <w:t>…………………………………………………………………………………………………</w:t>
      </w:r>
    </w:p>
    <w:p w14:paraId="004E726B" w14:textId="77777777" w:rsidR="007C3F95" w:rsidRDefault="007C3F95" w:rsidP="007C3F95">
      <w:pPr>
        <w:pStyle w:val="Listenabsatz"/>
        <w:ind w:left="284"/>
      </w:pPr>
    </w:p>
    <w:p w14:paraId="5C882718" w14:textId="77777777" w:rsidR="007C3F95" w:rsidRDefault="007C3F95" w:rsidP="007C3F95">
      <w:pPr>
        <w:pStyle w:val="Listenabsatz"/>
        <w:ind w:left="284"/>
      </w:pPr>
      <w:r>
        <w:t>…………………………………………………………………………………………………</w:t>
      </w:r>
    </w:p>
    <w:p w14:paraId="6E50B4B6" w14:textId="77777777" w:rsidR="007C3F95" w:rsidRDefault="007C3F95" w:rsidP="007C3F95">
      <w:pPr>
        <w:pStyle w:val="Listenabsatz"/>
        <w:ind w:left="284"/>
      </w:pPr>
    </w:p>
    <w:p w14:paraId="29318F0C" w14:textId="77777777" w:rsidR="007C3F95" w:rsidRDefault="007C3F95" w:rsidP="007C3F95">
      <w:pPr>
        <w:pStyle w:val="Listenabsatz"/>
        <w:ind w:left="284"/>
      </w:pPr>
      <w:r>
        <w:t>…………………………………………………………………………………………………</w:t>
      </w:r>
    </w:p>
    <w:p w14:paraId="6D498C9C" w14:textId="77777777" w:rsidR="007C3F95" w:rsidRDefault="007C3F95" w:rsidP="007C3F95">
      <w:pPr>
        <w:pStyle w:val="Listenabsatz"/>
        <w:ind w:left="284"/>
      </w:pPr>
    </w:p>
    <w:p w14:paraId="39A420ED" w14:textId="166D6DAF" w:rsidR="00BE2C59" w:rsidRDefault="007C3F95" w:rsidP="00A0158A">
      <w:pPr>
        <w:pStyle w:val="Listenabsatz"/>
        <w:numPr>
          <w:ilvl w:val="0"/>
          <w:numId w:val="9"/>
        </w:numPr>
        <w:ind w:left="284" w:hanging="284"/>
      </w:pPr>
      <w:r>
        <w:t xml:space="preserve">Betrachten und interpretieren Sie die Briefmarke </w:t>
      </w:r>
      <w:proofErr w:type="spellStart"/>
      <w:r w:rsidR="004D11E3">
        <w:t>D</w:t>
      </w:r>
      <w:r>
        <w:t>10</w:t>
      </w:r>
      <w:proofErr w:type="spellEnd"/>
      <w:r>
        <w:t xml:space="preserve">. Beurteilen Sie </w:t>
      </w:r>
      <w:r w:rsidR="005B2BD7">
        <w:t>diese</w:t>
      </w:r>
      <w:r>
        <w:t>.</w:t>
      </w:r>
    </w:p>
    <w:p w14:paraId="688FFF6F" w14:textId="77777777" w:rsidR="00185769" w:rsidRDefault="00185769" w:rsidP="00185769">
      <w:pPr>
        <w:pStyle w:val="Listenabsatz"/>
        <w:ind w:left="284"/>
      </w:pPr>
    </w:p>
    <w:p w14:paraId="77472F45" w14:textId="77777777" w:rsidR="007C3F95" w:rsidRDefault="007C3F95" w:rsidP="007C3F95">
      <w:pPr>
        <w:pStyle w:val="Listenabsatz"/>
        <w:ind w:left="284"/>
      </w:pPr>
      <w:r>
        <w:t>…………………………………………………………………………………………………</w:t>
      </w:r>
    </w:p>
    <w:p w14:paraId="00ED6421" w14:textId="77777777" w:rsidR="007C3F95" w:rsidRDefault="007C3F95" w:rsidP="007C3F95">
      <w:pPr>
        <w:pStyle w:val="Listenabsatz"/>
        <w:ind w:left="284"/>
      </w:pPr>
    </w:p>
    <w:p w14:paraId="2E26F56B" w14:textId="77777777" w:rsidR="007C3F95" w:rsidRDefault="007C3F95" w:rsidP="007C3F95">
      <w:pPr>
        <w:pStyle w:val="Listenabsatz"/>
        <w:ind w:left="284"/>
      </w:pPr>
      <w:r>
        <w:t>…………………………………………………………………………………………………</w:t>
      </w:r>
    </w:p>
    <w:p w14:paraId="27A1E2E4" w14:textId="77777777" w:rsidR="007C3F95" w:rsidRDefault="007C3F95" w:rsidP="007C3F95">
      <w:pPr>
        <w:pStyle w:val="Listenabsatz"/>
        <w:ind w:left="284"/>
      </w:pPr>
    </w:p>
    <w:p w14:paraId="0889FBB8" w14:textId="77777777" w:rsidR="007C3F95" w:rsidRDefault="007C3F95" w:rsidP="007C3F95">
      <w:pPr>
        <w:pStyle w:val="Listenabsatz"/>
        <w:ind w:left="284"/>
      </w:pPr>
      <w:r>
        <w:t>…………………………………………………………………………………………………</w:t>
      </w:r>
    </w:p>
    <w:p w14:paraId="308A6420" w14:textId="77777777" w:rsidR="007C3F95" w:rsidRDefault="007C3F95" w:rsidP="007C3F95">
      <w:pPr>
        <w:pStyle w:val="Listenabsatz"/>
        <w:ind w:left="284"/>
      </w:pPr>
    </w:p>
    <w:p w14:paraId="482FEA24" w14:textId="77777777" w:rsidR="007C3F95" w:rsidRDefault="007C3F95" w:rsidP="007C3F95">
      <w:pPr>
        <w:pStyle w:val="Listenabsatz"/>
        <w:ind w:left="284"/>
      </w:pPr>
      <w:r>
        <w:t>…………………………………………………………………………………………………</w:t>
      </w:r>
      <w:r w:rsidR="00625397">
        <w:br/>
      </w:r>
    </w:p>
    <w:p w14:paraId="71364659" w14:textId="77777777" w:rsidR="00625397" w:rsidRDefault="00625397" w:rsidP="007C3F95">
      <w:pPr>
        <w:pStyle w:val="Listenabsatz"/>
        <w:ind w:left="284"/>
      </w:pPr>
    </w:p>
    <w:p w14:paraId="4A35AFA1" w14:textId="3C15D790" w:rsidR="00EE705D" w:rsidRDefault="00EE705D" w:rsidP="00700848">
      <w:pPr>
        <w:pStyle w:val="Listenabsatz"/>
        <w:numPr>
          <w:ilvl w:val="0"/>
          <w:numId w:val="13"/>
        </w:numPr>
        <w:ind w:left="284" w:hanging="284"/>
      </w:pPr>
      <w:r>
        <w:t xml:space="preserve">Bereiten Sie aus Ihren Arbeiten zu den Aufgaben 4 bis 9 eine Stellungnahme zur Frage der Wiedergutmachung von Unrecht vor, die Sie der Klasse präsentieren. Sie können aus Herrn </w:t>
      </w:r>
      <w:r w:rsidR="00D906CF">
        <w:t>Hofer</w:t>
      </w:r>
      <w:r>
        <w:t>s Erinnerungen und Aufzeichnungen und den übrigen Materialien Anschauungsmaterial beiziehen.</w:t>
      </w:r>
    </w:p>
    <w:p w14:paraId="089F9187" w14:textId="77777777" w:rsidR="00BE2C59" w:rsidRDefault="00BE2C59" w:rsidP="007C3F95">
      <w:pPr>
        <w:pStyle w:val="Listenabsatz"/>
        <w:ind w:left="284"/>
      </w:pPr>
    </w:p>
    <w:p w14:paraId="6C9E99F1" w14:textId="77777777" w:rsidR="00BE2C59" w:rsidRDefault="00BE2C59" w:rsidP="007C3F95">
      <w:pPr>
        <w:pStyle w:val="Listenabsatz"/>
        <w:ind w:left="284"/>
      </w:pPr>
    </w:p>
    <w:p w14:paraId="1B84B1B5" w14:textId="77777777" w:rsidR="00185769" w:rsidRDefault="00185769" w:rsidP="00185769"/>
    <w:p w14:paraId="4CA229AC" w14:textId="77777777" w:rsidR="00185769" w:rsidRDefault="00185769" w:rsidP="00185769"/>
    <w:p w14:paraId="042578D0" w14:textId="77777777" w:rsidR="006855FD" w:rsidRDefault="006855FD" w:rsidP="006855FD">
      <w:pPr>
        <w:pStyle w:val="Listenabsatz"/>
      </w:pPr>
    </w:p>
    <w:p w14:paraId="126E1D2D" w14:textId="77777777" w:rsidR="00E261F1" w:rsidRDefault="00E261F1" w:rsidP="006855FD">
      <w:pPr>
        <w:pStyle w:val="Listenabsatz"/>
        <w:ind w:left="284"/>
      </w:pPr>
    </w:p>
    <w:p w14:paraId="4F4DE350" w14:textId="77777777" w:rsidR="00E261F1" w:rsidRDefault="00E261F1" w:rsidP="00AF1EFF">
      <w:pPr>
        <w:pStyle w:val="Listenabsatz"/>
        <w:ind w:left="284"/>
      </w:pPr>
    </w:p>
    <w:p w14:paraId="5BB25C5C" w14:textId="77777777" w:rsidR="00D03B59" w:rsidRDefault="00D03B59" w:rsidP="00D03B59">
      <w:pPr>
        <w:sectPr w:rsidR="00D03B59" w:rsidSect="0013366E">
          <w:headerReference w:type="default" r:id="rId33"/>
          <w:footnotePr>
            <w:numRestart w:val="eachPage"/>
          </w:footnotePr>
          <w:pgSz w:w="11906" w:h="16838"/>
          <w:pgMar w:top="624" w:right="1134" w:bottom="624" w:left="1418" w:header="709" w:footer="709" w:gutter="0"/>
          <w:cols w:space="708"/>
          <w:docGrid w:linePitch="360"/>
        </w:sectPr>
      </w:pPr>
    </w:p>
    <w:p w14:paraId="648E0DE9" w14:textId="5F8EC965" w:rsidR="00D03B59" w:rsidRDefault="00CF5F70" w:rsidP="00CF5F70">
      <w:pPr>
        <w:pStyle w:val="berschrift3"/>
      </w:pPr>
      <w:bookmarkStart w:id="28" w:name="_Toc52366370"/>
      <w:r>
        <w:lastRenderedPageBreak/>
        <w:t>Dokumente</w:t>
      </w:r>
      <w:bookmarkEnd w:id="28"/>
    </w:p>
    <w:p w14:paraId="38B89157" w14:textId="73698CE6" w:rsidR="00C34039" w:rsidRPr="00C34039" w:rsidRDefault="00FC209E" w:rsidP="00731340">
      <w:pPr>
        <w:pStyle w:val="berschrift4"/>
      </w:pPr>
      <w:r>
        <w:rPr>
          <w:noProof/>
          <w:lang w:eastAsia="de-CH"/>
        </w:rPr>
        <mc:AlternateContent>
          <mc:Choice Requires="wps">
            <w:drawing>
              <wp:anchor distT="45720" distB="45720" distL="114300" distR="114300" simplePos="0" relativeHeight="251674624" behindDoc="0" locked="0" layoutInCell="1" allowOverlap="1" wp14:anchorId="1ACC977A" wp14:editId="2CDF73BE">
                <wp:simplePos x="0" y="0"/>
                <wp:positionH relativeFrom="column">
                  <wp:posOffset>5538470</wp:posOffset>
                </wp:positionH>
                <wp:positionV relativeFrom="paragraph">
                  <wp:posOffset>88639</wp:posOffset>
                </wp:positionV>
                <wp:extent cx="360000" cy="543600"/>
                <wp:effectExtent l="0" t="0" r="21590" b="27940"/>
                <wp:wrapSquare wrapText="bothSides"/>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D49EA1"/>
                        </a:solidFill>
                        <a:ln w="9525">
                          <a:solidFill>
                            <a:srgbClr val="000000"/>
                          </a:solidFill>
                          <a:miter lim="800000"/>
                          <a:headEnd/>
                          <a:tailEnd/>
                        </a:ln>
                      </wps:spPr>
                      <wps:txbx>
                        <w:txbxContent>
                          <w:p w14:paraId="187B30C5" w14:textId="5DE31BC6" w:rsidR="002E60E1" w:rsidRPr="00AC7EDF" w:rsidRDefault="002E60E1" w:rsidP="008475FA">
                            <w:pPr>
                              <w:spacing w:before="180" w:after="240" w:line="480" w:lineRule="auto"/>
                              <w:jc w:val="center"/>
                              <w:rPr>
                                <w:rFonts w:ascii="Melior" w:hAnsi="Melior"/>
                              </w:rPr>
                            </w:pPr>
                            <w:r>
                              <w:rPr>
                                <w:rFonts w:ascii="Melior" w:hAnsi="Melio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C977A" id="_x0000_s1053" type="#_x0000_t202" style="position:absolute;left:0;text-align:left;margin-left:436.1pt;margin-top:7pt;width:28.35pt;height:42.8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" fillcolor="#d49ea1">
                <v:textbox>
                  <w:txbxContent>
                    <w:p w14:paraId="187B30C5" w14:textId="5DE31BC6" w:rsidR="002E60E1" w:rsidRPr="00AC7EDF" w:rsidRDefault="002E60E1" w:rsidP="008475FA">
                      <w:pPr>
                        <w:spacing w:before="180" w:after="240" w:line="480" w:lineRule="auto"/>
                        <w:jc w:val="center"/>
                        <w:rPr>
                          <w:rFonts w:ascii="Melior" w:hAnsi="Melior"/>
                        </w:rPr>
                      </w:pPr>
                      <w:r>
                        <w:rPr>
                          <w:rFonts w:ascii="Melior" w:hAnsi="Melior"/>
                        </w:rPr>
                        <w:t>7</w:t>
                      </w:r>
                    </w:p>
                  </w:txbxContent>
                </v:textbox>
                <w10:wrap type="square"/>
              </v:shape>
            </w:pict>
          </mc:Fallback>
        </mc:AlternateContent>
      </w:r>
      <w:proofErr w:type="spellStart"/>
      <w:r w:rsidR="006A2D47">
        <w:t>D7</w:t>
      </w:r>
      <w:proofErr w:type="spellEnd"/>
      <w:r w:rsidR="006A2D47">
        <w:t xml:space="preserve"> </w:t>
      </w:r>
      <w:r w:rsidR="00C34039" w:rsidRPr="00C34039">
        <w:t>Botschaft des Bundesrates zum Bundesgesetz über die Aufarbeitung der fürsorgerischen Zwangsmassnahmen und Fremdplatzierungen vor 1981 (AFZFG)</w:t>
      </w:r>
    </w:p>
    <w:p w14:paraId="1BAC8D73" w14:textId="77777777" w:rsidR="006855FD" w:rsidRDefault="006855FD" w:rsidP="006855FD">
      <w:r>
        <w:t>«Mit einem solchen Beitrag kann das Unrecht nicht wiedergutgemacht werden. Es handelt sich auch nicht um eine Entschädigung oder um eine Genugtuung im eigentlichen Sinn. Aber es ist ein klares Zeichen der Anerkennung des Unrechts und Ausdruck gesellschaftlicher Solidarität.»</w:t>
      </w:r>
    </w:p>
    <w:p w14:paraId="45BB3C42" w14:textId="7143E29D" w:rsidR="006855FD" w:rsidRPr="004825CE" w:rsidRDefault="006855FD" w:rsidP="006855FD">
      <w:pPr>
        <w:rPr>
          <w:sz w:val="20"/>
        </w:rPr>
      </w:pPr>
      <w:r w:rsidRPr="004825CE">
        <w:rPr>
          <w:sz w:val="20"/>
        </w:rPr>
        <w:t>Botschaft zur Volksinitiative «Wiedergutmachung für Verdingkinder und Opfer fürsorgerischer Zwangsmassnahmen (Wiedergutmachungsinitiative)» und zum indirekten Gegenvorschlag (Bundesgesetz über die Aufarbeitung der fürsorgerischen Zwangsmassnahmen und Fremdplatzierungen vor 1981) vom 4. Dezember 2015, Kapitel 3.1.3 Solidaritätsbeitrag</w:t>
      </w:r>
      <w:r w:rsidR="00C34039" w:rsidRPr="004825CE">
        <w:rPr>
          <w:sz w:val="20"/>
        </w:rPr>
        <w:t>, in Bundesblatt 2016</w:t>
      </w:r>
      <w:r w:rsidR="006C1A10">
        <w:rPr>
          <w:sz w:val="20"/>
        </w:rPr>
        <w:t xml:space="preserve">, S. </w:t>
      </w:r>
      <w:r w:rsidR="00D60A8C">
        <w:rPr>
          <w:sz w:val="20"/>
        </w:rPr>
        <w:t>101–143.</w:t>
      </w:r>
    </w:p>
    <w:p w14:paraId="3B0394C1" w14:textId="52BF1041" w:rsidR="00731340" w:rsidRDefault="00731340" w:rsidP="006855FD"/>
    <w:p w14:paraId="778E10FF" w14:textId="55224EB6" w:rsidR="00E261F1" w:rsidRDefault="00FC209E" w:rsidP="00731340">
      <w:pPr>
        <w:pStyle w:val="berschrift4"/>
      </w:pPr>
      <w:r>
        <w:rPr>
          <w:noProof/>
          <w:lang w:eastAsia="de-CH"/>
        </w:rPr>
        <mc:AlternateContent>
          <mc:Choice Requires="wps">
            <w:drawing>
              <wp:anchor distT="45720" distB="45720" distL="114300" distR="114300" simplePos="0" relativeHeight="251669504" behindDoc="0" locked="0" layoutInCell="1" allowOverlap="1" wp14:anchorId="1176A2E1" wp14:editId="09F3DD97">
                <wp:simplePos x="0" y="0"/>
                <wp:positionH relativeFrom="column">
                  <wp:posOffset>5541806</wp:posOffset>
                </wp:positionH>
                <wp:positionV relativeFrom="paragraph">
                  <wp:posOffset>123190</wp:posOffset>
                </wp:positionV>
                <wp:extent cx="359410" cy="543560"/>
                <wp:effectExtent l="0" t="0" r="21590" b="27940"/>
                <wp:wrapSquare wrapText="bothSides"/>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543560"/>
                        </a:xfrm>
                        <a:prstGeom prst="rect">
                          <a:avLst/>
                        </a:prstGeom>
                        <a:solidFill>
                          <a:srgbClr val="D49EA1"/>
                        </a:solidFill>
                        <a:ln w="9525">
                          <a:solidFill>
                            <a:srgbClr val="000000"/>
                          </a:solidFill>
                          <a:miter lim="800000"/>
                          <a:headEnd/>
                          <a:tailEnd/>
                        </a:ln>
                      </wps:spPr>
                      <wps:txbx>
                        <w:txbxContent>
                          <w:p w14:paraId="47AD5A65" w14:textId="36FD0D7E" w:rsidR="002E60E1" w:rsidRPr="00AC7EDF" w:rsidRDefault="002E60E1" w:rsidP="00FC209E">
                            <w:pPr>
                              <w:spacing w:before="180" w:after="240" w:line="480" w:lineRule="auto"/>
                              <w:jc w:val="center"/>
                              <w:rPr>
                                <w:rFonts w:ascii="Melior" w:hAnsi="Melior"/>
                              </w:rPr>
                            </w:pPr>
                            <w:r>
                              <w:rPr>
                                <w:rFonts w:ascii="Melior" w:hAnsi="Melio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6A2E1" id="_x0000_s1054" type="#_x0000_t202" style="position:absolute;left:0;text-align:left;margin-left:436.35pt;margin-top:9.7pt;width:28.3pt;height:42.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" fillcolor="#d49ea1">
                <v:textbox>
                  <w:txbxContent>
                    <w:p w14:paraId="47AD5A65" w14:textId="36FD0D7E" w:rsidR="002E60E1" w:rsidRPr="00AC7EDF" w:rsidRDefault="002E60E1" w:rsidP="00FC209E">
                      <w:pPr>
                        <w:spacing w:before="180" w:after="240" w:line="480" w:lineRule="auto"/>
                        <w:jc w:val="center"/>
                        <w:rPr>
                          <w:rFonts w:ascii="Melior" w:hAnsi="Melior"/>
                        </w:rPr>
                      </w:pPr>
                      <w:r>
                        <w:rPr>
                          <w:rFonts w:ascii="Melior" w:hAnsi="Melior"/>
                        </w:rPr>
                        <w:t>8</w:t>
                      </w:r>
                    </w:p>
                  </w:txbxContent>
                </v:textbox>
                <w10:wrap type="square"/>
              </v:shape>
            </w:pict>
          </mc:Fallback>
        </mc:AlternateContent>
      </w:r>
      <w:proofErr w:type="spellStart"/>
      <w:r w:rsidR="006A2D47">
        <w:t>D8</w:t>
      </w:r>
      <w:proofErr w:type="spellEnd"/>
      <w:r w:rsidR="006A2D47">
        <w:t xml:space="preserve"> </w:t>
      </w:r>
      <w:r w:rsidR="006855FD">
        <w:t>Übersicht über die Entstehung des Bundesgesetzes</w:t>
      </w:r>
    </w:p>
    <w:p w14:paraId="755AC6BB" w14:textId="77777777" w:rsidR="006C1A10" w:rsidRDefault="006C1A10" w:rsidP="006C1A10">
      <w:r>
        <w:t>Das Bundesgesetz über die Aufarbeitung der fürsorgerischen Zwangsmassnahmen und Fremdplatzierungen vor 1981 (AFZFG) ging zurück auf einen Gegenvorschlag zur Wieder</w:t>
      </w:r>
      <w:r>
        <w:softHyphen/>
        <w:t>gutmachungsinitiative, die ein Komitee unter Leitung des Unternehmers und selbst von fürsorgerischen Zwangsmassnahmen Betroffenen, Guido Fluri, 2015 eingereicht hat</w:t>
      </w:r>
      <w:r>
        <w:softHyphen/>
        <w:t>te. Die Initiative verlangte die wissenschaftliche Erforschung der Zwangsmassnahmen und einen Fonds von 500 Millionen Franken, aus dem je nach Schwere der Betroffenheit finanzielle Leistungen ausgerichtet werden sollen. Sie rechnete mit 20'000 bis 25'000 Betroffenen. Die Initianten zogen ihre Initiative zurück, nachdem das Parlament am 30. September 2016 das Bundesgesetz angenommen hatten. Sie liessen sich insbesondere davon leiten, dass die Umsetzung eines Verfassungsauftrages deutlich mehr Zeit benötigen würde als diejenige eines Gesetzes. Das AFZFG trat am 1. April 2017 in Kraft.</w:t>
      </w:r>
    </w:p>
    <w:p w14:paraId="3686E779" w14:textId="77777777" w:rsidR="006C1A10" w:rsidRDefault="006C1A10" w:rsidP="006C1A10">
      <w:r>
        <w:rPr>
          <w:noProof/>
          <w:lang w:eastAsia="de-CH"/>
        </w:rPr>
        <w:t>Das Bundesgesetz</w:t>
      </w:r>
      <w:r>
        <w:t xml:space="preserve"> sieht für die Auszahlung des Solidaritätsbeitrags einen Fonds von 300 Millionen Franken vor. Der Bundesrat rechnete mit 12'000 bis 15'000 Anträgen, unter welchen der Fonds gleichmässig aufgeteilt würde. Dabei sollte der Maximalbetrag 25'000 Franken betragen, was 12'000 Gesuchen entspräche.</w:t>
      </w:r>
    </w:p>
    <w:p w14:paraId="706AEA64" w14:textId="77777777" w:rsidR="006C1A10" w:rsidRDefault="006C1A10" w:rsidP="006C1A10">
      <w:r>
        <w:t>Ursprünglich konnten die Betroffenen bis am 31. März 2018 ihre Gesuche einreichen. Da mit 9018 bis zu diesem Zeitpunkt eingegangenen Anträgen die angenommene Höchstzahl nicht erreicht wurde, erhielten alle Gesuchstellenden, wenn deren Antrag anerkannt wurde, den Maximalbetrag von 25'000 Franken. Im März 2020 wurde die Frist zur Einreichung von Gesuchen gestrichen und Betroffene können nun weiterhin und ohne zeitlichen Druck Gesuche einreichen.</w:t>
      </w:r>
    </w:p>
    <w:p w14:paraId="75796F9A" w14:textId="2A6DF7A9" w:rsidR="00E261F1" w:rsidRDefault="00A221FC" w:rsidP="00731340">
      <w:pPr>
        <w:pStyle w:val="berschrift4"/>
      </w:pPr>
      <w:r>
        <w:rPr>
          <w:noProof/>
          <w:lang w:eastAsia="de-CH"/>
        </w:rPr>
        <mc:AlternateContent>
          <mc:Choice Requires="wps">
            <w:drawing>
              <wp:anchor distT="45720" distB="45720" distL="114300" distR="114300" simplePos="0" relativeHeight="251670528" behindDoc="0" locked="0" layoutInCell="1" allowOverlap="1" wp14:anchorId="31C875AC" wp14:editId="49FC7218">
                <wp:simplePos x="0" y="0"/>
                <wp:positionH relativeFrom="margin">
                  <wp:posOffset>5548033</wp:posOffset>
                </wp:positionH>
                <wp:positionV relativeFrom="paragraph">
                  <wp:posOffset>114374</wp:posOffset>
                </wp:positionV>
                <wp:extent cx="360000" cy="543600"/>
                <wp:effectExtent l="0" t="0" r="21590" b="27940"/>
                <wp:wrapSquare wrapText="bothSides"/>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D49EA1"/>
                        </a:solidFill>
                        <a:ln w="9525">
                          <a:solidFill>
                            <a:srgbClr val="000000"/>
                          </a:solidFill>
                          <a:miter lim="800000"/>
                          <a:headEnd/>
                          <a:tailEnd/>
                        </a:ln>
                      </wps:spPr>
                      <wps:txbx>
                        <w:txbxContent>
                          <w:p w14:paraId="569EACC3" w14:textId="20977C4B" w:rsidR="002E60E1" w:rsidRPr="00AC7EDF" w:rsidRDefault="002E60E1" w:rsidP="00D8259B">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875AC" id="_x0000_s1055" type="#_x0000_t202" style="position:absolute;left:0;text-align:left;margin-left:436.85pt;margin-top:9pt;width:28.35pt;height:42.8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" fillcolor="#d49ea1">
                <v:textbox>
                  <w:txbxContent>
                    <w:p w14:paraId="569EACC3" w14:textId="20977C4B" w:rsidR="002E60E1" w:rsidRPr="00AC7EDF" w:rsidRDefault="002E60E1" w:rsidP="00D8259B">
                      <w:pPr>
                        <w:spacing w:before="180" w:after="240" w:line="480" w:lineRule="auto"/>
                        <w:jc w:val="center"/>
                        <w:rPr>
                          <w:rFonts w:ascii="Melior" w:hAnsi="Melior"/>
                        </w:rPr>
                      </w:pPr>
                      <w:r>
                        <w:rPr>
                          <w:rFonts w:ascii="Melior" w:hAnsi="Melior"/>
                        </w:rPr>
                        <w:t>9</w:t>
                      </w:r>
                    </w:p>
                  </w:txbxContent>
                </v:textbox>
                <w10:wrap type="square" anchorx="margin"/>
              </v:shape>
            </w:pict>
          </mc:Fallback>
        </mc:AlternateContent>
      </w:r>
      <w:proofErr w:type="spellStart"/>
      <w:r w:rsidR="006A2D47">
        <w:t>D9</w:t>
      </w:r>
      <w:proofErr w:type="spellEnd"/>
      <w:r w:rsidR="006A2D47">
        <w:t xml:space="preserve"> </w:t>
      </w:r>
      <w:r w:rsidR="006855FD">
        <w:t xml:space="preserve">Entschuldigung von </w:t>
      </w:r>
      <w:r w:rsidR="00C34039">
        <w:t xml:space="preserve">Bundesrätin </w:t>
      </w:r>
      <w:r w:rsidR="006855FD">
        <w:t>Simonetta Sommaruga am 11. April 2013</w:t>
      </w:r>
    </w:p>
    <w:p w14:paraId="7C1D941A" w14:textId="6E255D02" w:rsidR="00E261F1" w:rsidRDefault="006855FD" w:rsidP="006855FD">
      <w:r>
        <w:t>«Die Aussage einer Betroffenen geht mir nicht mehr aus dem Kopf. Sie erklärte, noch heute überkomme sie ein Gefühl de</w:t>
      </w:r>
      <w:r w:rsidR="008D3362">
        <w:t>r</w:t>
      </w:r>
      <w:r>
        <w:t xml:space="preserve"> Enge und der Beklemmung, wenn sie durch das Dorf gehe, in dem so vieles geschah. Aber nicht wegen dem Leid, das ihr angetan wurde, sondern weil niemand im ganzen Dorf sie nach ihrem Schicksal fragte, weil niemand wissen wollte, wie es ihr ging und wie es um sie stand. Es geht hier also nicht nur um Opfer und Täter, es geht um uns alle. Denn Wegschauen ist auch eine Handlung. Wer wegschaut und nicht wissen will, stellt sich blind und nichts ist gefährlicher für eine Gesellschaft als blinde Flecken.»</w:t>
      </w:r>
    </w:p>
    <w:p w14:paraId="79329952" w14:textId="20DF0CAC" w:rsidR="006855FD" w:rsidRDefault="006855FD" w:rsidP="006855FD">
      <w:pPr>
        <w:jc w:val="left"/>
      </w:pPr>
      <w:r>
        <w:t xml:space="preserve">Frau Bundesrätin Sommarugas Rede ist zu sehen unter </w:t>
      </w:r>
      <w:r w:rsidR="0045574B">
        <w:br/>
      </w:r>
      <w:hyperlink r:id="rId34" w:history="1">
        <w:r w:rsidR="00C75C25" w:rsidRPr="00C5319D">
          <w:rPr>
            <w:rStyle w:val="Hyperlink"/>
          </w:rPr>
          <w:t>https://www.youtube.com/watch?v=_V8wdSm3d40</w:t>
        </w:r>
      </w:hyperlink>
      <w:r>
        <w:t>, hier die Minuten 3:57–4.53</w:t>
      </w:r>
    </w:p>
    <w:p w14:paraId="1AEDE831" w14:textId="77777777" w:rsidR="006C1A10" w:rsidRDefault="006C1A10">
      <w:pPr>
        <w:spacing w:after="0"/>
        <w:jc w:val="left"/>
        <w:rPr>
          <w:rFonts w:ascii="Arial" w:eastAsiaTheme="majorEastAsia" w:hAnsi="Arial" w:cstheme="majorBidi"/>
          <w:b/>
          <w:iCs/>
          <w:color w:val="000000" w:themeColor="text1"/>
        </w:rPr>
      </w:pPr>
      <w:bookmarkStart w:id="29" w:name="_Toc14076961"/>
      <w:r>
        <w:br w:type="page"/>
      </w:r>
    </w:p>
    <w:p w14:paraId="34E90EA2" w14:textId="363E9BDB" w:rsidR="00C34039" w:rsidRDefault="00A221FC" w:rsidP="00DD7EE9">
      <w:pPr>
        <w:pStyle w:val="berschrift4"/>
      </w:pPr>
      <w:r>
        <w:rPr>
          <w:noProof/>
          <w:lang w:eastAsia="de-CH"/>
        </w:rPr>
        <w:lastRenderedPageBreak/>
        <mc:AlternateContent>
          <mc:Choice Requires="wps">
            <w:drawing>
              <wp:anchor distT="45720" distB="45720" distL="114300" distR="114300" simplePos="0" relativeHeight="251671552" behindDoc="0" locked="0" layoutInCell="1" allowOverlap="1" wp14:anchorId="2DA45E07" wp14:editId="36C6FAD9">
                <wp:simplePos x="0" y="0"/>
                <wp:positionH relativeFrom="margin">
                  <wp:align>right</wp:align>
                </wp:positionH>
                <wp:positionV relativeFrom="paragraph">
                  <wp:posOffset>-224</wp:posOffset>
                </wp:positionV>
                <wp:extent cx="426085" cy="543560"/>
                <wp:effectExtent l="0" t="0" r="12065" b="27940"/>
                <wp:wrapSquare wrapText="bothSides"/>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 cy="543560"/>
                        </a:xfrm>
                        <a:prstGeom prst="rect">
                          <a:avLst/>
                        </a:prstGeom>
                        <a:solidFill>
                          <a:srgbClr val="D49EA1"/>
                        </a:solidFill>
                        <a:ln w="9525">
                          <a:solidFill>
                            <a:srgbClr val="000000"/>
                          </a:solidFill>
                          <a:miter lim="800000"/>
                          <a:headEnd/>
                          <a:tailEnd/>
                        </a:ln>
                      </wps:spPr>
                      <wps:txbx>
                        <w:txbxContent>
                          <w:p w14:paraId="4591BADA" w14:textId="779FCCB2" w:rsidR="002E60E1" w:rsidRPr="00AC7EDF" w:rsidRDefault="002E60E1" w:rsidP="00D8259B">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5E07" id="_x0000_s1056" type="#_x0000_t202" style="position:absolute;left:0;text-align:left;margin-left:-17.65pt;margin-top:0;width:33.55pt;height:42.8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" fillcolor="#d49ea1">
                <v:textbox>
                  <w:txbxContent>
                    <w:p w14:paraId="4591BADA" w14:textId="779FCCB2" w:rsidR="002E60E1" w:rsidRPr="00AC7EDF" w:rsidRDefault="002E60E1" w:rsidP="00D8259B">
                      <w:pPr>
                        <w:spacing w:before="180" w:after="240" w:line="480" w:lineRule="auto"/>
                        <w:jc w:val="center"/>
                        <w:rPr>
                          <w:rFonts w:ascii="Melior" w:hAnsi="Melior"/>
                        </w:rPr>
                      </w:pPr>
                      <w:r>
                        <w:rPr>
                          <w:rFonts w:ascii="Melior" w:hAnsi="Melior"/>
                        </w:rPr>
                        <w:t>10</w:t>
                      </w:r>
                    </w:p>
                  </w:txbxContent>
                </v:textbox>
                <w10:wrap type="square" anchorx="margin"/>
              </v:shape>
            </w:pict>
          </mc:Fallback>
        </mc:AlternateContent>
      </w:r>
      <w:r w:rsidR="00C34039">
        <w:t>Briefmarke</w:t>
      </w:r>
      <w:bookmarkEnd w:id="29"/>
    </w:p>
    <w:p w14:paraId="0EEC9CA6" w14:textId="3D516822" w:rsidR="008148D8" w:rsidRDefault="006855FD" w:rsidP="008148D8">
      <w:pPr>
        <w:pStyle w:val="Listenabsatz"/>
        <w:ind w:left="0"/>
        <w:rPr>
          <w:color w:val="0070C0"/>
        </w:rPr>
      </w:pPr>
      <w:r>
        <w:t>Am 8. September 2016, kurz vor der endgültigen Verabs</w:t>
      </w:r>
      <w:r w:rsidR="007312FA">
        <w:t>chiedung des Bundesg</w:t>
      </w:r>
      <w:r>
        <w:t>esetzes</w:t>
      </w:r>
      <w:r w:rsidR="007312FA">
        <w:t xml:space="preserve"> über die Aufarbeitung der fürsorgerischen Zwangsmassnahmen und Fremdplatzierungen vor 1981 (AFZFG)</w:t>
      </w:r>
      <w:r>
        <w:t xml:space="preserve">, gab die Post folgende </w:t>
      </w:r>
      <w:r w:rsidRPr="008148D8">
        <w:rPr>
          <w:color w:val="000000" w:themeColor="text1"/>
        </w:rPr>
        <w:t>Sonderbriefmarke heraus.</w:t>
      </w:r>
      <w:r w:rsidR="008148D8" w:rsidRPr="008148D8">
        <w:rPr>
          <w:color w:val="000000" w:themeColor="text1"/>
        </w:rPr>
        <w:t xml:space="preserve"> Die Briefmarke ist mit einem Sonderzuschlag versehen. Der Ertrag kam einem Soforthilfefonds zugute, aus dem noch vor dem Bundesgesetz Unterstützungen ausgeschüttet wurden.</w:t>
      </w:r>
    </w:p>
    <w:p w14:paraId="663EE89E" w14:textId="394BD7D8" w:rsidR="00E261F1" w:rsidRDefault="00E261F1" w:rsidP="006855FD"/>
    <w:p w14:paraId="06515A81" w14:textId="0B349A77" w:rsidR="00D14719" w:rsidRDefault="00D14719" w:rsidP="00CF5F70">
      <w:r>
        <w:rPr>
          <w:noProof/>
          <w:lang w:eastAsia="de-CH"/>
        </w:rPr>
        <w:drawing>
          <wp:inline distT="0" distB="0" distL="0" distR="0" wp14:anchorId="1B9DBDF3" wp14:editId="5F557425">
            <wp:extent cx="3295650" cy="3581047"/>
            <wp:effectExtent l="0" t="0" r="0"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mpulsory-social-measures-and-forced-fostering.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08297" cy="3594789"/>
                    </a:xfrm>
                    <a:prstGeom prst="rect">
                      <a:avLst/>
                    </a:prstGeom>
                  </pic:spPr>
                </pic:pic>
              </a:graphicData>
            </a:graphic>
          </wp:inline>
        </w:drawing>
      </w:r>
    </w:p>
    <w:p w14:paraId="7C16778E" w14:textId="7FD87733" w:rsidR="001A340D" w:rsidRPr="00210AB9" w:rsidRDefault="008148D8" w:rsidP="00CF5F70">
      <w:pPr>
        <w:rPr>
          <w:sz w:val="20"/>
        </w:rPr>
      </w:pPr>
      <w:r>
        <w:rPr>
          <w:sz w:val="20"/>
        </w:rPr>
        <w:t>© Copyright Post CH AG</w:t>
      </w:r>
    </w:p>
    <w:p w14:paraId="7A09B0BF" w14:textId="77777777" w:rsidR="00705DDA" w:rsidRDefault="00705DDA" w:rsidP="00CF5F70"/>
    <w:p w14:paraId="60CE7DD4" w14:textId="77777777" w:rsidR="006855FD" w:rsidRDefault="006855FD">
      <w:pPr>
        <w:spacing w:after="0"/>
        <w:jc w:val="left"/>
      </w:pPr>
      <w:r>
        <w:br w:type="page"/>
      </w:r>
    </w:p>
    <w:p w14:paraId="6CBE2453" w14:textId="6FA33405" w:rsidR="00BE2C59" w:rsidRDefault="003D1EE2" w:rsidP="00DD7EE9">
      <w:pPr>
        <w:pStyle w:val="berschrift3"/>
      </w:pPr>
      <w:bookmarkStart w:id="30" w:name="_Toc52366371"/>
      <w:r>
        <w:lastRenderedPageBreak/>
        <w:t>Fall</w:t>
      </w:r>
      <w:r w:rsidR="00A545B3">
        <w:t xml:space="preserve"> 5</w:t>
      </w:r>
      <w:r w:rsidR="00BE2C59">
        <w:t xml:space="preserve">: Ruedi </w:t>
      </w:r>
      <w:r w:rsidR="00D906CF">
        <w:t>Hofer</w:t>
      </w:r>
      <w:r w:rsidR="00BE2C59">
        <w:t xml:space="preserve">: </w:t>
      </w:r>
      <w:r w:rsidR="00312F6B" w:rsidRPr="00DD7EE9">
        <w:rPr>
          <w:color w:val="0070C0"/>
        </w:rPr>
        <w:t>Lösungsvorschläge</w:t>
      </w:r>
      <w:r w:rsidR="00BE2C59" w:rsidRPr="00DD7EE9">
        <w:rPr>
          <w:color w:val="0070C0"/>
        </w:rPr>
        <w:t xml:space="preserve"> und Hinweise </w:t>
      </w:r>
      <w:r w:rsidR="00BE2C59" w:rsidRPr="00BE2C59">
        <w:rPr>
          <w:i/>
          <w:noProof/>
          <w:lang w:eastAsia="de-CH"/>
        </w:rPr>
        <mc:AlternateContent>
          <mc:Choice Requires="wps">
            <w:drawing>
              <wp:anchor distT="0" distB="0" distL="114300" distR="114300" simplePos="0" relativeHeight="251665408" behindDoc="0" locked="0" layoutInCell="1" allowOverlap="1" wp14:anchorId="6C7B0E3D" wp14:editId="6C559D95">
                <wp:simplePos x="0" y="0"/>
                <wp:positionH relativeFrom="column">
                  <wp:posOffset>6157595</wp:posOffset>
                </wp:positionH>
                <wp:positionV relativeFrom="paragraph">
                  <wp:posOffset>-132715</wp:posOffset>
                </wp:positionV>
                <wp:extent cx="109220" cy="9620250"/>
                <wp:effectExtent l="0" t="0" r="5080" b="0"/>
                <wp:wrapNone/>
                <wp:docPr id="40" name="Textfeld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3DFA2C"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B0E3D" id="Textfeld 40" o:spid="_x0000_s1057" type="#_x0000_t202" style="position:absolute;margin-left:484.85pt;margin-top:-10.45pt;width:8.6pt;height:7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" fillcolor="silver" stroked="f">
                <v:textbox>
                  <w:txbxContent>
                    <w:p w14:paraId="753DFA2C" w14:textId="77777777" w:rsidR="002E60E1" w:rsidRDefault="002E60E1"/>
                  </w:txbxContent>
                </v:textbox>
              </v:shape>
            </w:pict>
          </mc:Fallback>
        </mc:AlternateContent>
      </w:r>
      <w:bookmarkEnd w:id="30"/>
    </w:p>
    <w:p w14:paraId="46E84D01" w14:textId="621BC8A1" w:rsidR="00E261F1" w:rsidRDefault="00BE2C59" w:rsidP="00A0158A">
      <w:pPr>
        <w:pStyle w:val="Listenabsatz"/>
        <w:numPr>
          <w:ilvl w:val="0"/>
          <w:numId w:val="10"/>
        </w:numPr>
        <w:ind w:left="284" w:hanging="284"/>
      </w:pPr>
      <w:r>
        <w:t xml:space="preserve">Bringen Sie die </w:t>
      </w:r>
      <w:r w:rsidR="009F0E41">
        <w:t>sieben</w:t>
      </w:r>
      <w:r>
        <w:t xml:space="preserve"> direkten Ausschnitte aus Herrn </w:t>
      </w:r>
      <w:r w:rsidR="00D906CF">
        <w:t>Hofer</w:t>
      </w:r>
      <w:r>
        <w:t xml:space="preserve">s Aufzeichnungen </w:t>
      </w:r>
      <w:r w:rsidR="004D11E3">
        <w:t>(</w:t>
      </w:r>
      <w:proofErr w:type="spellStart"/>
      <w:r w:rsidR="004D11E3">
        <w:t>D1</w:t>
      </w:r>
      <w:proofErr w:type="spellEnd"/>
      <w:r w:rsidR="004D11E3">
        <w:t xml:space="preserve"> und D2 im Leseheft S. 23)</w:t>
      </w:r>
      <w:r>
        <w:t xml:space="preserve">, soweit dies möglich ist, in Zusammenhang mit dem Erzähltext auf der linken Seite. Dies entweder direkt im </w:t>
      </w:r>
      <w:r w:rsidR="00C75C25">
        <w:t>Leseheft</w:t>
      </w:r>
      <w:r>
        <w:t xml:space="preserve"> oder in der verkleinerten Fassung (hier, mit einem eingezeichneten Beispiel).</w:t>
      </w:r>
    </w:p>
    <w:p w14:paraId="56BF956D" w14:textId="3206913E" w:rsidR="00BE2C59" w:rsidRDefault="006A6576" w:rsidP="00BE2C59">
      <w:pPr>
        <w:pStyle w:val="Listenabsatz"/>
        <w:ind w:left="284"/>
      </w:pPr>
      <w:r>
        <w:rPr>
          <w:noProof/>
          <w:lang w:eastAsia="de-CH"/>
        </w:rPr>
        <w:drawing>
          <wp:inline distT="0" distB="0" distL="0" distR="0" wp14:anchorId="40FECCF1" wp14:editId="0C1EFDC0">
            <wp:extent cx="5760720" cy="3700272"/>
            <wp:effectExtent l="19050" t="19050" r="11430" b="14605"/>
            <wp:docPr id="42" name="Grafik 42"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ekr_bigler_aufgabe_1_lösung.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700272"/>
                    </a:xfrm>
                    <a:prstGeom prst="rect">
                      <a:avLst/>
                    </a:prstGeom>
                    <a:ln>
                      <a:solidFill>
                        <a:schemeClr val="tx1"/>
                      </a:solidFill>
                    </a:ln>
                  </pic:spPr>
                </pic:pic>
              </a:graphicData>
            </a:graphic>
          </wp:inline>
        </w:drawing>
      </w:r>
    </w:p>
    <w:p w14:paraId="2EA2DF0B" w14:textId="0B8D8D6C" w:rsidR="00E261F1" w:rsidRDefault="00E261F1" w:rsidP="00BE2C59">
      <w:pPr>
        <w:pStyle w:val="Listenabsatz"/>
        <w:ind w:left="284"/>
      </w:pPr>
    </w:p>
    <w:p w14:paraId="00CE597F" w14:textId="346FFD21" w:rsidR="00BE2C59" w:rsidRDefault="00BE2C59" w:rsidP="00A0158A">
      <w:pPr>
        <w:pStyle w:val="Listenabsatz"/>
        <w:numPr>
          <w:ilvl w:val="0"/>
          <w:numId w:val="10"/>
        </w:numPr>
        <w:ind w:left="284" w:hanging="284"/>
      </w:pPr>
      <w:r>
        <w:t xml:space="preserve">Worin besteht der Unterschied zwischen </w:t>
      </w:r>
      <w:r w:rsidR="001D5BD8">
        <w:t>einer Erzählung wie derjenigen</w:t>
      </w:r>
      <w:r>
        <w:t xml:space="preserve"> auf der </w:t>
      </w:r>
      <w:r w:rsidR="00FC209E">
        <w:t>Seite 18</w:t>
      </w:r>
      <w:r>
        <w:t xml:space="preserve"> und den Dokumenten auf der </w:t>
      </w:r>
      <w:r w:rsidR="00FC209E">
        <w:t>Seite 19</w:t>
      </w:r>
      <w:r>
        <w:t xml:space="preserve">? Notieren Sie. </w:t>
      </w:r>
    </w:p>
    <w:tbl>
      <w:tblPr>
        <w:tblStyle w:val="Tabellenraster"/>
        <w:tblW w:w="9034" w:type="dxa"/>
        <w:tblInd w:w="317" w:type="dxa"/>
        <w:tblLook w:val="04A0" w:firstRow="1" w:lastRow="0" w:firstColumn="1" w:lastColumn="0" w:noHBand="0" w:noVBand="1"/>
      </w:tblPr>
      <w:tblGrid>
        <w:gridCol w:w="4327"/>
        <w:gridCol w:w="454"/>
        <w:gridCol w:w="4253"/>
      </w:tblGrid>
      <w:tr w:rsidR="00BE2C59" w14:paraId="4BC2E18D" w14:textId="77777777" w:rsidTr="006C65A5">
        <w:tc>
          <w:tcPr>
            <w:tcW w:w="4327" w:type="dxa"/>
            <w:tcBorders>
              <w:top w:val="single" w:sz="4" w:space="0" w:color="auto"/>
              <w:left w:val="single" w:sz="4" w:space="0" w:color="auto"/>
              <w:bottom w:val="single" w:sz="4" w:space="0" w:color="auto"/>
              <w:right w:val="single" w:sz="4" w:space="0" w:color="auto"/>
            </w:tcBorders>
          </w:tcPr>
          <w:p w14:paraId="70D9201C" w14:textId="77777777" w:rsidR="00E261F1" w:rsidRDefault="00BE2C59" w:rsidP="00BE2C59">
            <w:r>
              <w:t>Erzählung</w:t>
            </w:r>
          </w:p>
          <w:p w14:paraId="0999A612" w14:textId="4A531854" w:rsidR="008238FA" w:rsidRDefault="008238FA" w:rsidP="00A0158A">
            <w:pPr>
              <w:pStyle w:val="Listenabsatz"/>
              <w:numPr>
                <w:ilvl w:val="0"/>
                <w:numId w:val="11"/>
              </w:numPr>
              <w:ind w:left="319" w:hanging="283"/>
              <w:rPr>
                <w:color w:val="0070C0"/>
              </w:rPr>
            </w:pPr>
            <w:r>
              <w:rPr>
                <w:color w:val="0070C0"/>
              </w:rPr>
              <w:t>abstrahierend, generalisierend</w:t>
            </w:r>
          </w:p>
          <w:p w14:paraId="6684A776" w14:textId="77777777" w:rsidR="008238FA" w:rsidRDefault="008238FA" w:rsidP="00A0158A">
            <w:pPr>
              <w:pStyle w:val="Listenabsatz"/>
              <w:numPr>
                <w:ilvl w:val="0"/>
                <w:numId w:val="11"/>
              </w:numPr>
              <w:ind w:left="319" w:hanging="283"/>
              <w:rPr>
                <w:color w:val="0070C0"/>
              </w:rPr>
            </w:pPr>
            <w:r>
              <w:rPr>
                <w:color w:val="0070C0"/>
              </w:rPr>
              <w:t>z</w:t>
            </w:r>
            <w:r w:rsidRPr="008238FA">
              <w:rPr>
                <w:color w:val="0070C0"/>
              </w:rPr>
              <w:t>usammenhängend</w:t>
            </w:r>
            <w:r>
              <w:rPr>
                <w:color w:val="0070C0"/>
              </w:rPr>
              <w:t>, roter Faden</w:t>
            </w:r>
          </w:p>
          <w:p w14:paraId="0A1954CA" w14:textId="77777777" w:rsidR="008238FA" w:rsidRDefault="008238FA" w:rsidP="00A0158A">
            <w:pPr>
              <w:pStyle w:val="Listenabsatz"/>
              <w:numPr>
                <w:ilvl w:val="0"/>
                <w:numId w:val="11"/>
              </w:numPr>
              <w:ind w:left="319" w:hanging="283"/>
              <w:rPr>
                <w:color w:val="0070C0"/>
              </w:rPr>
            </w:pPr>
            <w:r>
              <w:rPr>
                <w:color w:val="0070C0"/>
              </w:rPr>
              <w:t>mehr oder weniger chronologisch</w:t>
            </w:r>
          </w:p>
          <w:p w14:paraId="08D68F5F" w14:textId="77777777" w:rsidR="008238FA" w:rsidRPr="008238FA" w:rsidRDefault="008238FA" w:rsidP="00A0158A">
            <w:pPr>
              <w:pStyle w:val="Listenabsatz"/>
              <w:numPr>
                <w:ilvl w:val="0"/>
                <w:numId w:val="11"/>
              </w:numPr>
              <w:ind w:left="319" w:hanging="283"/>
              <w:rPr>
                <w:color w:val="0070C0"/>
              </w:rPr>
            </w:pPr>
            <w:r>
              <w:rPr>
                <w:color w:val="0070C0"/>
              </w:rPr>
              <w:t>kurz</w:t>
            </w:r>
          </w:p>
        </w:tc>
        <w:tc>
          <w:tcPr>
            <w:tcW w:w="454" w:type="dxa"/>
            <w:tcBorders>
              <w:top w:val="nil"/>
              <w:left w:val="single" w:sz="4" w:space="0" w:color="auto"/>
              <w:bottom w:val="nil"/>
              <w:right w:val="single" w:sz="4" w:space="0" w:color="auto"/>
            </w:tcBorders>
          </w:tcPr>
          <w:p w14:paraId="2A46D5A7" w14:textId="77777777" w:rsidR="00BE2C59" w:rsidRDefault="00BE2C59" w:rsidP="00BE2C59"/>
        </w:tc>
        <w:tc>
          <w:tcPr>
            <w:tcW w:w="4253" w:type="dxa"/>
            <w:tcBorders>
              <w:top w:val="single" w:sz="4" w:space="0" w:color="auto"/>
              <w:left w:val="single" w:sz="4" w:space="0" w:color="auto"/>
              <w:bottom w:val="single" w:sz="4" w:space="0" w:color="auto"/>
              <w:right w:val="single" w:sz="4" w:space="0" w:color="auto"/>
            </w:tcBorders>
          </w:tcPr>
          <w:p w14:paraId="7A7F2C99" w14:textId="77777777" w:rsidR="008238FA" w:rsidRDefault="00BE2C59" w:rsidP="00BE2C59">
            <w:r>
              <w:t>Dokumente</w:t>
            </w:r>
          </w:p>
          <w:p w14:paraId="7BDEEDFA" w14:textId="77777777" w:rsidR="008238FA" w:rsidRDefault="008238FA" w:rsidP="00A0158A">
            <w:pPr>
              <w:pStyle w:val="Listenabsatz"/>
              <w:numPr>
                <w:ilvl w:val="0"/>
                <w:numId w:val="12"/>
              </w:numPr>
              <w:ind w:left="316" w:hanging="316"/>
              <w:rPr>
                <w:color w:val="0070C0"/>
              </w:rPr>
            </w:pPr>
            <w:r w:rsidRPr="008238FA">
              <w:rPr>
                <w:color w:val="0070C0"/>
              </w:rPr>
              <w:t>anschaulich, farbig, detailliert</w:t>
            </w:r>
          </w:p>
          <w:p w14:paraId="325C8E86" w14:textId="77777777" w:rsidR="008238FA" w:rsidRDefault="008238FA" w:rsidP="00A0158A">
            <w:pPr>
              <w:pStyle w:val="Listenabsatz"/>
              <w:numPr>
                <w:ilvl w:val="0"/>
                <w:numId w:val="12"/>
              </w:numPr>
              <w:ind w:left="316" w:hanging="316"/>
              <w:rPr>
                <w:color w:val="0070C0"/>
              </w:rPr>
            </w:pPr>
            <w:r>
              <w:rPr>
                <w:color w:val="0070C0"/>
              </w:rPr>
              <w:t>isoliert</w:t>
            </w:r>
          </w:p>
          <w:p w14:paraId="23D48A84" w14:textId="77777777" w:rsidR="008238FA" w:rsidRDefault="008238FA" w:rsidP="00A0158A">
            <w:pPr>
              <w:pStyle w:val="Listenabsatz"/>
              <w:numPr>
                <w:ilvl w:val="0"/>
                <w:numId w:val="12"/>
              </w:numPr>
              <w:ind w:left="316" w:hanging="316"/>
              <w:rPr>
                <w:color w:val="0070C0"/>
              </w:rPr>
            </w:pPr>
            <w:r>
              <w:rPr>
                <w:color w:val="0070C0"/>
              </w:rPr>
              <w:t>nicht chronologisch eingeordnet</w:t>
            </w:r>
          </w:p>
          <w:p w14:paraId="2BD2A9A5" w14:textId="2D6B90BB" w:rsidR="008238FA" w:rsidRDefault="008238FA" w:rsidP="00A0158A">
            <w:pPr>
              <w:pStyle w:val="Listenabsatz"/>
              <w:numPr>
                <w:ilvl w:val="0"/>
                <w:numId w:val="12"/>
              </w:numPr>
              <w:ind w:left="316" w:hanging="316"/>
            </w:pPr>
            <w:r>
              <w:rPr>
                <w:color w:val="0070C0"/>
              </w:rPr>
              <w:t>ausführlich</w:t>
            </w:r>
          </w:p>
        </w:tc>
      </w:tr>
    </w:tbl>
    <w:p w14:paraId="25BF1BD5" w14:textId="77777777" w:rsidR="00E261F1" w:rsidRDefault="00E261F1" w:rsidP="00BE2C59">
      <w:pPr>
        <w:pStyle w:val="Listenabsatz"/>
        <w:ind w:left="284"/>
      </w:pPr>
    </w:p>
    <w:p w14:paraId="67A2FEA9" w14:textId="34210B9A" w:rsidR="00E261F1" w:rsidRDefault="00BE2C59" w:rsidP="00A0158A">
      <w:pPr>
        <w:pStyle w:val="Listenabsatz"/>
        <w:numPr>
          <w:ilvl w:val="0"/>
          <w:numId w:val="10"/>
        </w:numPr>
        <w:ind w:left="284" w:hanging="284"/>
      </w:pPr>
      <w:r>
        <w:t xml:space="preserve">Der Staat kommt in Herr </w:t>
      </w:r>
      <w:r w:rsidR="00D906CF">
        <w:t>Hofer</w:t>
      </w:r>
      <w:r>
        <w:t xml:space="preserve">s Erinnerungen kaum vor. Trotzdem erhielt Herr </w:t>
      </w:r>
      <w:r w:rsidR="00D906CF">
        <w:t>Hofer</w:t>
      </w:r>
      <w:r>
        <w:t xml:space="preserve"> zu Recht einen Solidaritätsbeitrag zugesprochen. Worin besteht dann das staatliche Verschulden ihm gegenüber? Ziehen Sie aus den Informationen diesbezüglich Schlussfolgerungen.</w:t>
      </w:r>
    </w:p>
    <w:p w14:paraId="33943353" w14:textId="5BA2F0E1" w:rsidR="00E261F1" w:rsidRDefault="008238FA" w:rsidP="00BE2C59">
      <w:pPr>
        <w:pStyle w:val="Listenabsatz"/>
        <w:ind w:left="284"/>
        <w:rPr>
          <w:color w:val="0070C0"/>
        </w:rPr>
      </w:pPr>
      <w:r w:rsidRPr="008238FA">
        <w:rPr>
          <w:color w:val="0070C0"/>
        </w:rPr>
        <w:t>Der Staat hat sich dadurch schuldig gemacht, dass er nicht eingriff</w:t>
      </w:r>
      <w:r w:rsidR="001D5BD8">
        <w:rPr>
          <w:color w:val="0070C0"/>
        </w:rPr>
        <w:t xml:space="preserve"> und seine Aufsichtspflichten verletzte</w:t>
      </w:r>
      <w:r w:rsidRPr="008238FA">
        <w:rPr>
          <w:color w:val="0070C0"/>
        </w:rPr>
        <w:t>. Ruedi wurde als Kind privat immer weitergereicht, ohne dass jemand einschritt. So war er ungeschützt an unbeaufsichtigten «</w:t>
      </w:r>
      <w:proofErr w:type="spellStart"/>
      <w:r w:rsidRPr="008238FA">
        <w:rPr>
          <w:color w:val="0070C0"/>
        </w:rPr>
        <w:t>Pflege»plätzen</w:t>
      </w:r>
      <w:proofErr w:type="spellEnd"/>
      <w:r w:rsidRPr="008238FA">
        <w:rPr>
          <w:color w:val="0070C0"/>
        </w:rPr>
        <w:t xml:space="preserve"> platziert. </w:t>
      </w:r>
      <w:r w:rsidR="001D5BD8">
        <w:rPr>
          <w:color w:val="0070C0"/>
        </w:rPr>
        <w:t>Seine Arbeitskraft wur</w:t>
      </w:r>
      <w:r w:rsidR="001D5BD8" w:rsidRPr="000C3CB6">
        <w:rPr>
          <w:color w:val="0070C0"/>
        </w:rPr>
        <w:t xml:space="preserve">de ausgebeutet. </w:t>
      </w:r>
      <w:r w:rsidR="000C3CB6" w:rsidRPr="000C3CB6">
        <w:rPr>
          <w:color w:val="0070C0"/>
        </w:rPr>
        <w:t xml:space="preserve">Eine Möglichkeit könnte gewesen sein, dass die häufigen Wechsel damit zusammenhingen, dass </w:t>
      </w:r>
      <w:r w:rsidRPr="008238FA">
        <w:rPr>
          <w:color w:val="0070C0"/>
        </w:rPr>
        <w:t>man Ruedi der staatlichen Aufsicht entziehen wollte.</w:t>
      </w:r>
    </w:p>
    <w:p w14:paraId="63AA212A" w14:textId="6EE80891" w:rsidR="001D5BD8" w:rsidRDefault="001D5BD8" w:rsidP="001D5BD8">
      <w:pPr>
        <w:pStyle w:val="Listenabsatz"/>
        <w:ind w:left="284"/>
      </w:pPr>
      <w:r w:rsidRPr="008238FA">
        <w:rPr>
          <w:color w:val="0070C0"/>
        </w:rPr>
        <w:t xml:space="preserve">In Herrn </w:t>
      </w:r>
      <w:r w:rsidR="00D906CF">
        <w:rPr>
          <w:color w:val="0070C0"/>
        </w:rPr>
        <w:t>Hofer</w:t>
      </w:r>
      <w:r w:rsidRPr="008238FA">
        <w:rPr>
          <w:color w:val="0070C0"/>
        </w:rPr>
        <w:t xml:space="preserve">s Erinnerungen kommen zwar verschiedentlich Fürsorgepersonen vor. </w:t>
      </w:r>
      <w:r>
        <w:rPr>
          <w:color w:val="0070C0"/>
        </w:rPr>
        <w:t xml:space="preserve">An eine Fürsorgerin hat er positive Erinnerungen. Doch es schien ihnen nicht möglich gewesen zu sein, oder sie wollten in seinem Fall keine Schutzmassnahmen anordnen. </w:t>
      </w:r>
      <w:r w:rsidRPr="008238FA">
        <w:rPr>
          <w:color w:val="0070C0"/>
        </w:rPr>
        <w:t>Aber offenbar gingen sie nicht entscheidend gegen die Missstände vor</w:t>
      </w:r>
      <w:r w:rsidRPr="001D5BD8">
        <w:rPr>
          <w:color w:val="0070C0"/>
        </w:rPr>
        <w:t>.</w:t>
      </w:r>
      <w:r w:rsidR="00E261F1">
        <w:rPr>
          <w:color w:val="0070C0"/>
        </w:rPr>
        <w:t xml:space="preserve"> </w:t>
      </w:r>
      <w:r w:rsidR="00D8259B">
        <w:rPr>
          <w:color w:val="0070C0"/>
        </w:rPr>
        <w:t>Ruedi Hofer</w:t>
      </w:r>
      <w:r w:rsidRPr="001D5BD8">
        <w:rPr>
          <w:color w:val="0070C0"/>
        </w:rPr>
        <w:t xml:space="preserve"> </w:t>
      </w:r>
      <w:r w:rsidR="00D8259B">
        <w:rPr>
          <w:color w:val="0070C0"/>
        </w:rPr>
        <w:t>erlitt</w:t>
      </w:r>
      <w:r w:rsidRPr="001D5BD8">
        <w:rPr>
          <w:color w:val="0070C0"/>
        </w:rPr>
        <w:t xml:space="preserve"> schweren sexuellen Missbrauch, doch der Staat und die Justiz gingen der Sache nicht genauer nach, obwohl dies ein </w:t>
      </w:r>
      <w:r w:rsidR="00D8259B">
        <w:rPr>
          <w:color w:val="0070C0"/>
        </w:rPr>
        <w:t>Offizialdelikt</w:t>
      </w:r>
      <w:r w:rsidRPr="001D5BD8">
        <w:rPr>
          <w:color w:val="0070C0"/>
        </w:rPr>
        <w:t xml:space="preserve"> </w:t>
      </w:r>
      <w:r w:rsidR="00D8259B">
        <w:rPr>
          <w:color w:val="0070C0"/>
        </w:rPr>
        <w:t>ist</w:t>
      </w:r>
      <w:r w:rsidRPr="001D5BD8">
        <w:rPr>
          <w:color w:val="0070C0"/>
        </w:rPr>
        <w:t>. Ihm als Verdingkind wurde nicht geglaubt, und er wurde sogar noch als Lügner bezeichnet</w:t>
      </w:r>
      <w:r>
        <w:t>.</w:t>
      </w:r>
    </w:p>
    <w:p w14:paraId="033B24C6" w14:textId="0F684BEC" w:rsidR="00AB5859" w:rsidRDefault="00AB5859" w:rsidP="001D5BD8">
      <w:pPr>
        <w:pStyle w:val="Listenabsatz"/>
        <w:ind w:left="284"/>
      </w:pPr>
    </w:p>
    <w:p w14:paraId="10C723E6" w14:textId="2F3553CF" w:rsidR="00BE2C59" w:rsidRDefault="00C75D15" w:rsidP="00A0158A">
      <w:pPr>
        <w:pStyle w:val="Listenabsatz"/>
        <w:numPr>
          <w:ilvl w:val="0"/>
          <w:numId w:val="10"/>
        </w:numPr>
        <w:ind w:left="284" w:hanging="284"/>
      </w:pPr>
      <w:r w:rsidRPr="00024D8E">
        <w:rPr>
          <w:rFonts w:ascii="Arial" w:eastAsiaTheme="majorEastAsia" w:hAnsi="Arial" w:cstheme="majorBidi"/>
          <w:b/>
          <w:bCs/>
          <w:i/>
          <w:noProof/>
          <w:color w:val="000000" w:themeColor="text1"/>
          <w:sz w:val="28"/>
          <w:szCs w:val="22"/>
          <w:lang w:eastAsia="de-CH"/>
        </w:rPr>
        <w:lastRenderedPageBreak/>
        <mc:AlternateContent>
          <mc:Choice Requires="wps">
            <w:drawing>
              <wp:anchor distT="0" distB="0" distL="114300" distR="114300" simplePos="0" relativeHeight="251659264" behindDoc="0" locked="0" layoutInCell="1" allowOverlap="1" wp14:anchorId="7FA4B2AE" wp14:editId="0F8D996A">
                <wp:simplePos x="0" y="0"/>
                <wp:positionH relativeFrom="column">
                  <wp:posOffset>6146193</wp:posOffset>
                </wp:positionH>
                <wp:positionV relativeFrom="paragraph">
                  <wp:posOffset>-147623</wp:posOffset>
                </wp:positionV>
                <wp:extent cx="109220" cy="9620250"/>
                <wp:effectExtent l="0" t="0" r="5080" b="0"/>
                <wp:wrapNone/>
                <wp:docPr id="41" name="Textfeld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6A754"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4B2AE" id="Textfeld 41" o:spid="_x0000_s1058" type="#_x0000_t202" style="position:absolute;left:0;text-align:left;margin-left:483.95pt;margin-top:-11.6pt;width:8.6pt;height:7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" fillcolor="silver" stroked="f">
                <v:textbox>
                  <w:txbxContent>
                    <w:p w14:paraId="2C06A754" w14:textId="77777777" w:rsidR="002E60E1" w:rsidRDefault="002E60E1"/>
                  </w:txbxContent>
                </v:textbox>
              </v:shape>
            </w:pict>
          </mc:Fallback>
        </mc:AlternateContent>
      </w:r>
      <w:proofErr w:type="spellStart"/>
      <w:r w:rsidR="004D11E3">
        <w:t>D</w:t>
      </w:r>
      <w:r w:rsidR="00BE2C59">
        <w:t>3</w:t>
      </w:r>
      <w:proofErr w:type="spellEnd"/>
      <w:r w:rsidR="00BE2C59">
        <w:t xml:space="preserve">: Beurteilen Sie Herrn </w:t>
      </w:r>
      <w:r w:rsidR="00D906CF">
        <w:t>Hofer</w:t>
      </w:r>
      <w:r w:rsidR="00BE2C59">
        <w:t>s Vorschlag, wie der Staat die verdingten Kinder ent</w:t>
      </w:r>
      <w:r w:rsidR="00373E06">
        <w:softHyphen/>
      </w:r>
      <w:r w:rsidR="00BE2C59">
        <w:t xml:space="preserve">schädigen soll. Betrachten Sie dabei den Vorschlag aus der ideellen und aus der realitätsbezogenen Perspektive. </w:t>
      </w:r>
    </w:p>
    <w:p w14:paraId="1F9AEC37" w14:textId="77777777" w:rsidR="00E261F1" w:rsidRDefault="00BE2C59" w:rsidP="008238FA">
      <w:pPr>
        <w:pStyle w:val="Listenabsatz"/>
        <w:ind w:left="284"/>
        <w:rPr>
          <w:color w:val="0070C0"/>
        </w:rPr>
      </w:pPr>
      <w:r>
        <w:t xml:space="preserve">ideelle Perspektive: </w:t>
      </w:r>
      <w:r w:rsidR="008238FA" w:rsidRPr="008238FA">
        <w:rPr>
          <w:color w:val="0070C0"/>
        </w:rPr>
        <w:t>Der Vorschlag, dass die Opfer dem Staat keine Steuern mehr bezahlen müssen, weil er ihnen Unrecht zugefügt habe, ist ein starkes Symbol.</w:t>
      </w:r>
    </w:p>
    <w:p w14:paraId="385364F7" w14:textId="77777777" w:rsidR="001D5BD8" w:rsidRDefault="00BE2C59" w:rsidP="008238FA">
      <w:pPr>
        <w:pStyle w:val="Listenabsatz"/>
        <w:ind w:left="284"/>
        <w:rPr>
          <w:color w:val="0070C0"/>
        </w:rPr>
      </w:pPr>
      <w:r>
        <w:t xml:space="preserve">realitätsbezogene Perspektive: </w:t>
      </w:r>
      <w:r w:rsidR="00C8421A" w:rsidRPr="00C8421A">
        <w:rPr>
          <w:color w:val="0070C0"/>
        </w:rPr>
        <w:t xml:space="preserve">Der Steuererlass würde allerdings diejenigen Opfer, denen es heute besser oder gut geht, massiver entlasten als gerade diejenigen, denen es schlecht geht und die ohnehin wenig oder keine Steuern bezahlen. </w:t>
      </w:r>
      <w:r w:rsidR="00C8421A">
        <w:rPr>
          <w:color w:val="0070C0"/>
        </w:rPr>
        <w:t>In der Praxis wäre er also «unsozial».</w:t>
      </w:r>
    </w:p>
    <w:p w14:paraId="156D061B" w14:textId="77777777" w:rsidR="00E261F1" w:rsidRDefault="001D5BD8" w:rsidP="008238FA">
      <w:pPr>
        <w:pStyle w:val="Listenabsatz"/>
        <w:ind w:left="284"/>
        <w:rPr>
          <w:color w:val="0070C0"/>
        </w:rPr>
      </w:pPr>
      <w:r>
        <w:rPr>
          <w:color w:val="0070C0"/>
        </w:rPr>
        <w:t>Ferner gab es noch weitere Opfer als die Verdingkinder, die dann auch eine Steuerbefreiung zugesprochen erhalten sollten. Und es gab auch Verdingkinder, denen es an ihrem Pflegeplatz gut, sogar besser als in der eigenen Familie ging.</w:t>
      </w:r>
    </w:p>
    <w:p w14:paraId="6F8138DF" w14:textId="77777777" w:rsidR="00E261F1" w:rsidRDefault="00E261F1" w:rsidP="00625397">
      <w:pPr>
        <w:pStyle w:val="Listenabsatz"/>
        <w:ind w:left="284"/>
      </w:pPr>
    </w:p>
    <w:p w14:paraId="44C3E6B0" w14:textId="67155C35" w:rsidR="00BE2C59" w:rsidRDefault="00EE705D" w:rsidP="00A0158A">
      <w:pPr>
        <w:pStyle w:val="Listenabsatz"/>
        <w:numPr>
          <w:ilvl w:val="0"/>
          <w:numId w:val="10"/>
        </w:numPr>
        <w:ind w:left="284" w:hanging="284"/>
      </w:pPr>
      <w:r>
        <w:t>Über die Bezeichnung der Summe</w:t>
      </w:r>
      <w:r w:rsidR="00BE2C59">
        <w:t xml:space="preserve">, die den Opfern fürsorgerischer Zwangsmassnahmen </w:t>
      </w:r>
      <w:r>
        <w:t xml:space="preserve">und Fremdplatzierung </w:t>
      </w:r>
      <w:r w:rsidR="00BE2C59">
        <w:t xml:space="preserve">ausbezahlt </w:t>
      </w:r>
      <w:r>
        <w:t>w</w:t>
      </w:r>
      <w:r w:rsidR="000C3CB6">
        <w:t>urde</w:t>
      </w:r>
      <w:r>
        <w:t>, g</w:t>
      </w:r>
      <w:r w:rsidR="000C3CB6">
        <w:t>a</w:t>
      </w:r>
      <w:r>
        <w:t>b es verschiedene Vorschläge</w:t>
      </w:r>
      <w:r w:rsidR="00BE2C59">
        <w:t>. Erwägen Sie die vier Vorschläge (</w:t>
      </w:r>
      <w:proofErr w:type="spellStart"/>
      <w:r w:rsidR="004D11E3">
        <w:t>D</w:t>
      </w:r>
      <w:r w:rsidR="00BE2C59">
        <w:t>6</w:t>
      </w:r>
      <w:proofErr w:type="spellEnd"/>
      <w:r w:rsidR="00BE2C59">
        <w:t xml:space="preserve"> und </w:t>
      </w:r>
      <w:proofErr w:type="spellStart"/>
      <w:r w:rsidR="004D11E3">
        <w:t>D</w:t>
      </w:r>
      <w:r w:rsidR="00BE2C59">
        <w:t>7</w:t>
      </w:r>
      <w:proofErr w:type="spellEnd"/>
      <w:r w:rsidR="00BE2C59">
        <w:t>) und beurteilen Sie diese.</w:t>
      </w:r>
    </w:p>
    <w:p w14:paraId="2A75B92B" w14:textId="16F28008" w:rsidR="00BE2C59" w:rsidRDefault="00BE2C59" w:rsidP="00BE2C59">
      <w:pPr>
        <w:pStyle w:val="Listenabsatz"/>
      </w:pPr>
    </w:p>
    <w:tbl>
      <w:tblPr>
        <w:tblStyle w:val="Tabellenraster"/>
        <w:tblW w:w="0" w:type="auto"/>
        <w:tblInd w:w="275" w:type="dxa"/>
        <w:tblLook w:val="04A0" w:firstRow="1" w:lastRow="0" w:firstColumn="1" w:lastColumn="0" w:noHBand="0" w:noVBand="1"/>
      </w:tblPr>
      <w:tblGrid>
        <w:gridCol w:w="2893"/>
        <w:gridCol w:w="138"/>
        <w:gridCol w:w="6038"/>
      </w:tblGrid>
      <w:tr w:rsidR="00BE2C59" w14:paraId="25B977B6" w14:textId="77777777" w:rsidTr="006C65A5">
        <w:tc>
          <w:tcPr>
            <w:tcW w:w="2893" w:type="dxa"/>
          </w:tcPr>
          <w:p w14:paraId="014D6830" w14:textId="77777777" w:rsidR="00BE2C59" w:rsidRPr="00F2303E" w:rsidRDefault="00F2303E" w:rsidP="00BE2C59">
            <w:pPr>
              <w:rPr>
                <w:color w:val="0070C0"/>
              </w:rPr>
            </w:pPr>
            <w:r w:rsidRPr="00F2303E">
              <w:rPr>
                <w:color w:val="0070C0"/>
              </w:rPr>
              <w:t>«Wiedergutmachung»</w:t>
            </w:r>
          </w:p>
        </w:tc>
        <w:tc>
          <w:tcPr>
            <w:tcW w:w="6176" w:type="dxa"/>
            <w:gridSpan w:val="2"/>
          </w:tcPr>
          <w:p w14:paraId="11A2AA72" w14:textId="38CF4672" w:rsidR="00BE2C59" w:rsidRPr="00F2303E" w:rsidRDefault="00313DAE" w:rsidP="00BE2C59">
            <w:pPr>
              <w:rPr>
                <w:color w:val="0070C0"/>
              </w:rPr>
            </w:pPr>
            <w:r>
              <w:rPr>
                <w:color w:val="0070C0"/>
              </w:rPr>
              <w:t>[</w:t>
            </w:r>
            <w:r w:rsidR="00F2303E" w:rsidRPr="00F2303E">
              <w:rPr>
                <w:color w:val="0070C0"/>
              </w:rPr>
              <w:t>individuelles Urteil:]</w:t>
            </w:r>
          </w:p>
          <w:p w14:paraId="287182F3" w14:textId="77777777" w:rsidR="00BE2C59" w:rsidRPr="00F2303E" w:rsidRDefault="00F2303E" w:rsidP="00BE2C59">
            <w:pPr>
              <w:rPr>
                <w:color w:val="0070C0"/>
              </w:rPr>
            </w:pPr>
            <w:r w:rsidRPr="00F2303E">
              <w:rPr>
                <w:color w:val="0070C0"/>
              </w:rPr>
              <w:t xml:space="preserve">Beispielsweise: Unrecht kann man nicht wieder «gut» machen. </w:t>
            </w:r>
          </w:p>
        </w:tc>
      </w:tr>
      <w:tr w:rsidR="00BE2C59" w14:paraId="7A88F934" w14:textId="77777777" w:rsidTr="006C65A5">
        <w:tc>
          <w:tcPr>
            <w:tcW w:w="2893" w:type="dxa"/>
          </w:tcPr>
          <w:p w14:paraId="573251A0" w14:textId="77777777" w:rsidR="00BE2C59" w:rsidRPr="00F2303E" w:rsidRDefault="00F2303E" w:rsidP="00F2303E">
            <w:pPr>
              <w:rPr>
                <w:color w:val="0070C0"/>
              </w:rPr>
            </w:pPr>
            <w:r w:rsidRPr="00F2303E">
              <w:rPr>
                <w:color w:val="0070C0"/>
              </w:rPr>
              <w:t>«Entschädigung»</w:t>
            </w:r>
          </w:p>
        </w:tc>
        <w:tc>
          <w:tcPr>
            <w:tcW w:w="6176" w:type="dxa"/>
            <w:gridSpan w:val="2"/>
          </w:tcPr>
          <w:p w14:paraId="40725AC7" w14:textId="77777777" w:rsidR="00BE2C59" w:rsidRPr="00F2303E" w:rsidRDefault="00F2303E" w:rsidP="00BE2C59">
            <w:pPr>
              <w:rPr>
                <w:color w:val="0070C0"/>
              </w:rPr>
            </w:pPr>
            <w:r w:rsidRPr="00F2303E">
              <w:rPr>
                <w:color w:val="0070C0"/>
              </w:rPr>
              <w:t>[individuelles Urteil:]</w:t>
            </w:r>
          </w:p>
          <w:p w14:paraId="7E1158CF" w14:textId="77777777" w:rsidR="00BE2C59" w:rsidRPr="00F2303E" w:rsidRDefault="00F2303E" w:rsidP="00BE2C59">
            <w:pPr>
              <w:rPr>
                <w:color w:val="0070C0"/>
              </w:rPr>
            </w:pPr>
            <w:r w:rsidRPr="00F2303E">
              <w:rPr>
                <w:color w:val="0070C0"/>
              </w:rPr>
              <w:t xml:space="preserve">Beispielsweise: Ein Begriff des Obligationenrechts für materielle Schäden. </w:t>
            </w:r>
          </w:p>
        </w:tc>
      </w:tr>
      <w:tr w:rsidR="00BE2C59" w14:paraId="4EE61E16" w14:textId="77777777" w:rsidTr="006C65A5">
        <w:tc>
          <w:tcPr>
            <w:tcW w:w="2893" w:type="dxa"/>
          </w:tcPr>
          <w:p w14:paraId="73CD3167" w14:textId="77777777" w:rsidR="00BE2C59" w:rsidRPr="00F2303E" w:rsidRDefault="00F2303E" w:rsidP="00BE2C59">
            <w:pPr>
              <w:rPr>
                <w:color w:val="0070C0"/>
              </w:rPr>
            </w:pPr>
            <w:r w:rsidRPr="00F2303E">
              <w:rPr>
                <w:color w:val="0070C0"/>
              </w:rPr>
              <w:t>«Genugtuung»</w:t>
            </w:r>
          </w:p>
        </w:tc>
        <w:tc>
          <w:tcPr>
            <w:tcW w:w="6176" w:type="dxa"/>
            <w:gridSpan w:val="2"/>
          </w:tcPr>
          <w:p w14:paraId="21ED43D1" w14:textId="77777777" w:rsidR="00BE2C59" w:rsidRPr="00F2303E" w:rsidRDefault="00F2303E" w:rsidP="00BE2C59">
            <w:pPr>
              <w:rPr>
                <w:color w:val="0070C0"/>
              </w:rPr>
            </w:pPr>
            <w:r w:rsidRPr="00F2303E">
              <w:rPr>
                <w:color w:val="0070C0"/>
              </w:rPr>
              <w:t>[individuelles Urteil:]</w:t>
            </w:r>
          </w:p>
          <w:p w14:paraId="264F6518" w14:textId="77777777" w:rsidR="00BE2C59" w:rsidRPr="00F2303E" w:rsidRDefault="00F2303E" w:rsidP="00F2303E">
            <w:pPr>
              <w:rPr>
                <w:color w:val="0070C0"/>
              </w:rPr>
            </w:pPr>
            <w:r w:rsidRPr="00F2303E">
              <w:rPr>
                <w:color w:val="0070C0"/>
              </w:rPr>
              <w:t xml:space="preserve">Beispielweise: Der Entscheid, ob Genugtuung hergestellt werden kann, entscheidet einzig das Opfer. </w:t>
            </w:r>
          </w:p>
        </w:tc>
      </w:tr>
      <w:tr w:rsidR="00BE2C59" w14:paraId="60087581" w14:textId="77777777" w:rsidTr="006C65A5">
        <w:tc>
          <w:tcPr>
            <w:tcW w:w="2893" w:type="dxa"/>
            <w:tcBorders>
              <w:bottom w:val="single" w:sz="4" w:space="0" w:color="000000"/>
            </w:tcBorders>
          </w:tcPr>
          <w:p w14:paraId="6D1D200F" w14:textId="77777777" w:rsidR="00BE2C59" w:rsidRDefault="00BE2C59" w:rsidP="00BE2C59">
            <w:r>
              <w:t>«Solidaritätsbeitrag»</w:t>
            </w:r>
          </w:p>
        </w:tc>
        <w:tc>
          <w:tcPr>
            <w:tcW w:w="6176" w:type="dxa"/>
            <w:gridSpan w:val="2"/>
            <w:tcBorders>
              <w:bottom w:val="single" w:sz="4" w:space="0" w:color="000000"/>
            </w:tcBorders>
          </w:tcPr>
          <w:p w14:paraId="1163D923" w14:textId="77777777" w:rsidR="00BE2C59" w:rsidRPr="00F2303E" w:rsidRDefault="00F2303E" w:rsidP="00BE2C59">
            <w:pPr>
              <w:rPr>
                <w:color w:val="0070C0"/>
              </w:rPr>
            </w:pPr>
            <w:r w:rsidRPr="00F2303E">
              <w:rPr>
                <w:color w:val="0070C0"/>
              </w:rPr>
              <w:t>[individuelles Urteil:]</w:t>
            </w:r>
          </w:p>
          <w:p w14:paraId="3E8DC697" w14:textId="275D28CD" w:rsidR="00BE2C59" w:rsidRPr="00F2303E" w:rsidRDefault="00F2303E" w:rsidP="004D11E3">
            <w:pPr>
              <w:rPr>
                <w:color w:val="0070C0"/>
              </w:rPr>
            </w:pPr>
            <w:r w:rsidRPr="00F2303E">
              <w:rPr>
                <w:color w:val="0070C0"/>
              </w:rPr>
              <w:t xml:space="preserve">siehe </w:t>
            </w:r>
            <w:proofErr w:type="spellStart"/>
            <w:r w:rsidR="004D11E3">
              <w:rPr>
                <w:color w:val="0070C0"/>
              </w:rPr>
              <w:t>D</w:t>
            </w:r>
            <w:r w:rsidRPr="00F2303E">
              <w:rPr>
                <w:color w:val="0070C0"/>
              </w:rPr>
              <w:t>7</w:t>
            </w:r>
            <w:proofErr w:type="spellEnd"/>
          </w:p>
        </w:tc>
      </w:tr>
      <w:tr w:rsidR="00BE2C59" w:rsidRPr="00FC209E" w14:paraId="1ED1E9C1" w14:textId="77777777" w:rsidTr="006C65A5">
        <w:trPr>
          <w:trHeight w:val="229"/>
        </w:trPr>
        <w:tc>
          <w:tcPr>
            <w:tcW w:w="3031" w:type="dxa"/>
            <w:gridSpan w:val="2"/>
            <w:tcBorders>
              <w:left w:val="nil"/>
              <w:bottom w:val="nil"/>
              <w:right w:val="nil"/>
            </w:tcBorders>
          </w:tcPr>
          <w:p w14:paraId="3F90D039" w14:textId="77777777" w:rsidR="00BE2C59" w:rsidRPr="00FC209E" w:rsidRDefault="00BE2C59" w:rsidP="00BE2C59">
            <w:pPr>
              <w:rPr>
                <w:sz w:val="12"/>
              </w:rPr>
            </w:pPr>
          </w:p>
        </w:tc>
        <w:tc>
          <w:tcPr>
            <w:tcW w:w="6038" w:type="dxa"/>
            <w:tcBorders>
              <w:left w:val="nil"/>
              <w:bottom w:val="nil"/>
              <w:right w:val="nil"/>
            </w:tcBorders>
          </w:tcPr>
          <w:p w14:paraId="3190E5F0" w14:textId="77777777" w:rsidR="00BE2C59" w:rsidRPr="00FC209E" w:rsidRDefault="00BE2C59" w:rsidP="00BE2C59">
            <w:pPr>
              <w:rPr>
                <w:sz w:val="12"/>
              </w:rPr>
            </w:pPr>
          </w:p>
        </w:tc>
      </w:tr>
      <w:tr w:rsidR="00BE2C59" w14:paraId="516B13BA" w14:textId="77777777" w:rsidTr="006C65A5">
        <w:tc>
          <w:tcPr>
            <w:tcW w:w="3031" w:type="dxa"/>
            <w:gridSpan w:val="2"/>
            <w:tcBorders>
              <w:top w:val="nil"/>
              <w:left w:val="nil"/>
              <w:bottom w:val="nil"/>
              <w:right w:val="nil"/>
            </w:tcBorders>
            <w:tcMar>
              <w:left w:w="0" w:type="dxa"/>
            </w:tcMar>
          </w:tcPr>
          <w:p w14:paraId="7601421D" w14:textId="77777777" w:rsidR="00BE2C59" w:rsidRDefault="00BE2C59" w:rsidP="00BE2C59">
            <w:r>
              <w:t>Finden Sie einen besseren?</w:t>
            </w:r>
          </w:p>
        </w:tc>
        <w:tc>
          <w:tcPr>
            <w:tcW w:w="6038" w:type="dxa"/>
            <w:tcBorders>
              <w:top w:val="nil"/>
              <w:left w:val="nil"/>
              <w:bottom w:val="nil"/>
              <w:right w:val="nil"/>
            </w:tcBorders>
          </w:tcPr>
          <w:p w14:paraId="550C3C1D" w14:textId="0B65B9FC" w:rsidR="00BE2C59" w:rsidRPr="00FC209E" w:rsidRDefault="00F2303E" w:rsidP="00BE2C59">
            <w:pPr>
              <w:rPr>
                <w:color w:val="0070C0"/>
              </w:rPr>
            </w:pPr>
            <w:r w:rsidRPr="00F2303E">
              <w:rPr>
                <w:color w:val="0070C0"/>
              </w:rPr>
              <w:t>[individueller Vorschlag]</w:t>
            </w:r>
          </w:p>
        </w:tc>
      </w:tr>
    </w:tbl>
    <w:p w14:paraId="2EA70917" w14:textId="3BF04C79" w:rsidR="00BE2C59" w:rsidRDefault="00BE2C59" w:rsidP="00A0158A">
      <w:pPr>
        <w:pStyle w:val="Listenabsatz"/>
        <w:numPr>
          <w:ilvl w:val="0"/>
          <w:numId w:val="10"/>
        </w:numPr>
        <w:ind w:left="284" w:hanging="284"/>
      </w:pPr>
      <w:r>
        <w:t>Vergleichen Sie die Wiedergutmachungsinitiative mit dem Bundesgesetz nach eigenen Kriterien (</w:t>
      </w:r>
      <w:proofErr w:type="spellStart"/>
      <w:r w:rsidR="004D11E3">
        <w:t>D</w:t>
      </w:r>
      <w:r>
        <w:t>8</w:t>
      </w:r>
      <w:proofErr w:type="spellEnd"/>
      <w:r>
        <w:t>)</w:t>
      </w:r>
      <w:r w:rsidR="00CF5CA5">
        <w:t xml:space="preserve">. </w:t>
      </w:r>
    </w:p>
    <w:p w14:paraId="20DDDBC1" w14:textId="69104936" w:rsidR="00D8259B" w:rsidRDefault="00D8259B" w:rsidP="00D8259B">
      <w:pPr>
        <w:pStyle w:val="Listenabsatz"/>
        <w:ind w:left="284"/>
      </w:pPr>
      <w:r>
        <w:rPr>
          <w:color w:val="0070C0"/>
        </w:rPr>
        <w:t>[</w:t>
      </w:r>
      <w:r w:rsidRPr="005D7D18">
        <w:rPr>
          <w:color w:val="0070C0"/>
        </w:rPr>
        <w:t xml:space="preserve">Die </w:t>
      </w:r>
      <w:r>
        <w:rPr>
          <w:color w:val="0070C0"/>
        </w:rPr>
        <w:t>A</w:t>
      </w:r>
      <w:r w:rsidRPr="005D7D18">
        <w:rPr>
          <w:color w:val="0070C0"/>
        </w:rPr>
        <w:t xml:space="preserve">ufgabe setzt voraus, dass die </w:t>
      </w:r>
      <w:r w:rsidRPr="005D7D18">
        <w:rPr>
          <w:color w:val="0070C0"/>
          <w:szCs w:val="22"/>
        </w:rPr>
        <w:t>Schüler</w:t>
      </w:r>
      <w:r>
        <w:rPr>
          <w:color w:val="0070C0"/>
          <w:szCs w:val="22"/>
        </w:rPr>
        <w:t>*</w:t>
      </w:r>
      <w:r w:rsidRPr="005D7D18">
        <w:rPr>
          <w:color w:val="0070C0"/>
          <w:szCs w:val="22"/>
        </w:rPr>
        <w:t xml:space="preserve">innen </w:t>
      </w:r>
      <w:r w:rsidRPr="005D7D18">
        <w:rPr>
          <w:color w:val="0070C0"/>
        </w:rPr>
        <w:t>die Begriffe Volksinitiative, Bundesgesetz, indirekten Gegenvorschlag kennen.</w:t>
      </w:r>
      <w:r>
        <w:rPr>
          <w:color w:val="0070C0"/>
        </w:rPr>
        <w:t>]</w:t>
      </w:r>
    </w:p>
    <w:tbl>
      <w:tblPr>
        <w:tblStyle w:val="Tabellenraster"/>
        <w:tblW w:w="0" w:type="auto"/>
        <w:tblInd w:w="303" w:type="dxa"/>
        <w:tblLook w:val="04A0" w:firstRow="1" w:lastRow="0" w:firstColumn="1" w:lastColumn="0" w:noHBand="0" w:noVBand="1"/>
      </w:tblPr>
      <w:tblGrid>
        <w:gridCol w:w="2042"/>
        <w:gridCol w:w="270"/>
        <w:gridCol w:w="3366"/>
        <w:gridCol w:w="3363"/>
      </w:tblGrid>
      <w:tr w:rsidR="00BE2C59" w14:paraId="2CAA455F" w14:textId="77777777" w:rsidTr="006C65A5">
        <w:tc>
          <w:tcPr>
            <w:tcW w:w="2042" w:type="dxa"/>
          </w:tcPr>
          <w:p w14:paraId="59147D43" w14:textId="77777777" w:rsidR="00BE2C59" w:rsidRDefault="00BE2C59" w:rsidP="00BE2C59">
            <w:r>
              <w:t>Kriterien</w:t>
            </w:r>
          </w:p>
        </w:tc>
        <w:tc>
          <w:tcPr>
            <w:tcW w:w="270" w:type="dxa"/>
            <w:tcBorders>
              <w:top w:val="nil"/>
              <w:bottom w:val="nil"/>
            </w:tcBorders>
          </w:tcPr>
          <w:p w14:paraId="02165F3E" w14:textId="77777777" w:rsidR="00BE2C59" w:rsidRDefault="00BE2C59" w:rsidP="00BE2C59"/>
        </w:tc>
        <w:tc>
          <w:tcPr>
            <w:tcW w:w="3366" w:type="dxa"/>
          </w:tcPr>
          <w:p w14:paraId="2F507037" w14:textId="77777777" w:rsidR="00BE2C59" w:rsidRDefault="00BE2C59" w:rsidP="00BE2C59">
            <w:r>
              <w:t>Wiedergutmachungsinitiative</w:t>
            </w:r>
          </w:p>
        </w:tc>
        <w:tc>
          <w:tcPr>
            <w:tcW w:w="3363" w:type="dxa"/>
          </w:tcPr>
          <w:p w14:paraId="3BEDCBA5" w14:textId="77777777" w:rsidR="00BE2C59" w:rsidRDefault="00BE2C59" w:rsidP="00BE2C59">
            <w:r>
              <w:t>Bundesgesetz</w:t>
            </w:r>
          </w:p>
        </w:tc>
      </w:tr>
      <w:tr w:rsidR="00BE2C59" w14:paraId="3844AFE9" w14:textId="77777777" w:rsidTr="006C65A5">
        <w:tc>
          <w:tcPr>
            <w:tcW w:w="2042" w:type="dxa"/>
          </w:tcPr>
          <w:p w14:paraId="1B340B7B" w14:textId="77777777" w:rsidR="00BE2C59" w:rsidRPr="00520D52" w:rsidRDefault="005D7D18" w:rsidP="005D7D18">
            <w:pPr>
              <w:rPr>
                <w:color w:val="0070C0"/>
              </w:rPr>
            </w:pPr>
            <w:r w:rsidRPr="00520D52">
              <w:rPr>
                <w:color w:val="0070C0"/>
              </w:rPr>
              <w:t xml:space="preserve">Bemessung der Entschädigung </w:t>
            </w:r>
          </w:p>
        </w:tc>
        <w:tc>
          <w:tcPr>
            <w:tcW w:w="270" w:type="dxa"/>
            <w:tcBorders>
              <w:top w:val="nil"/>
              <w:bottom w:val="nil"/>
            </w:tcBorders>
          </w:tcPr>
          <w:p w14:paraId="36A9297A" w14:textId="77777777" w:rsidR="00BE2C59" w:rsidRPr="00520D52" w:rsidRDefault="00BE2C59" w:rsidP="00BE2C59">
            <w:pPr>
              <w:spacing w:line="480" w:lineRule="auto"/>
              <w:rPr>
                <w:color w:val="0070C0"/>
              </w:rPr>
            </w:pPr>
          </w:p>
        </w:tc>
        <w:tc>
          <w:tcPr>
            <w:tcW w:w="3366" w:type="dxa"/>
          </w:tcPr>
          <w:p w14:paraId="12A90537" w14:textId="77777777" w:rsidR="00BE2C59" w:rsidRPr="00520D52" w:rsidRDefault="005D7D18" w:rsidP="005D7D18">
            <w:pPr>
              <w:rPr>
                <w:color w:val="0070C0"/>
              </w:rPr>
            </w:pPr>
            <w:r w:rsidRPr="00520D52">
              <w:rPr>
                <w:color w:val="0070C0"/>
              </w:rPr>
              <w:t>individuell, nach angerichtetem Schaden</w:t>
            </w:r>
          </w:p>
        </w:tc>
        <w:tc>
          <w:tcPr>
            <w:tcW w:w="3363" w:type="dxa"/>
          </w:tcPr>
          <w:p w14:paraId="7939C4ED" w14:textId="77777777" w:rsidR="00BE2C59" w:rsidRPr="00520D52" w:rsidRDefault="005D7D18" w:rsidP="00BE2C59">
            <w:pPr>
              <w:spacing w:line="480" w:lineRule="auto"/>
              <w:rPr>
                <w:color w:val="0070C0"/>
              </w:rPr>
            </w:pPr>
            <w:r w:rsidRPr="00520D52">
              <w:rPr>
                <w:color w:val="0070C0"/>
              </w:rPr>
              <w:t>für alle Opfer gleich hoch</w:t>
            </w:r>
          </w:p>
        </w:tc>
      </w:tr>
      <w:tr w:rsidR="00BE2C59" w14:paraId="178CB224" w14:textId="77777777" w:rsidTr="006C65A5">
        <w:trPr>
          <w:trHeight w:val="70"/>
        </w:trPr>
        <w:tc>
          <w:tcPr>
            <w:tcW w:w="2042" w:type="dxa"/>
          </w:tcPr>
          <w:p w14:paraId="3E1D4234" w14:textId="77777777" w:rsidR="00BE2C59" w:rsidRPr="00520D52" w:rsidRDefault="00520D52" w:rsidP="00BE2C59">
            <w:pPr>
              <w:spacing w:line="480" w:lineRule="auto"/>
              <w:rPr>
                <w:color w:val="0070C0"/>
              </w:rPr>
            </w:pPr>
            <w:r w:rsidRPr="00520D52">
              <w:rPr>
                <w:color w:val="0070C0"/>
              </w:rPr>
              <w:t>Höhe des Fonds</w:t>
            </w:r>
          </w:p>
        </w:tc>
        <w:tc>
          <w:tcPr>
            <w:tcW w:w="270" w:type="dxa"/>
            <w:tcBorders>
              <w:top w:val="nil"/>
              <w:bottom w:val="nil"/>
            </w:tcBorders>
          </w:tcPr>
          <w:p w14:paraId="0381A674" w14:textId="77777777" w:rsidR="00BE2C59" w:rsidRPr="00520D52" w:rsidRDefault="00BE2C59" w:rsidP="00BE2C59">
            <w:pPr>
              <w:spacing w:line="480" w:lineRule="auto"/>
              <w:rPr>
                <w:color w:val="0070C0"/>
              </w:rPr>
            </w:pPr>
          </w:p>
        </w:tc>
        <w:tc>
          <w:tcPr>
            <w:tcW w:w="3366" w:type="dxa"/>
          </w:tcPr>
          <w:p w14:paraId="1FDB504A" w14:textId="49668B9E" w:rsidR="00BE2C59" w:rsidRPr="00520D52" w:rsidRDefault="00520D52" w:rsidP="00520D52">
            <w:pPr>
              <w:rPr>
                <w:color w:val="0070C0"/>
              </w:rPr>
            </w:pPr>
            <w:r w:rsidRPr="00520D52">
              <w:rPr>
                <w:color w:val="0070C0"/>
              </w:rPr>
              <w:t xml:space="preserve">500 Millionen Franken, ausgehend von einer Zahl von 20'000 bis 25'000 Betroffenen </w:t>
            </w:r>
          </w:p>
        </w:tc>
        <w:tc>
          <w:tcPr>
            <w:tcW w:w="3363" w:type="dxa"/>
          </w:tcPr>
          <w:p w14:paraId="3BA3D770" w14:textId="7E070410" w:rsidR="00BE2C59" w:rsidRPr="00520D52" w:rsidRDefault="00520D52" w:rsidP="00520D52">
            <w:pPr>
              <w:rPr>
                <w:color w:val="0070C0"/>
              </w:rPr>
            </w:pPr>
            <w:r w:rsidRPr="00520D52">
              <w:rPr>
                <w:color w:val="0070C0"/>
              </w:rPr>
              <w:t xml:space="preserve">300 Millionen Franken, ausgehend von einer Zahl von 12'000 bis 15'000 Betroffenen </w:t>
            </w:r>
          </w:p>
        </w:tc>
      </w:tr>
      <w:tr w:rsidR="00BE2C59" w14:paraId="21E0D535" w14:textId="77777777" w:rsidTr="006C65A5">
        <w:tc>
          <w:tcPr>
            <w:tcW w:w="2042" w:type="dxa"/>
          </w:tcPr>
          <w:p w14:paraId="0B9AC960" w14:textId="77777777" w:rsidR="00BE2C59" w:rsidRPr="00520D52" w:rsidRDefault="005D7D18" w:rsidP="00BE2C59">
            <w:pPr>
              <w:spacing w:line="480" w:lineRule="auto"/>
              <w:rPr>
                <w:color w:val="0070C0"/>
              </w:rPr>
            </w:pPr>
            <w:r w:rsidRPr="00520D52">
              <w:rPr>
                <w:color w:val="0070C0"/>
              </w:rPr>
              <w:t xml:space="preserve">Verankerung </w:t>
            </w:r>
          </w:p>
        </w:tc>
        <w:tc>
          <w:tcPr>
            <w:tcW w:w="270" w:type="dxa"/>
            <w:tcBorders>
              <w:top w:val="nil"/>
              <w:bottom w:val="nil"/>
            </w:tcBorders>
          </w:tcPr>
          <w:p w14:paraId="4C2C277D" w14:textId="77777777" w:rsidR="00BE2C59" w:rsidRPr="00520D52" w:rsidRDefault="00BE2C59" w:rsidP="00BE2C59">
            <w:pPr>
              <w:spacing w:line="480" w:lineRule="auto"/>
              <w:rPr>
                <w:color w:val="0070C0"/>
              </w:rPr>
            </w:pPr>
          </w:p>
        </w:tc>
        <w:tc>
          <w:tcPr>
            <w:tcW w:w="3366" w:type="dxa"/>
          </w:tcPr>
          <w:p w14:paraId="54F3C86A" w14:textId="77777777" w:rsidR="00BE2C59" w:rsidRPr="00520D52" w:rsidRDefault="005D7D18" w:rsidP="005D7D18">
            <w:pPr>
              <w:rPr>
                <w:color w:val="0070C0"/>
              </w:rPr>
            </w:pPr>
            <w:r w:rsidRPr="00520D52">
              <w:rPr>
                <w:color w:val="0070C0"/>
              </w:rPr>
              <w:t>in der Verfassung (Volkinitiativen können nur auf Verfassungsänderungen abzielen), hat Volksabstimmung zur Folge (obligatorisches Referendum)</w:t>
            </w:r>
          </w:p>
        </w:tc>
        <w:tc>
          <w:tcPr>
            <w:tcW w:w="3363" w:type="dxa"/>
          </w:tcPr>
          <w:p w14:paraId="275C7AD4" w14:textId="0C523922" w:rsidR="00BE2C59" w:rsidRPr="00520D52" w:rsidRDefault="005D7D18" w:rsidP="005D7D18">
            <w:pPr>
              <w:rPr>
                <w:color w:val="0070C0"/>
              </w:rPr>
            </w:pPr>
            <w:r w:rsidRPr="00520D52">
              <w:rPr>
                <w:color w:val="0070C0"/>
              </w:rPr>
              <w:t>als Bundesgesetz, unterliegt</w:t>
            </w:r>
            <w:r w:rsidR="00D8259B">
              <w:rPr>
                <w:color w:val="0070C0"/>
              </w:rPr>
              <w:t xml:space="preserve"> also nur</w:t>
            </w:r>
            <w:r w:rsidRPr="00520D52">
              <w:rPr>
                <w:color w:val="0070C0"/>
              </w:rPr>
              <w:t xml:space="preserve"> dem fakultativen Referendum </w:t>
            </w:r>
            <w:r w:rsidR="00D8259B">
              <w:rPr>
                <w:color w:val="0070C0"/>
              </w:rPr>
              <w:t>[</w:t>
            </w:r>
            <w:r w:rsidRPr="00520D52">
              <w:rPr>
                <w:color w:val="0070C0"/>
              </w:rPr>
              <w:t>das nicht ergriffen wurde</w:t>
            </w:r>
            <w:r w:rsidR="00D8259B">
              <w:rPr>
                <w:color w:val="0070C0"/>
              </w:rPr>
              <w:t>]</w:t>
            </w:r>
          </w:p>
        </w:tc>
      </w:tr>
    </w:tbl>
    <w:p w14:paraId="3CCEE5DD" w14:textId="77777777" w:rsidR="00C75D15" w:rsidRDefault="00C75D15" w:rsidP="00C75D15"/>
    <w:p w14:paraId="26F08892" w14:textId="77777777" w:rsidR="00C75D15" w:rsidRDefault="00C75D15">
      <w:pPr>
        <w:spacing w:after="0"/>
        <w:jc w:val="left"/>
      </w:pPr>
      <w:r>
        <w:br w:type="page"/>
      </w:r>
    </w:p>
    <w:p w14:paraId="39602A22" w14:textId="1E93812A" w:rsidR="00E261F1" w:rsidRDefault="00C75D15" w:rsidP="00D8259B">
      <w:pPr>
        <w:pStyle w:val="Listenabsatz"/>
        <w:numPr>
          <w:ilvl w:val="0"/>
          <w:numId w:val="10"/>
        </w:numPr>
        <w:ind w:left="284" w:hanging="284"/>
        <w:contextualSpacing w:val="0"/>
      </w:pPr>
      <w:r w:rsidRPr="00024D8E">
        <w:rPr>
          <w:rFonts w:ascii="Arial" w:eastAsiaTheme="majorEastAsia" w:hAnsi="Arial" w:cstheme="majorBidi"/>
          <w:b/>
          <w:bCs/>
          <w:i/>
          <w:noProof/>
          <w:color w:val="000000" w:themeColor="text1"/>
          <w:sz w:val="28"/>
          <w:szCs w:val="22"/>
          <w:lang w:eastAsia="de-CH"/>
        </w:rPr>
        <w:lastRenderedPageBreak/>
        <mc:AlternateContent>
          <mc:Choice Requires="wps">
            <w:drawing>
              <wp:anchor distT="0" distB="0" distL="114300" distR="114300" simplePos="0" relativeHeight="251678208" behindDoc="0" locked="0" layoutInCell="1" allowOverlap="1" wp14:anchorId="084A09C9" wp14:editId="33017493">
                <wp:simplePos x="0" y="0"/>
                <wp:positionH relativeFrom="column">
                  <wp:posOffset>6177915</wp:posOffset>
                </wp:positionH>
                <wp:positionV relativeFrom="paragraph">
                  <wp:posOffset>-182406</wp:posOffset>
                </wp:positionV>
                <wp:extent cx="109220" cy="9620250"/>
                <wp:effectExtent l="0" t="0" r="5080" b="0"/>
                <wp:wrapNone/>
                <wp:docPr id="50"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12AAB8" w14:textId="77777777" w:rsidR="002E60E1" w:rsidRDefault="002E60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A09C9" id="Textfeld 50" o:spid="_x0000_s1059" type="#_x0000_t202" style="position:absolute;left:0;text-align:left;margin-left:486.45pt;margin-top:-14.35pt;width:8.6pt;height:75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" fillcolor="silver" stroked="f">
                <v:textbox>
                  <w:txbxContent>
                    <w:p w14:paraId="4412AAB8" w14:textId="77777777" w:rsidR="002E60E1" w:rsidRDefault="002E60E1"/>
                  </w:txbxContent>
                </v:textbox>
              </v:shape>
            </w:pict>
          </mc:Fallback>
        </mc:AlternateContent>
      </w:r>
      <w:r w:rsidR="00BE2C59">
        <w:t xml:space="preserve">Studieren Sie </w:t>
      </w:r>
      <w:proofErr w:type="spellStart"/>
      <w:r w:rsidR="00CC2154">
        <w:t>D</w:t>
      </w:r>
      <w:r w:rsidR="00BE2C59">
        <w:t>9</w:t>
      </w:r>
      <w:proofErr w:type="spellEnd"/>
      <w:r w:rsidR="00BE2C59">
        <w:t xml:space="preserve">, eventuell sogar über </w:t>
      </w:r>
      <w:r w:rsidR="008D532B">
        <w:t xml:space="preserve">das </w:t>
      </w:r>
      <w:r w:rsidR="00BE2C59">
        <w:t xml:space="preserve">Internet als Film. Wo in der Geschichte des Ruedi </w:t>
      </w:r>
      <w:r w:rsidR="00D906CF">
        <w:t>Hofer</w:t>
      </w:r>
      <w:r w:rsidR="00BE2C59">
        <w:t xml:space="preserve"> gab es vermutlich oder sicher Menschen, die weggesehen haben?</w:t>
      </w:r>
      <w:r w:rsidR="00983B7F">
        <w:t xml:space="preserve"> </w:t>
      </w:r>
    </w:p>
    <w:p w14:paraId="6F49E646" w14:textId="68CD145F" w:rsidR="00E261F1" w:rsidRDefault="00520D52" w:rsidP="00BE2C59">
      <w:pPr>
        <w:pStyle w:val="Listenabsatz"/>
        <w:ind w:left="284"/>
        <w:rPr>
          <w:color w:val="0070C0"/>
        </w:rPr>
      </w:pPr>
      <w:r w:rsidRPr="000151F4">
        <w:rPr>
          <w:color w:val="0070C0"/>
        </w:rPr>
        <w:t xml:space="preserve">Sicher haben die Behörden weggesehen und die Überwachung der Platzierungen nicht ernst genommen. Vermutlich haben auch die Lehrer nicht hingesehen, wie übermüdet, vielleicht sogar, wie misshandelt das Verdingkind Ruedi war. </w:t>
      </w:r>
      <w:r w:rsidR="00EE705D">
        <w:rPr>
          <w:color w:val="0070C0"/>
        </w:rPr>
        <w:t xml:space="preserve">Wohl auch Nachbarsleute oder </w:t>
      </w:r>
      <w:r w:rsidR="00FC209E">
        <w:rPr>
          <w:color w:val="0070C0"/>
        </w:rPr>
        <w:t>B</w:t>
      </w:r>
      <w:r w:rsidR="00EE705D">
        <w:rPr>
          <w:color w:val="0070C0"/>
        </w:rPr>
        <w:t xml:space="preserve">ewohner der teils kleinen Dörfer haben weggesehen. </w:t>
      </w:r>
      <w:r w:rsidRPr="000151F4">
        <w:rPr>
          <w:color w:val="0070C0"/>
        </w:rPr>
        <w:t xml:space="preserve">Möglicherweise sind auch Menschen, die es punktuell gut meinten mit Ruedi </w:t>
      </w:r>
      <w:r w:rsidR="00D906CF">
        <w:rPr>
          <w:color w:val="0070C0"/>
        </w:rPr>
        <w:t>Hofer</w:t>
      </w:r>
      <w:r w:rsidRPr="000151F4">
        <w:rPr>
          <w:color w:val="0070C0"/>
        </w:rPr>
        <w:t>, wie die Fürsorgerin in Basel oder der Arzt im Spital Thun, nicht tiefer in seine Situation eingetaucht.</w:t>
      </w:r>
    </w:p>
    <w:p w14:paraId="03D9174D" w14:textId="388CAF3C" w:rsidR="00E261F1" w:rsidRDefault="00D8259B" w:rsidP="000151F4">
      <w:pPr>
        <w:pStyle w:val="Listenabsatz"/>
        <w:ind w:left="284"/>
        <w:rPr>
          <w:color w:val="0070C0"/>
        </w:rPr>
      </w:pPr>
      <w:r>
        <w:rPr>
          <w:color w:val="0070C0"/>
        </w:rPr>
        <w:t>[</w:t>
      </w:r>
      <w:r w:rsidR="00520D52" w:rsidRPr="000151F4">
        <w:rPr>
          <w:color w:val="0070C0"/>
        </w:rPr>
        <w:t xml:space="preserve">Zu den Lehrern erzählt Herr </w:t>
      </w:r>
      <w:r w:rsidR="00D906CF">
        <w:rPr>
          <w:color w:val="0070C0"/>
        </w:rPr>
        <w:t>Hofer</w:t>
      </w:r>
      <w:r w:rsidR="00520D52" w:rsidRPr="000151F4">
        <w:rPr>
          <w:color w:val="0070C0"/>
        </w:rPr>
        <w:t xml:space="preserve"> sarkastisch: </w:t>
      </w:r>
      <w:r w:rsidR="000151F4" w:rsidRPr="000151F4">
        <w:rPr>
          <w:color w:val="0070C0"/>
        </w:rPr>
        <w:t>«</w:t>
      </w:r>
      <w:r w:rsidR="00520D52" w:rsidRPr="000151F4">
        <w:rPr>
          <w:color w:val="0070C0"/>
        </w:rPr>
        <w:t>Wenn ich ohne die blöden Bauern</w:t>
      </w:r>
      <w:r w:rsidR="000151F4" w:rsidRPr="000151F4">
        <w:rPr>
          <w:color w:val="0070C0"/>
        </w:rPr>
        <w:t xml:space="preserve"> </w:t>
      </w:r>
      <w:r w:rsidR="00520D52" w:rsidRPr="000151F4">
        <w:rPr>
          <w:color w:val="0070C0"/>
        </w:rPr>
        <w:t>wieder zur Schule musste</w:t>
      </w:r>
      <w:r w:rsidR="001866FF">
        <w:rPr>
          <w:color w:val="0070C0"/>
        </w:rPr>
        <w:t>,</w:t>
      </w:r>
      <w:r w:rsidR="00520D52" w:rsidRPr="000151F4">
        <w:rPr>
          <w:color w:val="0070C0"/>
        </w:rPr>
        <w:t xml:space="preserve"> sagte die Lehrerin</w:t>
      </w:r>
      <w:r w:rsidR="000151F4" w:rsidRPr="000151F4">
        <w:rPr>
          <w:color w:val="0070C0"/>
        </w:rPr>
        <w:t>: ‹S</w:t>
      </w:r>
      <w:r w:rsidR="00520D52" w:rsidRPr="000151F4">
        <w:rPr>
          <w:color w:val="0070C0"/>
        </w:rPr>
        <w:t>o</w:t>
      </w:r>
      <w:r w:rsidR="000151F4" w:rsidRPr="000151F4">
        <w:rPr>
          <w:color w:val="0070C0"/>
        </w:rPr>
        <w:t>,</w:t>
      </w:r>
      <w:r w:rsidR="00520D52" w:rsidRPr="000151F4">
        <w:rPr>
          <w:color w:val="0070C0"/>
        </w:rPr>
        <w:t xml:space="preserve"> du warst wieder </w:t>
      </w:r>
      <w:proofErr w:type="gramStart"/>
      <w:r w:rsidR="000151F4" w:rsidRPr="000151F4">
        <w:rPr>
          <w:color w:val="0070C0"/>
        </w:rPr>
        <w:t>k</w:t>
      </w:r>
      <w:r w:rsidR="00520D52" w:rsidRPr="000151F4">
        <w:rPr>
          <w:color w:val="0070C0"/>
        </w:rPr>
        <w:t>rank</w:t>
      </w:r>
      <w:r w:rsidR="000151F4" w:rsidRPr="000151F4">
        <w:rPr>
          <w:color w:val="0070C0"/>
        </w:rPr>
        <w:t>.›</w:t>
      </w:r>
      <w:proofErr w:type="gramEnd"/>
      <w:r w:rsidR="000151F4" w:rsidRPr="000151F4">
        <w:rPr>
          <w:color w:val="0070C0"/>
        </w:rPr>
        <w:t xml:space="preserve"> A</w:t>
      </w:r>
      <w:r w:rsidR="00520D52" w:rsidRPr="000151F4">
        <w:rPr>
          <w:color w:val="0070C0"/>
        </w:rPr>
        <w:t>ber ich weis</w:t>
      </w:r>
      <w:r w:rsidR="000151F4" w:rsidRPr="000151F4">
        <w:rPr>
          <w:color w:val="0070C0"/>
        </w:rPr>
        <w:t>s</w:t>
      </w:r>
      <w:r w:rsidR="00520D52" w:rsidRPr="000151F4">
        <w:rPr>
          <w:color w:val="0070C0"/>
        </w:rPr>
        <w:t xml:space="preserve"> bis heute nicht</w:t>
      </w:r>
      <w:r w:rsidR="000151F4" w:rsidRPr="000151F4">
        <w:rPr>
          <w:color w:val="0070C0"/>
        </w:rPr>
        <w:t xml:space="preserve">, </w:t>
      </w:r>
      <w:r w:rsidR="00520D52" w:rsidRPr="000151F4">
        <w:rPr>
          <w:color w:val="0070C0"/>
        </w:rPr>
        <w:t>wie die Krankheit heis</w:t>
      </w:r>
      <w:r w:rsidR="000151F4" w:rsidRPr="000151F4">
        <w:rPr>
          <w:color w:val="0070C0"/>
        </w:rPr>
        <w:t>s</w:t>
      </w:r>
      <w:r w:rsidR="00520D52" w:rsidRPr="000151F4">
        <w:rPr>
          <w:color w:val="0070C0"/>
        </w:rPr>
        <w:t>t</w:t>
      </w:r>
      <w:r w:rsidR="000151F4" w:rsidRPr="000151F4">
        <w:rPr>
          <w:color w:val="0070C0"/>
        </w:rPr>
        <w:t xml:space="preserve">. </w:t>
      </w:r>
      <w:r w:rsidR="00520D52" w:rsidRPr="000151F4">
        <w:rPr>
          <w:color w:val="0070C0"/>
        </w:rPr>
        <w:t>Die vielen Tage i</w:t>
      </w:r>
      <w:r w:rsidR="000151F4" w:rsidRPr="000151F4">
        <w:rPr>
          <w:color w:val="0070C0"/>
        </w:rPr>
        <w:t>m</w:t>
      </w:r>
      <w:r w:rsidR="00520D52" w:rsidRPr="000151F4">
        <w:rPr>
          <w:color w:val="0070C0"/>
        </w:rPr>
        <w:t xml:space="preserve"> Sommer</w:t>
      </w:r>
      <w:r w:rsidR="000151F4" w:rsidRPr="000151F4">
        <w:rPr>
          <w:color w:val="0070C0"/>
        </w:rPr>
        <w:t>,</w:t>
      </w:r>
      <w:r w:rsidR="00520D52" w:rsidRPr="000151F4">
        <w:rPr>
          <w:color w:val="0070C0"/>
        </w:rPr>
        <w:t xml:space="preserve"> wo ich auf die Alpen mit den</w:t>
      </w:r>
      <w:r w:rsidR="000151F4" w:rsidRPr="000151F4">
        <w:rPr>
          <w:color w:val="0070C0"/>
        </w:rPr>
        <w:t xml:space="preserve"> </w:t>
      </w:r>
      <w:r w:rsidR="00520D52" w:rsidRPr="000151F4">
        <w:rPr>
          <w:color w:val="0070C0"/>
        </w:rPr>
        <w:t>Pfe</w:t>
      </w:r>
      <w:r w:rsidR="000151F4" w:rsidRPr="000151F4">
        <w:rPr>
          <w:color w:val="0070C0"/>
        </w:rPr>
        <w:t>r</w:t>
      </w:r>
      <w:r w:rsidR="00520D52" w:rsidRPr="000151F4">
        <w:rPr>
          <w:color w:val="0070C0"/>
        </w:rPr>
        <w:t>den</w:t>
      </w:r>
      <w:r w:rsidR="000151F4" w:rsidRPr="000151F4">
        <w:rPr>
          <w:color w:val="0070C0"/>
        </w:rPr>
        <w:t xml:space="preserve"> b</w:t>
      </w:r>
      <w:r w:rsidR="00520D52" w:rsidRPr="000151F4">
        <w:rPr>
          <w:color w:val="0070C0"/>
        </w:rPr>
        <w:t>asten</w:t>
      </w:r>
      <w:r w:rsidR="000151F4" w:rsidRPr="000151F4">
        <w:rPr>
          <w:color w:val="0070C0"/>
        </w:rPr>
        <w:t xml:space="preserve"> [Lasten schleppen] </w:t>
      </w:r>
      <w:r w:rsidR="00520D52" w:rsidRPr="000151F4">
        <w:rPr>
          <w:color w:val="0070C0"/>
        </w:rPr>
        <w:t>musste</w:t>
      </w:r>
      <w:r w:rsidR="000151F4" w:rsidRPr="000151F4">
        <w:rPr>
          <w:color w:val="0070C0"/>
        </w:rPr>
        <w:t xml:space="preserve">, </w:t>
      </w:r>
      <w:r w:rsidR="00520D52" w:rsidRPr="000151F4">
        <w:rPr>
          <w:color w:val="0070C0"/>
        </w:rPr>
        <w:t>habe</w:t>
      </w:r>
      <w:r w:rsidR="000151F4" w:rsidRPr="000151F4">
        <w:rPr>
          <w:color w:val="0070C0"/>
        </w:rPr>
        <w:t xml:space="preserve"> </w:t>
      </w:r>
      <w:r w:rsidR="00520D52" w:rsidRPr="000151F4">
        <w:rPr>
          <w:color w:val="0070C0"/>
        </w:rPr>
        <w:t>ich</w:t>
      </w:r>
      <w:r w:rsidR="000151F4" w:rsidRPr="000151F4">
        <w:rPr>
          <w:color w:val="0070C0"/>
        </w:rPr>
        <w:t xml:space="preserve"> </w:t>
      </w:r>
      <w:r w:rsidR="00520D52" w:rsidRPr="000151F4">
        <w:rPr>
          <w:color w:val="0070C0"/>
        </w:rPr>
        <w:t>nicht</w:t>
      </w:r>
      <w:r w:rsidR="000151F4" w:rsidRPr="000151F4">
        <w:rPr>
          <w:color w:val="0070C0"/>
        </w:rPr>
        <w:t xml:space="preserve"> </w:t>
      </w:r>
      <w:r w:rsidR="00520D52" w:rsidRPr="000151F4">
        <w:rPr>
          <w:color w:val="0070C0"/>
        </w:rPr>
        <w:t>mehr</w:t>
      </w:r>
      <w:r w:rsidR="000151F4" w:rsidRPr="000151F4">
        <w:rPr>
          <w:color w:val="0070C0"/>
        </w:rPr>
        <w:t xml:space="preserve"> </w:t>
      </w:r>
      <w:r w:rsidR="00520D52" w:rsidRPr="000151F4">
        <w:rPr>
          <w:color w:val="0070C0"/>
        </w:rPr>
        <w:t>gezählt</w:t>
      </w:r>
      <w:r w:rsidR="000151F4" w:rsidRPr="000151F4">
        <w:rPr>
          <w:color w:val="0070C0"/>
        </w:rPr>
        <w:t xml:space="preserve">, </w:t>
      </w:r>
      <w:r w:rsidR="00520D52" w:rsidRPr="000151F4">
        <w:rPr>
          <w:color w:val="0070C0"/>
        </w:rPr>
        <w:t>den</w:t>
      </w:r>
      <w:r w:rsidR="000151F4" w:rsidRPr="000151F4">
        <w:rPr>
          <w:color w:val="0070C0"/>
        </w:rPr>
        <w:t xml:space="preserve">n </w:t>
      </w:r>
      <w:r w:rsidR="00520D52" w:rsidRPr="000151F4">
        <w:rPr>
          <w:color w:val="0070C0"/>
        </w:rPr>
        <w:t>es</w:t>
      </w:r>
      <w:r w:rsidR="000151F4" w:rsidRPr="000151F4">
        <w:rPr>
          <w:color w:val="0070C0"/>
        </w:rPr>
        <w:t xml:space="preserve"> </w:t>
      </w:r>
      <w:r w:rsidR="00520D52" w:rsidRPr="000151F4">
        <w:rPr>
          <w:color w:val="0070C0"/>
        </w:rPr>
        <w:t>waren mehr a</w:t>
      </w:r>
      <w:r w:rsidR="000151F4" w:rsidRPr="000151F4">
        <w:rPr>
          <w:color w:val="0070C0"/>
        </w:rPr>
        <w:t>l</w:t>
      </w:r>
      <w:r w:rsidR="00520D52" w:rsidRPr="000151F4">
        <w:rPr>
          <w:color w:val="0070C0"/>
        </w:rPr>
        <w:t>s 50 Tage.</w:t>
      </w:r>
      <w:r w:rsidR="000151F4" w:rsidRPr="000151F4">
        <w:rPr>
          <w:color w:val="0070C0"/>
        </w:rPr>
        <w:t xml:space="preserve"> </w:t>
      </w:r>
      <w:r w:rsidR="00520D52" w:rsidRPr="000151F4">
        <w:rPr>
          <w:color w:val="0070C0"/>
        </w:rPr>
        <w:t xml:space="preserve">Denn ich hatte </w:t>
      </w:r>
      <w:r w:rsidR="000151F4" w:rsidRPr="000151F4">
        <w:rPr>
          <w:color w:val="0070C0"/>
        </w:rPr>
        <w:t>j</w:t>
      </w:r>
      <w:r w:rsidR="00520D52" w:rsidRPr="000151F4">
        <w:rPr>
          <w:color w:val="0070C0"/>
        </w:rPr>
        <w:t xml:space="preserve">a </w:t>
      </w:r>
      <w:r w:rsidR="000151F4" w:rsidRPr="000151F4">
        <w:rPr>
          <w:color w:val="0070C0"/>
        </w:rPr>
        <w:t>i</w:t>
      </w:r>
      <w:r w:rsidR="00520D52" w:rsidRPr="000151F4">
        <w:rPr>
          <w:color w:val="0070C0"/>
        </w:rPr>
        <w:t>mmer schu</w:t>
      </w:r>
      <w:r w:rsidR="000151F4" w:rsidRPr="000151F4">
        <w:rPr>
          <w:color w:val="0070C0"/>
        </w:rPr>
        <w:t>l</w:t>
      </w:r>
      <w:r w:rsidR="00520D52" w:rsidRPr="000151F4">
        <w:rPr>
          <w:color w:val="0070C0"/>
        </w:rPr>
        <w:t>frei</w:t>
      </w:r>
      <w:r w:rsidR="000151F4" w:rsidRPr="000151F4">
        <w:rPr>
          <w:color w:val="0070C0"/>
        </w:rPr>
        <w:t xml:space="preserve">. </w:t>
      </w:r>
      <w:r w:rsidR="00520D52" w:rsidRPr="000151F4">
        <w:rPr>
          <w:color w:val="0070C0"/>
        </w:rPr>
        <w:t>Und die Lehrer hatten wieder Gemüse</w:t>
      </w:r>
      <w:r w:rsidR="000151F4" w:rsidRPr="000151F4">
        <w:rPr>
          <w:color w:val="0070C0"/>
        </w:rPr>
        <w:t xml:space="preserve">, </w:t>
      </w:r>
      <w:r w:rsidR="00520D52" w:rsidRPr="000151F4">
        <w:rPr>
          <w:color w:val="0070C0"/>
        </w:rPr>
        <w:t>Kartoffeln ja sogar</w:t>
      </w:r>
      <w:r w:rsidR="000151F4" w:rsidRPr="000151F4">
        <w:rPr>
          <w:color w:val="0070C0"/>
        </w:rPr>
        <w:t xml:space="preserve"> </w:t>
      </w:r>
      <w:r w:rsidR="00520D52" w:rsidRPr="000151F4">
        <w:rPr>
          <w:color w:val="0070C0"/>
        </w:rPr>
        <w:t>Fleisch</w:t>
      </w:r>
      <w:r w:rsidR="000151F4" w:rsidRPr="000151F4">
        <w:rPr>
          <w:color w:val="0070C0"/>
        </w:rPr>
        <w:t>,</w:t>
      </w:r>
      <w:r w:rsidR="00520D52" w:rsidRPr="000151F4">
        <w:rPr>
          <w:color w:val="0070C0"/>
        </w:rPr>
        <w:t xml:space="preserve"> auch </w:t>
      </w:r>
      <w:proofErr w:type="spellStart"/>
      <w:r w:rsidR="000151F4" w:rsidRPr="000151F4">
        <w:rPr>
          <w:color w:val="0070C0"/>
        </w:rPr>
        <w:t>Geräuchtes</w:t>
      </w:r>
      <w:proofErr w:type="spellEnd"/>
      <w:r w:rsidR="000151F4" w:rsidRPr="000151F4">
        <w:rPr>
          <w:color w:val="0070C0"/>
        </w:rPr>
        <w:t xml:space="preserve">.» – Die Lehrer </w:t>
      </w:r>
      <w:r w:rsidR="006D6EE2">
        <w:rPr>
          <w:color w:val="0070C0"/>
        </w:rPr>
        <w:t>wurden</w:t>
      </w:r>
      <w:r w:rsidR="000151F4" w:rsidRPr="000151F4">
        <w:rPr>
          <w:color w:val="0070C0"/>
        </w:rPr>
        <w:t xml:space="preserve"> also von den Bauern dafür bestochen, über die Absenzen der Verdingkinder </w:t>
      </w:r>
      <w:r w:rsidR="008148D8">
        <w:rPr>
          <w:color w:val="0070C0"/>
        </w:rPr>
        <w:t>hin</w:t>
      </w:r>
      <w:r w:rsidR="000151F4" w:rsidRPr="000151F4">
        <w:rPr>
          <w:color w:val="0070C0"/>
        </w:rPr>
        <w:t>wegzusehen.</w:t>
      </w:r>
      <w:r>
        <w:rPr>
          <w:color w:val="0070C0"/>
        </w:rPr>
        <w:t>]</w:t>
      </w:r>
    </w:p>
    <w:p w14:paraId="2AF6CAD5" w14:textId="6D44CF7E" w:rsidR="00520D52" w:rsidRDefault="00520D52" w:rsidP="00BE2C59">
      <w:pPr>
        <w:pStyle w:val="Listenabsatz"/>
        <w:ind w:left="284"/>
      </w:pPr>
    </w:p>
    <w:p w14:paraId="58D01C0D" w14:textId="3AB8AFE0" w:rsidR="00BE2C59" w:rsidRDefault="00BE2C59" w:rsidP="00D8259B">
      <w:pPr>
        <w:pStyle w:val="Listenabsatz"/>
        <w:numPr>
          <w:ilvl w:val="0"/>
          <w:numId w:val="10"/>
        </w:numPr>
        <w:ind w:left="284" w:hanging="284"/>
        <w:contextualSpacing w:val="0"/>
      </w:pPr>
      <w:r>
        <w:t xml:space="preserve">Betrachten und interpretieren Sie die Briefmarke </w:t>
      </w:r>
      <w:proofErr w:type="spellStart"/>
      <w:r w:rsidR="00CC2154">
        <w:t>D</w:t>
      </w:r>
      <w:r>
        <w:t>10</w:t>
      </w:r>
      <w:proofErr w:type="spellEnd"/>
      <w:r>
        <w:t xml:space="preserve">. Beurteilen Sie </w:t>
      </w:r>
      <w:r w:rsidR="005B2BD7">
        <w:t>diese</w:t>
      </w:r>
      <w:r>
        <w:t>.</w:t>
      </w:r>
    </w:p>
    <w:p w14:paraId="6A040E22" w14:textId="4215D5B3" w:rsidR="00BE2C59" w:rsidRDefault="00313DAE" w:rsidP="00BE2C59">
      <w:pPr>
        <w:pStyle w:val="Listenabsatz"/>
        <w:ind w:left="284"/>
        <w:rPr>
          <w:color w:val="0070C0"/>
        </w:rPr>
      </w:pPr>
      <w:r>
        <w:rPr>
          <w:color w:val="0070C0"/>
        </w:rPr>
        <w:t>[</w:t>
      </w:r>
      <w:r w:rsidR="000151F4" w:rsidRPr="000151F4">
        <w:rPr>
          <w:color w:val="0070C0"/>
        </w:rPr>
        <w:t>individuelle Interpretation</w:t>
      </w:r>
      <w:r>
        <w:rPr>
          <w:color w:val="0070C0"/>
        </w:rPr>
        <w:t>]</w:t>
      </w:r>
    </w:p>
    <w:p w14:paraId="389F117C" w14:textId="0F705C05" w:rsidR="00EE705D" w:rsidRDefault="00D8259B" w:rsidP="00BE2C59">
      <w:pPr>
        <w:pStyle w:val="Listenabsatz"/>
        <w:ind w:left="284"/>
        <w:rPr>
          <w:color w:val="0070C0"/>
        </w:rPr>
      </w:pPr>
      <w:r>
        <w:rPr>
          <w:color w:val="0070C0"/>
        </w:rPr>
        <w:t>[</w:t>
      </w:r>
      <w:r w:rsidR="000151F4">
        <w:rPr>
          <w:color w:val="0070C0"/>
        </w:rPr>
        <w:t xml:space="preserve">Die Mohnblume ist in Grossbritannien ein Symbol für die im Ersten Weltkrieg getöteten Soldaten, deren am 11. November als </w:t>
      </w:r>
      <w:proofErr w:type="spellStart"/>
      <w:r w:rsidR="000151F4">
        <w:rPr>
          <w:color w:val="0070C0"/>
        </w:rPr>
        <w:t>Armistice</w:t>
      </w:r>
      <w:proofErr w:type="spellEnd"/>
      <w:r w:rsidR="000151F4">
        <w:rPr>
          <w:color w:val="0070C0"/>
        </w:rPr>
        <w:t xml:space="preserve"> Day oder auch Poppy (= Klatschmohn) Day gedacht wird. </w:t>
      </w:r>
      <w:r w:rsidR="00CF5CA5">
        <w:rPr>
          <w:color w:val="0070C0"/>
        </w:rPr>
        <w:t>In der griechischen Mythologie wird der Mohn, wohl wegen der Opiate seiner Samen, mit dem Schlaf oder dem Tod in Verbindung gebracht.</w:t>
      </w:r>
      <w:r w:rsidR="008148D8">
        <w:rPr>
          <w:color w:val="0070C0"/>
        </w:rPr>
        <w:t>]</w:t>
      </w:r>
    </w:p>
    <w:p w14:paraId="2F6872CA" w14:textId="026BDB04" w:rsidR="00BE2C59" w:rsidRDefault="00BE2C59" w:rsidP="00BE2C59">
      <w:pPr>
        <w:pStyle w:val="Listenabsatz"/>
        <w:ind w:left="284"/>
      </w:pPr>
    </w:p>
    <w:p w14:paraId="550885B3" w14:textId="0DE20264" w:rsidR="00CF5CA5" w:rsidRDefault="00BE2C59" w:rsidP="00C75D15">
      <w:pPr>
        <w:pStyle w:val="Listenabsatz"/>
        <w:numPr>
          <w:ilvl w:val="0"/>
          <w:numId w:val="10"/>
        </w:numPr>
        <w:ind w:left="284" w:hanging="284"/>
      </w:pPr>
      <w:r>
        <w:t xml:space="preserve">Bereiten Sie </w:t>
      </w:r>
      <w:r w:rsidR="00EE705D">
        <w:t xml:space="preserve">aus </w:t>
      </w:r>
      <w:r>
        <w:t xml:space="preserve">Ihren Arbeiten zu den Aufgaben 4 bis 9 eine Stellungnahme zur Frage der Wiedergutmachung von Unrecht vor, die Sie der Klasse präsentieren. Sie können aus Herrn </w:t>
      </w:r>
      <w:r w:rsidR="00D906CF">
        <w:t>Hofer</w:t>
      </w:r>
      <w:r>
        <w:t>s Erinnerungen und Aufzeichnungen und den übrigen Materialien Anschauungsmaterial beiziehen.</w:t>
      </w:r>
    </w:p>
    <w:p w14:paraId="4FB7B4D1" w14:textId="49DAF2DE" w:rsidR="00E261F1" w:rsidRDefault="00C75C25" w:rsidP="00C75D15">
      <w:pPr>
        <w:ind w:left="284"/>
        <w:rPr>
          <w:color w:val="0070C0"/>
        </w:rPr>
      </w:pPr>
      <w:r>
        <w:rPr>
          <w:color w:val="0070C0"/>
        </w:rPr>
        <w:t>[</w:t>
      </w:r>
      <w:r w:rsidR="00CF5CA5" w:rsidRPr="00CF5CA5">
        <w:rPr>
          <w:color w:val="0070C0"/>
        </w:rPr>
        <w:t>Die Form der Präsentation werd</w:t>
      </w:r>
      <w:r w:rsidR="002C40CD">
        <w:rPr>
          <w:color w:val="0070C0"/>
        </w:rPr>
        <w:t>en Sie als Lehrperson festlegen.</w:t>
      </w:r>
      <w:r w:rsidR="00CF5CA5" w:rsidRPr="00CF5CA5">
        <w:rPr>
          <w:color w:val="0070C0"/>
        </w:rPr>
        <w:t xml:space="preserve"> Sie wird von der Zahl der Fälle abhängen, welche die Klasse behandelt hat, von der zur Verfügung stehenden Zeit und vom Rahmen, den die Zielsetzung des Unterrichts vorgibt. Es kann sich um einen kurzen Vortrag, eine </w:t>
      </w:r>
      <w:proofErr w:type="spellStart"/>
      <w:r w:rsidR="00CF5CA5" w:rsidRPr="00CF5CA5">
        <w:rPr>
          <w:color w:val="0070C0"/>
        </w:rPr>
        <w:t>Postersession</w:t>
      </w:r>
      <w:proofErr w:type="spellEnd"/>
      <w:r w:rsidR="00CF5CA5" w:rsidRPr="00CF5CA5">
        <w:rPr>
          <w:color w:val="0070C0"/>
        </w:rPr>
        <w:t>, eine Austauschbörse oder Ähnliches handeln; Sie können auch einen Austausch auf einer Klassenplattform oder eine an Sie</w:t>
      </w:r>
      <w:r w:rsidR="002C40CD">
        <w:rPr>
          <w:color w:val="0070C0"/>
        </w:rPr>
        <w:t xml:space="preserve"> einzureichende Arbeit vorsehen.</w:t>
      </w:r>
      <w:r w:rsidR="00CF5CA5" w:rsidRPr="00CF5CA5">
        <w:rPr>
          <w:color w:val="0070C0"/>
        </w:rPr>
        <w:t xml:space="preserve"> </w:t>
      </w:r>
      <w:r w:rsidR="002C40CD">
        <w:rPr>
          <w:color w:val="0070C0"/>
        </w:rPr>
        <w:t>E</w:t>
      </w:r>
      <w:r w:rsidR="00CF5CA5" w:rsidRPr="00CF5CA5">
        <w:rPr>
          <w:color w:val="0070C0"/>
        </w:rPr>
        <w:t>ine Bewertung ist möglich, wenn Sie noch detailliertere Kriterien dafür festlegen und alle Schüler</w:t>
      </w:r>
      <w:r w:rsidR="008475FA">
        <w:rPr>
          <w:color w:val="0070C0"/>
        </w:rPr>
        <w:t>*</w:t>
      </w:r>
      <w:r w:rsidR="00CF5CA5" w:rsidRPr="00CF5CA5">
        <w:rPr>
          <w:color w:val="0070C0"/>
        </w:rPr>
        <w:t xml:space="preserve">innen </w:t>
      </w:r>
      <w:r w:rsidR="00B44AD6">
        <w:rPr>
          <w:color w:val="0070C0"/>
        </w:rPr>
        <w:t>dasselbe Schicksal</w:t>
      </w:r>
      <w:r w:rsidR="00CF5CA5" w:rsidRPr="00CF5CA5">
        <w:rPr>
          <w:color w:val="0070C0"/>
        </w:rPr>
        <w:t xml:space="preserve"> behandeln.</w:t>
      </w:r>
      <w:r>
        <w:rPr>
          <w:color w:val="0070C0"/>
        </w:rPr>
        <w:t>]</w:t>
      </w:r>
    </w:p>
    <w:sectPr w:rsidR="00E261F1" w:rsidSect="0013366E">
      <w:footnotePr>
        <w:numRestart w:val="eachPage"/>
      </w:footnotePr>
      <w:pgSz w:w="11906" w:h="16838"/>
      <w:pgMar w:top="624" w:right="1134" w:bottom="62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BE9EF5" w14:textId="77777777" w:rsidR="002E60E1" w:rsidRDefault="002E60E1" w:rsidP="00413729">
      <w:r>
        <w:separator/>
      </w:r>
    </w:p>
  </w:endnote>
  <w:endnote w:type="continuationSeparator" w:id="0">
    <w:p w14:paraId="130C098B" w14:textId="77777777" w:rsidR="002E60E1" w:rsidRDefault="002E60E1" w:rsidP="004137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oloCEF-Demibold">
    <w:panose1 w:val="00000000000000000000"/>
    <w:charset w:val="00"/>
    <w:family w:val="auto"/>
    <w:notTrueType/>
    <w:pitch w:val="default"/>
    <w:sig w:usb0="00000003" w:usb1="00000000" w:usb2="00000000" w:usb3="00000000" w:csb0="00000001" w:csb1="00000000"/>
  </w:font>
  <w:font w:name="PoloCEF">
    <w:panose1 w:val="00000000000000000000"/>
    <w:charset w:val="00"/>
    <w:family w:val="modern"/>
    <w:notTrueType/>
    <w:pitch w:val="variable"/>
    <w:sig w:usb0="800000AF" w:usb1="0000204A" w:usb2="00000000" w:usb3="00000000" w:csb0="00000093" w:csb1="00000000"/>
  </w:font>
  <w:font w:name="Grotesque MT">
    <w:altName w:val="Calibri"/>
    <w:panose1 w:val="020B0500000000000000"/>
    <w:charset w:val="00"/>
    <w:family w:val="swiss"/>
    <w:notTrueType/>
    <w:pitch w:val="variable"/>
    <w:sig w:usb0="800000AF" w:usb1="4000004A" w:usb2="00000000" w:usb3="00000000" w:csb0="00000001" w:csb1="00000000"/>
  </w:font>
  <w:font w:name="Melior">
    <w:panose1 w:val="02020500000000000000"/>
    <w:charset w:val="00"/>
    <w:family w:val="roman"/>
    <w:notTrueType/>
    <w:pitch w:val="variable"/>
    <w:sig w:usb0="800000AF" w:usb1="40000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7146D9" w14:textId="77777777" w:rsidR="002E60E1" w:rsidRDefault="002E60E1" w:rsidP="00413729">
      <w:r>
        <w:separator/>
      </w:r>
    </w:p>
  </w:footnote>
  <w:footnote w:type="continuationSeparator" w:id="0">
    <w:p w14:paraId="1AC3F039" w14:textId="77777777" w:rsidR="002E60E1" w:rsidRDefault="002E60E1" w:rsidP="00413729">
      <w:r>
        <w:continuationSeparator/>
      </w:r>
    </w:p>
  </w:footnote>
  <w:footnote w:id="1">
    <w:p w14:paraId="4824F3B7" w14:textId="50E5117D" w:rsidR="002E60E1" w:rsidRDefault="002E60E1">
      <w:pPr>
        <w:pStyle w:val="Funotentext"/>
      </w:pPr>
      <w:r w:rsidRPr="00163832">
        <w:rPr>
          <w:rStyle w:val="Funotenzeichen"/>
          <w:sz w:val="20"/>
        </w:rPr>
        <w:footnoteRef/>
      </w:r>
      <w:r w:rsidRPr="00163832">
        <w:rPr>
          <w:sz w:val="20"/>
        </w:rPr>
        <w:t xml:space="preserve"> </w:t>
      </w:r>
      <w:r>
        <w:rPr>
          <w:sz w:val="20"/>
        </w:rPr>
        <w:tab/>
      </w:r>
      <w:r w:rsidRPr="00163832">
        <w:rPr>
          <w:sz w:val="20"/>
        </w:rPr>
        <w:t xml:space="preserve">Diese </w:t>
      </w:r>
      <w:r>
        <w:rPr>
          <w:sz w:val="20"/>
        </w:rPr>
        <w:t>genauen</w:t>
      </w:r>
      <w:r w:rsidRPr="00163832">
        <w:rPr>
          <w:sz w:val="20"/>
        </w:rPr>
        <w:t xml:space="preserve"> Daten kennen die Schüler</w:t>
      </w:r>
      <w:r>
        <w:rPr>
          <w:sz w:val="20"/>
        </w:rPr>
        <w:t>*</w:t>
      </w:r>
      <w:r w:rsidRPr="00163832">
        <w:rPr>
          <w:sz w:val="20"/>
        </w:rPr>
        <w:t xml:space="preserve">innen nicht. </w:t>
      </w:r>
    </w:p>
  </w:footnote>
  <w:footnote w:id="2">
    <w:p w14:paraId="3CA2CA59" w14:textId="62EE35D6" w:rsidR="002E60E1" w:rsidRDefault="002E60E1">
      <w:pPr>
        <w:pStyle w:val="Funotentext"/>
      </w:pPr>
      <w:r w:rsidRPr="00EC6F80">
        <w:rPr>
          <w:rStyle w:val="Funotenzeichen"/>
          <w:sz w:val="20"/>
        </w:rPr>
        <w:footnoteRef/>
      </w:r>
      <w:r w:rsidRPr="00EC6F80">
        <w:rPr>
          <w:sz w:val="20"/>
        </w:rPr>
        <w:t xml:space="preserve"> </w:t>
      </w:r>
      <w:r w:rsidRPr="00EC6F80">
        <w:rPr>
          <w:sz w:val="20"/>
        </w:rPr>
        <w:tab/>
        <w:t xml:space="preserve">Disclaimer: Ausschluss einer Haftung für Aussagen; häufig bei Webseiten der Ausschluss </w:t>
      </w:r>
      <w:r>
        <w:rPr>
          <w:sz w:val="20"/>
        </w:rPr>
        <w:t>von Verantwortlichkeit bezüglich</w:t>
      </w:r>
      <w:r w:rsidRPr="00EC6F80">
        <w:rPr>
          <w:sz w:val="20"/>
        </w:rPr>
        <w:t xml:space="preserve"> verlinkte</w:t>
      </w:r>
      <w:r>
        <w:rPr>
          <w:sz w:val="20"/>
        </w:rPr>
        <w:t>r Webs</w:t>
      </w:r>
      <w:r w:rsidRPr="00EC6F80">
        <w:rPr>
          <w:sz w:val="20"/>
        </w:rPr>
        <w:t xml:space="preserve">eiten. </w:t>
      </w:r>
    </w:p>
  </w:footnote>
  <w:footnote w:id="3">
    <w:p w14:paraId="351D7084" w14:textId="77777777" w:rsidR="002E60E1" w:rsidRPr="00DC0C00" w:rsidRDefault="002E60E1">
      <w:pPr>
        <w:pStyle w:val="Funotentext"/>
        <w:rPr>
          <w:sz w:val="20"/>
        </w:rPr>
      </w:pPr>
      <w:r w:rsidRPr="00DC0C00">
        <w:rPr>
          <w:rStyle w:val="Funotenzeichen"/>
          <w:sz w:val="20"/>
        </w:rPr>
        <w:footnoteRef/>
      </w:r>
      <w:r w:rsidRPr="00DC0C00">
        <w:rPr>
          <w:sz w:val="20"/>
        </w:rPr>
        <w:t xml:space="preserve"> </w:t>
      </w:r>
      <w:r w:rsidRPr="00DC0C00">
        <w:rPr>
          <w:sz w:val="20"/>
        </w:rPr>
        <w:tab/>
        <w:t xml:space="preserve">Gründer und Heimleiter der Gott-hilft-Heime. </w:t>
      </w:r>
    </w:p>
  </w:footnote>
  <w:footnote w:id="4">
    <w:p w14:paraId="19F06AEA" w14:textId="329820B0" w:rsidR="002E60E1" w:rsidRPr="00DC0C00" w:rsidRDefault="002E60E1">
      <w:pPr>
        <w:pStyle w:val="Funotentext"/>
        <w:rPr>
          <w:sz w:val="20"/>
        </w:rPr>
      </w:pPr>
      <w:r w:rsidRPr="00DC0C00">
        <w:rPr>
          <w:rStyle w:val="Funotenzeichen"/>
          <w:sz w:val="20"/>
        </w:rPr>
        <w:footnoteRef/>
      </w:r>
      <w:r w:rsidRPr="00DC0C00">
        <w:rPr>
          <w:sz w:val="20"/>
        </w:rPr>
        <w:t xml:space="preserve"> </w:t>
      </w:r>
      <w:r w:rsidRPr="00DC0C00">
        <w:rPr>
          <w:sz w:val="20"/>
        </w:rPr>
        <w:tab/>
      </w:r>
      <w:r>
        <w:rPr>
          <w:sz w:val="20"/>
        </w:rPr>
        <w:t>In Herrliberg im Kanton Zürich bestand seit 1943 ein «Gott hilft»-Kinderheim.</w:t>
      </w:r>
    </w:p>
  </w:footnote>
  <w:footnote w:id="5">
    <w:p w14:paraId="374253D2" w14:textId="3B23F72F" w:rsidR="002E60E1" w:rsidRPr="00DC0C00" w:rsidRDefault="002E60E1">
      <w:pPr>
        <w:pStyle w:val="Funotentext"/>
        <w:rPr>
          <w:sz w:val="20"/>
        </w:rPr>
      </w:pPr>
      <w:r w:rsidRPr="00DC0C00">
        <w:rPr>
          <w:rStyle w:val="Funotenzeichen"/>
          <w:sz w:val="20"/>
        </w:rPr>
        <w:footnoteRef/>
      </w:r>
      <w:r w:rsidRPr="00DC0C00">
        <w:rPr>
          <w:sz w:val="20"/>
        </w:rPr>
        <w:t xml:space="preserve"> </w:t>
      </w:r>
      <w:r w:rsidRPr="00DC0C00">
        <w:rPr>
          <w:sz w:val="20"/>
        </w:rPr>
        <w:tab/>
      </w:r>
      <w:r>
        <w:rPr>
          <w:sz w:val="20"/>
        </w:rPr>
        <w:t xml:space="preserve">Das Heim </w:t>
      </w:r>
      <w:proofErr w:type="spellStart"/>
      <w:r>
        <w:rPr>
          <w:sz w:val="20"/>
        </w:rPr>
        <w:t>Foral</w:t>
      </w:r>
      <w:proofErr w:type="spellEnd"/>
      <w:r>
        <w:rPr>
          <w:sz w:val="20"/>
        </w:rPr>
        <w:t xml:space="preserve"> in Chur übernahm die Stiftung «Gott hilft» 1926.</w:t>
      </w:r>
    </w:p>
  </w:footnote>
  <w:footnote w:id="6">
    <w:p w14:paraId="06967DB4" w14:textId="00581E99" w:rsidR="002E60E1" w:rsidRDefault="002E60E1">
      <w:pPr>
        <w:pStyle w:val="Funotentext"/>
      </w:pPr>
      <w:r w:rsidRPr="00DC0C00">
        <w:rPr>
          <w:rStyle w:val="Funotenzeichen"/>
          <w:sz w:val="20"/>
        </w:rPr>
        <w:footnoteRef/>
      </w:r>
      <w:r w:rsidRPr="00DC0C00">
        <w:rPr>
          <w:sz w:val="20"/>
        </w:rPr>
        <w:t xml:space="preserve"> </w:t>
      </w:r>
      <w:r w:rsidRPr="00DC0C00">
        <w:rPr>
          <w:sz w:val="20"/>
        </w:rPr>
        <w:tab/>
      </w:r>
      <w:r>
        <w:rPr>
          <w:sz w:val="20"/>
        </w:rPr>
        <w:t xml:space="preserve">Dies war ab 1961 das Nachfolgeheim von </w:t>
      </w:r>
      <w:proofErr w:type="spellStart"/>
      <w:r>
        <w:rPr>
          <w:sz w:val="20"/>
        </w:rPr>
        <w:t>Foral</w:t>
      </w:r>
      <w:proofErr w:type="spellEnd"/>
      <w:r>
        <w:rPr>
          <w:sz w:val="20"/>
        </w:rPr>
        <w:t>.</w:t>
      </w:r>
    </w:p>
  </w:footnote>
  <w:footnote w:id="7">
    <w:p w14:paraId="1F776332" w14:textId="2B16A69C" w:rsidR="002E60E1" w:rsidRDefault="002E60E1" w:rsidP="00266F94">
      <w:pPr>
        <w:pStyle w:val="Funotentext"/>
        <w:ind w:right="-4678"/>
      </w:pPr>
      <w:r w:rsidRPr="00266F94">
        <w:rPr>
          <w:rStyle w:val="Funotenzeichen"/>
          <w:sz w:val="20"/>
        </w:rPr>
        <w:footnoteRef/>
      </w:r>
      <w:r w:rsidRPr="00266F94">
        <w:rPr>
          <w:sz w:val="20"/>
        </w:rPr>
        <w:t xml:space="preserve"> </w:t>
      </w:r>
      <w:r w:rsidRPr="00266F94">
        <w:rPr>
          <w:sz w:val="20"/>
        </w:rPr>
        <w:tab/>
        <w:t>Enthaltung, Enthaltener: Versorgung, Versorgter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814AD" w14:textId="085ED45D" w:rsidR="002E60E1" w:rsidRPr="00063514" w:rsidRDefault="002E60E1" w:rsidP="00AF1EFF">
    <w:pPr>
      <w:pStyle w:val="Kopfzeile"/>
      <w:tabs>
        <w:tab w:val="clear" w:pos="9072"/>
        <w:tab w:val="right" w:pos="9354"/>
      </w:tabs>
      <w:rPr>
        <w:rFonts w:ascii="Arial" w:hAnsi="Arial" w:cs="Arial"/>
      </w:rPr>
    </w:pP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00E65190" w:rsidRPr="00E65190">
      <w:rPr>
        <w:rFonts w:ascii="Arial" w:hAnsi="Arial" w:cs="Arial"/>
        <w:noProof/>
        <w:lang w:val="de-DE"/>
      </w:rPr>
      <w:t>2</w:t>
    </w:r>
    <w:r w:rsidRPr="00063514">
      <w:rPr>
        <w:rFonts w:ascii="Arial" w:hAnsi="Arial" w:cs="Arial"/>
      </w:rPr>
      <w:fldChar w:fldCharType="end"/>
    </w:r>
  </w:p>
  <w:p w14:paraId="3F4E103B" w14:textId="77777777" w:rsidR="002E60E1" w:rsidRDefault="002E60E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A97CF8" w14:textId="4278D2EA" w:rsidR="002E60E1" w:rsidRPr="000E79D4" w:rsidRDefault="002E60E1" w:rsidP="000E79D4">
    <w:pPr>
      <w:pStyle w:val="Kopfzeile"/>
      <w:tabs>
        <w:tab w:val="clear" w:pos="9072"/>
        <w:tab w:val="right" w:pos="9354"/>
      </w:tabs>
      <w:rPr>
        <w:rFonts w:ascii="Arial" w:hAnsi="Arial" w:cs="Arial"/>
      </w:rPr>
    </w:pPr>
    <w:r w:rsidRPr="000E79D4">
      <w:rPr>
        <w:rFonts w:ascii="Arial" w:hAnsi="Arial" w:cs="Arial"/>
      </w:rPr>
      <w:tab/>
    </w:r>
    <w:r w:rsidRPr="000E79D4">
      <w:rPr>
        <w:rFonts w:ascii="Arial" w:hAnsi="Arial" w:cs="Arial"/>
      </w:rPr>
      <w:tab/>
    </w:r>
    <w:r w:rsidRPr="000E79D4">
      <w:rPr>
        <w:rFonts w:ascii="Arial" w:hAnsi="Arial" w:cs="Arial"/>
      </w:rPr>
      <w:fldChar w:fldCharType="begin"/>
    </w:r>
    <w:r w:rsidRPr="000E79D4">
      <w:rPr>
        <w:rFonts w:ascii="Arial" w:hAnsi="Arial" w:cs="Arial"/>
      </w:rPr>
      <w:instrText>PAGE   \* MERGEFORMAT</w:instrText>
    </w:r>
    <w:r w:rsidRPr="000E79D4">
      <w:rPr>
        <w:rFonts w:ascii="Arial" w:hAnsi="Arial" w:cs="Arial"/>
      </w:rPr>
      <w:fldChar w:fldCharType="separate"/>
    </w:r>
    <w:r w:rsidR="00E65190" w:rsidRPr="00E65190">
      <w:rPr>
        <w:rFonts w:ascii="Arial" w:hAnsi="Arial" w:cs="Arial"/>
        <w:noProof/>
        <w:lang w:val="de-DE"/>
      </w:rPr>
      <w:t>1</w:t>
    </w:r>
    <w:r w:rsidRPr="000E79D4">
      <w:rPr>
        <w:rFonts w:ascii="Arial" w:hAnsi="Arial" w:cs="Arial"/>
      </w:rPr>
      <w:fldChar w:fldCharType="end"/>
    </w:r>
  </w:p>
  <w:p w14:paraId="0E2C200C" w14:textId="77777777" w:rsidR="002E60E1" w:rsidRDefault="002E60E1">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AA30C3" w14:textId="3132121E" w:rsidR="002E60E1" w:rsidRPr="00063514" w:rsidRDefault="002E60E1" w:rsidP="00AF1EFF">
    <w:pPr>
      <w:pStyle w:val="Kopfzeile"/>
      <w:tabs>
        <w:tab w:val="clear" w:pos="9072"/>
        <w:tab w:val="right" w:pos="9354"/>
      </w:tabs>
      <w:rPr>
        <w:rFonts w:ascii="Arial" w:hAnsi="Arial" w:cs="Arial"/>
      </w:rPr>
    </w:pPr>
    <w:r>
      <w:rPr>
        <w:rFonts w:ascii="Arial" w:hAnsi="Arial" w:cs="Arial"/>
      </w:rPr>
      <w:t>Fall 1: Familie Albin</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00E65190" w:rsidRPr="00E65190">
      <w:rPr>
        <w:rFonts w:ascii="Arial" w:hAnsi="Arial" w:cs="Arial"/>
        <w:noProof/>
        <w:lang w:val="de-DE"/>
      </w:rPr>
      <w:t>15</w:t>
    </w:r>
    <w:r w:rsidRPr="00063514">
      <w:rPr>
        <w:rFonts w:ascii="Arial" w:hAnsi="Arial" w:cs="Arial"/>
      </w:rPr>
      <w:fldChar w:fldCharType="end"/>
    </w:r>
  </w:p>
  <w:p w14:paraId="011D72A6" w14:textId="77777777" w:rsidR="002E60E1" w:rsidRDefault="002E60E1">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018E4" w14:textId="6FAA789B" w:rsidR="002E60E1" w:rsidRPr="00063514" w:rsidRDefault="002E60E1" w:rsidP="00AF1EFF">
    <w:pPr>
      <w:pStyle w:val="Kopfzeile"/>
      <w:tabs>
        <w:tab w:val="clear" w:pos="9072"/>
        <w:tab w:val="right" w:pos="9354"/>
      </w:tabs>
      <w:rPr>
        <w:rFonts w:ascii="Arial" w:hAnsi="Arial" w:cs="Arial"/>
      </w:rPr>
    </w:pPr>
    <w:r>
      <w:rPr>
        <w:rFonts w:ascii="Arial" w:hAnsi="Arial" w:cs="Arial"/>
      </w:rPr>
      <w:t>Fall 2: Uschi Waser</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00E65190" w:rsidRPr="00E65190">
      <w:rPr>
        <w:rFonts w:ascii="Arial" w:hAnsi="Arial" w:cs="Arial"/>
        <w:noProof/>
        <w:lang w:val="de-DE"/>
      </w:rPr>
      <w:t>22</w:t>
    </w:r>
    <w:r w:rsidRPr="00063514">
      <w:rPr>
        <w:rFonts w:ascii="Arial" w:hAnsi="Arial" w:cs="Arial"/>
      </w:rPr>
      <w:fldChar w:fldCharType="end"/>
    </w:r>
  </w:p>
  <w:p w14:paraId="0577B913" w14:textId="77777777" w:rsidR="002E60E1" w:rsidRDefault="002E60E1">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E1257" w14:textId="45662746" w:rsidR="002E60E1" w:rsidRPr="00063514" w:rsidRDefault="002E60E1" w:rsidP="00AF1EFF">
    <w:pPr>
      <w:pStyle w:val="Kopfzeile"/>
      <w:tabs>
        <w:tab w:val="clear" w:pos="9072"/>
        <w:tab w:val="right" w:pos="9354"/>
      </w:tabs>
      <w:rPr>
        <w:rFonts w:ascii="Arial" w:hAnsi="Arial" w:cs="Arial"/>
      </w:rPr>
    </w:pPr>
    <w:r>
      <w:rPr>
        <w:rFonts w:ascii="Arial" w:hAnsi="Arial" w:cs="Arial"/>
      </w:rPr>
      <w:t>Fall 3: Cornelia Studer</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00E65190" w:rsidRPr="00E65190">
      <w:rPr>
        <w:rFonts w:ascii="Arial" w:hAnsi="Arial" w:cs="Arial"/>
        <w:noProof/>
        <w:lang w:val="de-DE"/>
      </w:rPr>
      <w:t>32</w:t>
    </w:r>
    <w:r w:rsidRPr="00063514">
      <w:rPr>
        <w:rFonts w:ascii="Arial" w:hAnsi="Arial" w:cs="Arial"/>
      </w:rPr>
      <w:fldChar w:fldCharType="end"/>
    </w:r>
  </w:p>
  <w:p w14:paraId="0A627FE1" w14:textId="77777777" w:rsidR="002E60E1" w:rsidRDefault="002E60E1">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2841B" w14:textId="41833C87" w:rsidR="002E60E1" w:rsidRPr="00063514" w:rsidRDefault="002E60E1" w:rsidP="00AF1EFF">
    <w:pPr>
      <w:pStyle w:val="Kopfzeile"/>
      <w:tabs>
        <w:tab w:val="clear" w:pos="9072"/>
        <w:tab w:val="right" w:pos="9354"/>
      </w:tabs>
      <w:rPr>
        <w:rFonts w:ascii="Arial" w:hAnsi="Arial" w:cs="Arial"/>
      </w:rPr>
    </w:pPr>
    <w:r>
      <w:rPr>
        <w:rFonts w:ascii="Arial" w:hAnsi="Arial" w:cs="Arial"/>
      </w:rPr>
      <w:t xml:space="preserve">Fall 4: Florian </w:t>
    </w:r>
    <w:proofErr w:type="spellStart"/>
    <w:r>
      <w:rPr>
        <w:rFonts w:ascii="Arial" w:hAnsi="Arial" w:cs="Arial"/>
      </w:rPr>
      <w:t>Branger</w:t>
    </w:r>
    <w:proofErr w:type="spellEnd"/>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00E65190" w:rsidRPr="00E65190">
      <w:rPr>
        <w:rFonts w:ascii="Arial" w:hAnsi="Arial" w:cs="Arial"/>
        <w:noProof/>
        <w:lang w:val="de-DE"/>
      </w:rPr>
      <w:t>41</w:t>
    </w:r>
    <w:r w:rsidRPr="00063514">
      <w:rPr>
        <w:rFonts w:ascii="Arial" w:hAnsi="Arial" w:cs="Arial"/>
      </w:rPr>
      <w:fldChar w:fldCharType="end"/>
    </w:r>
  </w:p>
  <w:p w14:paraId="6962DAD6" w14:textId="77777777" w:rsidR="002E60E1" w:rsidRDefault="002E60E1">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B5299" w14:textId="168B0AFE" w:rsidR="002E60E1" w:rsidRPr="00063514" w:rsidRDefault="002E60E1" w:rsidP="00AF1EFF">
    <w:pPr>
      <w:pStyle w:val="Kopfzeile"/>
      <w:tabs>
        <w:tab w:val="clear" w:pos="9072"/>
        <w:tab w:val="right" w:pos="9354"/>
      </w:tabs>
      <w:rPr>
        <w:rFonts w:ascii="Arial" w:hAnsi="Arial" w:cs="Arial"/>
      </w:rPr>
    </w:pPr>
    <w:r>
      <w:rPr>
        <w:rFonts w:ascii="Arial" w:hAnsi="Arial" w:cs="Arial"/>
      </w:rPr>
      <w:t>Fall 5: Ruedi Hofer</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00E65190" w:rsidRPr="00E65190">
      <w:rPr>
        <w:rFonts w:ascii="Arial" w:hAnsi="Arial" w:cs="Arial"/>
        <w:noProof/>
        <w:lang w:val="de-DE"/>
      </w:rPr>
      <w:t>49</w:t>
    </w:r>
    <w:r w:rsidRPr="00063514">
      <w:rPr>
        <w:rFonts w:ascii="Arial" w:hAnsi="Arial" w:cs="Arial"/>
      </w:rPr>
      <w:fldChar w:fldCharType="end"/>
    </w:r>
  </w:p>
  <w:p w14:paraId="71FCA1E7" w14:textId="77777777" w:rsidR="002E60E1" w:rsidRDefault="002E60E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36D8C"/>
    <w:multiLevelType w:val="hybridMultilevel"/>
    <w:tmpl w:val="E6E8ED54"/>
    <w:lvl w:ilvl="0" w:tplc="CBC836B4">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4560C6E"/>
    <w:multiLevelType w:val="hybridMultilevel"/>
    <w:tmpl w:val="21181A66"/>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2" w15:restartNumberingAfterBreak="0">
    <w:nsid w:val="053A27EA"/>
    <w:multiLevelType w:val="hybridMultilevel"/>
    <w:tmpl w:val="F2D8F2EA"/>
    <w:lvl w:ilvl="0" w:tplc="3514975C">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07514FCE"/>
    <w:multiLevelType w:val="hybridMultilevel"/>
    <w:tmpl w:val="4574F6D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0DA52FFD"/>
    <w:multiLevelType w:val="hybridMultilevel"/>
    <w:tmpl w:val="E1F06052"/>
    <w:lvl w:ilvl="0" w:tplc="4AC61E32">
      <w:start w:val="9"/>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5" w15:restartNumberingAfterBreak="0">
    <w:nsid w:val="0E3F2775"/>
    <w:multiLevelType w:val="hybridMultilevel"/>
    <w:tmpl w:val="C62E7A8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69E50A1"/>
    <w:multiLevelType w:val="hybridMultilevel"/>
    <w:tmpl w:val="E2AA142C"/>
    <w:lvl w:ilvl="0" w:tplc="5A9A3D1E">
      <w:start w:val="1"/>
      <w:numFmt w:val="lowerLetter"/>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1BEC6434"/>
    <w:multiLevelType w:val="hybridMultilevel"/>
    <w:tmpl w:val="E958995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23C14E63"/>
    <w:multiLevelType w:val="hybridMultilevel"/>
    <w:tmpl w:val="D7601642"/>
    <w:lvl w:ilvl="0" w:tplc="E19230A6">
      <w:start w:val="1"/>
      <w:numFmt w:val="decimal"/>
      <w:lvlText w:val="%1."/>
      <w:lvlJc w:val="left"/>
      <w:pPr>
        <w:ind w:left="929" w:hanging="360"/>
      </w:pPr>
      <w:rPr>
        <w:rFonts w:hint="default"/>
      </w:rPr>
    </w:lvl>
    <w:lvl w:ilvl="1" w:tplc="08070019" w:tentative="1">
      <w:start w:val="1"/>
      <w:numFmt w:val="lowerLetter"/>
      <w:lvlText w:val="%2."/>
      <w:lvlJc w:val="left"/>
      <w:pPr>
        <w:ind w:left="1649" w:hanging="360"/>
      </w:pPr>
    </w:lvl>
    <w:lvl w:ilvl="2" w:tplc="0807001B" w:tentative="1">
      <w:start w:val="1"/>
      <w:numFmt w:val="lowerRoman"/>
      <w:lvlText w:val="%3."/>
      <w:lvlJc w:val="right"/>
      <w:pPr>
        <w:ind w:left="2369" w:hanging="180"/>
      </w:pPr>
    </w:lvl>
    <w:lvl w:ilvl="3" w:tplc="0807000F" w:tentative="1">
      <w:start w:val="1"/>
      <w:numFmt w:val="decimal"/>
      <w:lvlText w:val="%4."/>
      <w:lvlJc w:val="left"/>
      <w:pPr>
        <w:ind w:left="3089" w:hanging="360"/>
      </w:pPr>
    </w:lvl>
    <w:lvl w:ilvl="4" w:tplc="08070019" w:tentative="1">
      <w:start w:val="1"/>
      <w:numFmt w:val="lowerLetter"/>
      <w:lvlText w:val="%5."/>
      <w:lvlJc w:val="left"/>
      <w:pPr>
        <w:ind w:left="3809" w:hanging="360"/>
      </w:pPr>
    </w:lvl>
    <w:lvl w:ilvl="5" w:tplc="0807001B" w:tentative="1">
      <w:start w:val="1"/>
      <w:numFmt w:val="lowerRoman"/>
      <w:lvlText w:val="%6."/>
      <w:lvlJc w:val="right"/>
      <w:pPr>
        <w:ind w:left="4529" w:hanging="180"/>
      </w:pPr>
    </w:lvl>
    <w:lvl w:ilvl="6" w:tplc="0807000F" w:tentative="1">
      <w:start w:val="1"/>
      <w:numFmt w:val="decimal"/>
      <w:lvlText w:val="%7."/>
      <w:lvlJc w:val="left"/>
      <w:pPr>
        <w:ind w:left="5249" w:hanging="360"/>
      </w:pPr>
    </w:lvl>
    <w:lvl w:ilvl="7" w:tplc="08070019" w:tentative="1">
      <w:start w:val="1"/>
      <w:numFmt w:val="lowerLetter"/>
      <w:lvlText w:val="%8."/>
      <w:lvlJc w:val="left"/>
      <w:pPr>
        <w:ind w:left="5969" w:hanging="360"/>
      </w:pPr>
    </w:lvl>
    <w:lvl w:ilvl="8" w:tplc="0807001B" w:tentative="1">
      <w:start w:val="1"/>
      <w:numFmt w:val="lowerRoman"/>
      <w:lvlText w:val="%9."/>
      <w:lvlJc w:val="right"/>
      <w:pPr>
        <w:ind w:left="6689" w:hanging="180"/>
      </w:pPr>
    </w:lvl>
  </w:abstractNum>
  <w:abstractNum w:abstractNumId="9" w15:restartNumberingAfterBreak="0">
    <w:nsid w:val="25E90D9A"/>
    <w:multiLevelType w:val="hybridMultilevel"/>
    <w:tmpl w:val="E67CE89E"/>
    <w:lvl w:ilvl="0" w:tplc="08070001">
      <w:start w:val="1"/>
      <w:numFmt w:val="bullet"/>
      <w:lvlText w:val=""/>
      <w:lvlJc w:val="left"/>
      <w:pPr>
        <w:ind w:left="1065" w:hanging="360"/>
      </w:pPr>
      <w:rPr>
        <w:rFonts w:ascii="Symbol" w:hAnsi="Symbol" w:hint="default"/>
      </w:rPr>
    </w:lvl>
    <w:lvl w:ilvl="1" w:tplc="08070003" w:tentative="1">
      <w:start w:val="1"/>
      <w:numFmt w:val="bullet"/>
      <w:lvlText w:val="o"/>
      <w:lvlJc w:val="left"/>
      <w:pPr>
        <w:ind w:left="1785" w:hanging="360"/>
      </w:pPr>
      <w:rPr>
        <w:rFonts w:ascii="Courier New" w:hAnsi="Courier New" w:cs="Courier New" w:hint="default"/>
      </w:rPr>
    </w:lvl>
    <w:lvl w:ilvl="2" w:tplc="08070005" w:tentative="1">
      <w:start w:val="1"/>
      <w:numFmt w:val="bullet"/>
      <w:lvlText w:val=""/>
      <w:lvlJc w:val="left"/>
      <w:pPr>
        <w:ind w:left="2505" w:hanging="360"/>
      </w:pPr>
      <w:rPr>
        <w:rFonts w:ascii="Wingdings" w:hAnsi="Wingdings" w:hint="default"/>
      </w:rPr>
    </w:lvl>
    <w:lvl w:ilvl="3" w:tplc="08070001" w:tentative="1">
      <w:start w:val="1"/>
      <w:numFmt w:val="bullet"/>
      <w:lvlText w:val=""/>
      <w:lvlJc w:val="left"/>
      <w:pPr>
        <w:ind w:left="3225" w:hanging="360"/>
      </w:pPr>
      <w:rPr>
        <w:rFonts w:ascii="Symbol" w:hAnsi="Symbol" w:hint="default"/>
      </w:rPr>
    </w:lvl>
    <w:lvl w:ilvl="4" w:tplc="08070003" w:tentative="1">
      <w:start w:val="1"/>
      <w:numFmt w:val="bullet"/>
      <w:lvlText w:val="o"/>
      <w:lvlJc w:val="left"/>
      <w:pPr>
        <w:ind w:left="3945" w:hanging="360"/>
      </w:pPr>
      <w:rPr>
        <w:rFonts w:ascii="Courier New" w:hAnsi="Courier New" w:cs="Courier New" w:hint="default"/>
      </w:rPr>
    </w:lvl>
    <w:lvl w:ilvl="5" w:tplc="08070005" w:tentative="1">
      <w:start w:val="1"/>
      <w:numFmt w:val="bullet"/>
      <w:lvlText w:val=""/>
      <w:lvlJc w:val="left"/>
      <w:pPr>
        <w:ind w:left="4665" w:hanging="360"/>
      </w:pPr>
      <w:rPr>
        <w:rFonts w:ascii="Wingdings" w:hAnsi="Wingdings" w:hint="default"/>
      </w:rPr>
    </w:lvl>
    <w:lvl w:ilvl="6" w:tplc="08070001" w:tentative="1">
      <w:start w:val="1"/>
      <w:numFmt w:val="bullet"/>
      <w:lvlText w:val=""/>
      <w:lvlJc w:val="left"/>
      <w:pPr>
        <w:ind w:left="5385" w:hanging="360"/>
      </w:pPr>
      <w:rPr>
        <w:rFonts w:ascii="Symbol" w:hAnsi="Symbol" w:hint="default"/>
      </w:rPr>
    </w:lvl>
    <w:lvl w:ilvl="7" w:tplc="08070003" w:tentative="1">
      <w:start w:val="1"/>
      <w:numFmt w:val="bullet"/>
      <w:lvlText w:val="o"/>
      <w:lvlJc w:val="left"/>
      <w:pPr>
        <w:ind w:left="6105" w:hanging="360"/>
      </w:pPr>
      <w:rPr>
        <w:rFonts w:ascii="Courier New" w:hAnsi="Courier New" w:cs="Courier New" w:hint="default"/>
      </w:rPr>
    </w:lvl>
    <w:lvl w:ilvl="8" w:tplc="08070005" w:tentative="1">
      <w:start w:val="1"/>
      <w:numFmt w:val="bullet"/>
      <w:lvlText w:val=""/>
      <w:lvlJc w:val="left"/>
      <w:pPr>
        <w:ind w:left="6825" w:hanging="360"/>
      </w:pPr>
      <w:rPr>
        <w:rFonts w:ascii="Wingdings" w:hAnsi="Wingdings" w:hint="default"/>
      </w:rPr>
    </w:lvl>
  </w:abstractNum>
  <w:abstractNum w:abstractNumId="10" w15:restartNumberingAfterBreak="0">
    <w:nsid w:val="273265D5"/>
    <w:multiLevelType w:val="hybridMultilevel"/>
    <w:tmpl w:val="C73E285E"/>
    <w:lvl w:ilvl="0" w:tplc="CD085182">
      <w:start w:val="1"/>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1" w15:restartNumberingAfterBreak="0">
    <w:nsid w:val="27691EF8"/>
    <w:multiLevelType w:val="hybridMultilevel"/>
    <w:tmpl w:val="B2A86B6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12" w15:restartNumberingAfterBreak="0">
    <w:nsid w:val="28481A3A"/>
    <w:multiLevelType w:val="hybridMultilevel"/>
    <w:tmpl w:val="53EE3970"/>
    <w:lvl w:ilvl="0" w:tplc="1400BA16">
      <w:start w:val="1"/>
      <w:numFmt w:val="lowerLetter"/>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13" w15:restartNumberingAfterBreak="0">
    <w:nsid w:val="286E3C7D"/>
    <w:multiLevelType w:val="hybridMultilevel"/>
    <w:tmpl w:val="12B4DA1C"/>
    <w:lvl w:ilvl="0" w:tplc="36FA7A30">
      <w:start w:val="8"/>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293F002C"/>
    <w:multiLevelType w:val="hybridMultilevel"/>
    <w:tmpl w:val="7D22014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2A2C0F7A"/>
    <w:multiLevelType w:val="hybridMultilevel"/>
    <w:tmpl w:val="F05445E4"/>
    <w:lvl w:ilvl="0" w:tplc="08070001">
      <w:start w:val="1"/>
      <w:numFmt w:val="bullet"/>
      <w:lvlText w:val=""/>
      <w:lvlJc w:val="left"/>
      <w:pPr>
        <w:ind w:left="783" w:hanging="360"/>
      </w:pPr>
      <w:rPr>
        <w:rFonts w:ascii="Symbol" w:hAnsi="Symbol" w:hint="default"/>
      </w:rPr>
    </w:lvl>
    <w:lvl w:ilvl="1" w:tplc="08070003" w:tentative="1">
      <w:start w:val="1"/>
      <w:numFmt w:val="bullet"/>
      <w:lvlText w:val="o"/>
      <w:lvlJc w:val="left"/>
      <w:pPr>
        <w:ind w:left="1503" w:hanging="360"/>
      </w:pPr>
      <w:rPr>
        <w:rFonts w:ascii="Courier New" w:hAnsi="Courier New" w:cs="Courier New" w:hint="default"/>
      </w:rPr>
    </w:lvl>
    <w:lvl w:ilvl="2" w:tplc="08070005" w:tentative="1">
      <w:start w:val="1"/>
      <w:numFmt w:val="bullet"/>
      <w:lvlText w:val=""/>
      <w:lvlJc w:val="left"/>
      <w:pPr>
        <w:ind w:left="2223" w:hanging="360"/>
      </w:pPr>
      <w:rPr>
        <w:rFonts w:ascii="Wingdings" w:hAnsi="Wingdings" w:hint="default"/>
      </w:rPr>
    </w:lvl>
    <w:lvl w:ilvl="3" w:tplc="08070001" w:tentative="1">
      <w:start w:val="1"/>
      <w:numFmt w:val="bullet"/>
      <w:lvlText w:val=""/>
      <w:lvlJc w:val="left"/>
      <w:pPr>
        <w:ind w:left="2943" w:hanging="360"/>
      </w:pPr>
      <w:rPr>
        <w:rFonts w:ascii="Symbol" w:hAnsi="Symbol" w:hint="default"/>
      </w:rPr>
    </w:lvl>
    <w:lvl w:ilvl="4" w:tplc="08070003" w:tentative="1">
      <w:start w:val="1"/>
      <w:numFmt w:val="bullet"/>
      <w:lvlText w:val="o"/>
      <w:lvlJc w:val="left"/>
      <w:pPr>
        <w:ind w:left="3663" w:hanging="360"/>
      </w:pPr>
      <w:rPr>
        <w:rFonts w:ascii="Courier New" w:hAnsi="Courier New" w:cs="Courier New" w:hint="default"/>
      </w:rPr>
    </w:lvl>
    <w:lvl w:ilvl="5" w:tplc="08070005" w:tentative="1">
      <w:start w:val="1"/>
      <w:numFmt w:val="bullet"/>
      <w:lvlText w:val=""/>
      <w:lvlJc w:val="left"/>
      <w:pPr>
        <w:ind w:left="4383" w:hanging="360"/>
      </w:pPr>
      <w:rPr>
        <w:rFonts w:ascii="Wingdings" w:hAnsi="Wingdings" w:hint="default"/>
      </w:rPr>
    </w:lvl>
    <w:lvl w:ilvl="6" w:tplc="08070001" w:tentative="1">
      <w:start w:val="1"/>
      <w:numFmt w:val="bullet"/>
      <w:lvlText w:val=""/>
      <w:lvlJc w:val="left"/>
      <w:pPr>
        <w:ind w:left="5103" w:hanging="360"/>
      </w:pPr>
      <w:rPr>
        <w:rFonts w:ascii="Symbol" w:hAnsi="Symbol" w:hint="default"/>
      </w:rPr>
    </w:lvl>
    <w:lvl w:ilvl="7" w:tplc="08070003" w:tentative="1">
      <w:start w:val="1"/>
      <w:numFmt w:val="bullet"/>
      <w:lvlText w:val="o"/>
      <w:lvlJc w:val="left"/>
      <w:pPr>
        <w:ind w:left="5823" w:hanging="360"/>
      </w:pPr>
      <w:rPr>
        <w:rFonts w:ascii="Courier New" w:hAnsi="Courier New" w:cs="Courier New" w:hint="default"/>
      </w:rPr>
    </w:lvl>
    <w:lvl w:ilvl="8" w:tplc="08070005" w:tentative="1">
      <w:start w:val="1"/>
      <w:numFmt w:val="bullet"/>
      <w:lvlText w:val=""/>
      <w:lvlJc w:val="left"/>
      <w:pPr>
        <w:ind w:left="6543" w:hanging="360"/>
      </w:pPr>
      <w:rPr>
        <w:rFonts w:ascii="Wingdings" w:hAnsi="Wingdings" w:hint="default"/>
      </w:rPr>
    </w:lvl>
  </w:abstractNum>
  <w:abstractNum w:abstractNumId="16" w15:restartNumberingAfterBreak="0">
    <w:nsid w:val="2AF9578C"/>
    <w:multiLevelType w:val="hybridMultilevel"/>
    <w:tmpl w:val="D304E236"/>
    <w:lvl w:ilvl="0" w:tplc="2DBCD9BE">
      <w:start w:val="1"/>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2DE13E78"/>
    <w:multiLevelType w:val="hybridMultilevel"/>
    <w:tmpl w:val="759EBE5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334B08A3"/>
    <w:multiLevelType w:val="hybridMultilevel"/>
    <w:tmpl w:val="162871C6"/>
    <w:lvl w:ilvl="0" w:tplc="AC8607C4">
      <w:start w:val="5"/>
      <w:numFmt w:val="decimal"/>
      <w:lvlText w:val="%1."/>
      <w:lvlJc w:val="left"/>
      <w:pPr>
        <w:ind w:left="1004"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724" w:hanging="360"/>
      </w:pPr>
    </w:lvl>
    <w:lvl w:ilvl="2" w:tplc="0807001B" w:tentative="1">
      <w:start w:val="1"/>
      <w:numFmt w:val="lowerRoman"/>
      <w:lvlText w:val="%3."/>
      <w:lvlJc w:val="right"/>
      <w:pPr>
        <w:ind w:left="2444" w:hanging="180"/>
      </w:pPr>
    </w:lvl>
    <w:lvl w:ilvl="3" w:tplc="0807000F" w:tentative="1">
      <w:start w:val="1"/>
      <w:numFmt w:val="decimal"/>
      <w:lvlText w:val="%4."/>
      <w:lvlJc w:val="left"/>
      <w:pPr>
        <w:ind w:left="3164" w:hanging="360"/>
      </w:pPr>
    </w:lvl>
    <w:lvl w:ilvl="4" w:tplc="08070019" w:tentative="1">
      <w:start w:val="1"/>
      <w:numFmt w:val="lowerLetter"/>
      <w:lvlText w:val="%5."/>
      <w:lvlJc w:val="left"/>
      <w:pPr>
        <w:ind w:left="3884" w:hanging="360"/>
      </w:pPr>
    </w:lvl>
    <w:lvl w:ilvl="5" w:tplc="0807001B" w:tentative="1">
      <w:start w:val="1"/>
      <w:numFmt w:val="lowerRoman"/>
      <w:lvlText w:val="%6."/>
      <w:lvlJc w:val="right"/>
      <w:pPr>
        <w:ind w:left="4604" w:hanging="180"/>
      </w:pPr>
    </w:lvl>
    <w:lvl w:ilvl="6" w:tplc="0807000F" w:tentative="1">
      <w:start w:val="1"/>
      <w:numFmt w:val="decimal"/>
      <w:lvlText w:val="%7."/>
      <w:lvlJc w:val="left"/>
      <w:pPr>
        <w:ind w:left="5324" w:hanging="360"/>
      </w:pPr>
    </w:lvl>
    <w:lvl w:ilvl="7" w:tplc="08070019" w:tentative="1">
      <w:start w:val="1"/>
      <w:numFmt w:val="lowerLetter"/>
      <w:lvlText w:val="%8."/>
      <w:lvlJc w:val="left"/>
      <w:pPr>
        <w:ind w:left="6044" w:hanging="360"/>
      </w:pPr>
    </w:lvl>
    <w:lvl w:ilvl="8" w:tplc="0807001B" w:tentative="1">
      <w:start w:val="1"/>
      <w:numFmt w:val="lowerRoman"/>
      <w:lvlText w:val="%9."/>
      <w:lvlJc w:val="right"/>
      <w:pPr>
        <w:ind w:left="6764" w:hanging="180"/>
      </w:pPr>
    </w:lvl>
  </w:abstractNum>
  <w:abstractNum w:abstractNumId="19" w15:restartNumberingAfterBreak="0">
    <w:nsid w:val="33CF3894"/>
    <w:multiLevelType w:val="hybridMultilevel"/>
    <w:tmpl w:val="A404E0EE"/>
    <w:lvl w:ilvl="0" w:tplc="20B41E8C">
      <w:start w:val="1"/>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36342580"/>
    <w:multiLevelType w:val="hybridMultilevel"/>
    <w:tmpl w:val="AB42ABAC"/>
    <w:lvl w:ilvl="0" w:tplc="687CD574">
      <w:start w:val="1"/>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379057CF"/>
    <w:multiLevelType w:val="hybridMultilevel"/>
    <w:tmpl w:val="764CB05C"/>
    <w:lvl w:ilvl="0" w:tplc="9326C67E">
      <w:start w:val="6"/>
      <w:numFmt w:val="decimal"/>
      <w:lvlText w:val="%1."/>
      <w:lvlJc w:val="left"/>
      <w:pPr>
        <w:ind w:left="720" w:hanging="360"/>
      </w:pPr>
      <w:rPr>
        <w:rFonts w:ascii="Times New Roman" w:eastAsia="Calibri" w:hAnsi="Times New Roman" w:cs="Times New Roman" w:hint="default"/>
        <w:b w:val="0"/>
        <w:i w:val="0"/>
        <w:color w:val="auto"/>
        <w:sz w:val="24"/>
      </w:rPr>
    </w:lvl>
    <w:lvl w:ilvl="1" w:tplc="08070001">
      <w:start w:val="1"/>
      <w:numFmt w:val="bullet"/>
      <w:lvlText w:val=""/>
      <w:lvlJc w:val="left"/>
      <w:pPr>
        <w:ind w:left="1440" w:hanging="360"/>
      </w:pPr>
      <w:rPr>
        <w:rFonts w:ascii="Symbol" w:hAnsi="Symbol" w:hint="default"/>
      </w:r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382B7856"/>
    <w:multiLevelType w:val="hybridMultilevel"/>
    <w:tmpl w:val="7B3E94DC"/>
    <w:lvl w:ilvl="0" w:tplc="03D44EA4">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39B753F7"/>
    <w:multiLevelType w:val="hybridMultilevel"/>
    <w:tmpl w:val="2F261488"/>
    <w:lvl w:ilvl="0" w:tplc="2D58D0EA">
      <w:start w:val="1"/>
      <w:numFmt w:val="lowerLetter"/>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4" w15:restartNumberingAfterBreak="0">
    <w:nsid w:val="3AB90F54"/>
    <w:multiLevelType w:val="hybridMultilevel"/>
    <w:tmpl w:val="7FCC4C82"/>
    <w:lvl w:ilvl="0" w:tplc="7CFAFF4A">
      <w:start w:val="1"/>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15:restartNumberingAfterBreak="0">
    <w:nsid w:val="3BAF5907"/>
    <w:multiLevelType w:val="hybridMultilevel"/>
    <w:tmpl w:val="048E32AA"/>
    <w:lvl w:ilvl="0" w:tplc="33B0732A">
      <w:start w:val="2"/>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3E8F4346"/>
    <w:multiLevelType w:val="hybridMultilevel"/>
    <w:tmpl w:val="11A4064A"/>
    <w:lvl w:ilvl="0" w:tplc="D1AE7E58">
      <w:start w:val="9"/>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4E5C7761"/>
    <w:multiLevelType w:val="hybridMultilevel"/>
    <w:tmpl w:val="1D661E40"/>
    <w:lvl w:ilvl="0" w:tplc="3B546E9E">
      <w:start w:val="1"/>
      <w:numFmt w:val="decimal"/>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8" w15:restartNumberingAfterBreak="0">
    <w:nsid w:val="585A4FF6"/>
    <w:multiLevelType w:val="hybridMultilevel"/>
    <w:tmpl w:val="8DA21EE8"/>
    <w:lvl w:ilvl="0" w:tplc="B8E223DA">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59990F8A"/>
    <w:multiLevelType w:val="hybridMultilevel"/>
    <w:tmpl w:val="B1A450D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59B549B7"/>
    <w:multiLevelType w:val="hybridMultilevel"/>
    <w:tmpl w:val="2EDE7D0C"/>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1" w15:restartNumberingAfterBreak="0">
    <w:nsid w:val="5ADB431A"/>
    <w:multiLevelType w:val="hybridMultilevel"/>
    <w:tmpl w:val="2FCCEF78"/>
    <w:lvl w:ilvl="0" w:tplc="80ACC4EE">
      <w:start w:val="1"/>
      <w:numFmt w:val="bullet"/>
      <w:lvlText w:val=""/>
      <w:lvlJc w:val="left"/>
      <w:pPr>
        <w:ind w:left="720" w:hanging="360"/>
      </w:pPr>
      <w:rPr>
        <w:rFonts w:ascii="Symbol" w:hAnsi="Symbol" w:hint="default"/>
        <w:color w:val="0070C0"/>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15:restartNumberingAfterBreak="0">
    <w:nsid w:val="5B673692"/>
    <w:multiLevelType w:val="hybridMultilevel"/>
    <w:tmpl w:val="7F56933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33" w15:restartNumberingAfterBreak="0">
    <w:nsid w:val="64D34B5D"/>
    <w:multiLevelType w:val="hybridMultilevel"/>
    <w:tmpl w:val="9C143E22"/>
    <w:lvl w:ilvl="0" w:tplc="46D4B022">
      <w:start w:val="1"/>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140" w:hanging="360"/>
      </w:pPr>
    </w:lvl>
    <w:lvl w:ilvl="2" w:tplc="0807001B" w:tentative="1">
      <w:start w:val="1"/>
      <w:numFmt w:val="lowerRoman"/>
      <w:lvlText w:val="%3."/>
      <w:lvlJc w:val="right"/>
      <w:pPr>
        <w:ind w:left="1860" w:hanging="180"/>
      </w:pPr>
    </w:lvl>
    <w:lvl w:ilvl="3" w:tplc="0807000F" w:tentative="1">
      <w:start w:val="1"/>
      <w:numFmt w:val="decimal"/>
      <w:lvlText w:val="%4."/>
      <w:lvlJc w:val="left"/>
      <w:pPr>
        <w:ind w:left="2580" w:hanging="360"/>
      </w:pPr>
    </w:lvl>
    <w:lvl w:ilvl="4" w:tplc="08070019" w:tentative="1">
      <w:start w:val="1"/>
      <w:numFmt w:val="lowerLetter"/>
      <w:lvlText w:val="%5."/>
      <w:lvlJc w:val="left"/>
      <w:pPr>
        <w:ind w:left="3300" w:hanging="360"/>
      </w:pPr>
    </w:lvl>
    <w:lvl w:ilvl="5" w:tplc="0807001B" w:tentative="1">
      <w:start w:val="1"/>
      <w:numFmt w:val="lowerRoman"/>
      <w:lvlText w:val="%6."/>
      <w:lvlJc w:val="right"/>
      <w:pPr>
        <w:ind w:left="4020" w:hanging="180"/>
      </w:pPr>
    </w:lvl>
    <w:lvl w:ilvl="6" w:tplc="0807000F" w:tentative="1">
      <w:start w:val="1"/>
      <w:numFmt w:val="decimal"/>
      <w:lvlText w:val="%7."/>
      <w:lvlJc w:val="left"/>
      <w:pPr>
        <w:ind w:left="4740" w:hanging="360"/>
      </w:pPr>
    </w:lvl>
    <w:lvl w:ilvl="7" w:tplc="08070019" w:tentative="1">
      <w:start w:val="1"/>
      <w:numFmt w:val="lowerLetter"/>
      <w:lvlText w:val="%8."/>
      <w:lvlJc w:val="left"/>
      <w:pPr>
        <w:ind w:left="5460" w:hanging="360"/>
      </w:pPr>
    </w:lvl>
    <w:lvl w:ilvl="8" w:tplc="0807001B" w:tentative="1">
      <w:start w:val="1"/>
      <w:numFmt w:val="lowerRoman"/>
      <w:lvlText w:val="%9."/>
      <w:lvlJc w:val="right"/>
      <w:pPr>
        <w:ind w:left="6180" w:hanging="180"/>
      </w:pPr>
    </w:lvl>
  </w:abstractNum>
  <w:abstractNum w:abstractNumId="34" w15:restartNumberingAfterBreak="0">
    <w:nsid w:val="6A947C1C"/>
    <w:multiLevelType w:val="hybridMultilevel"/>
    <w:tmpl w:val="3A02AB86"/>
    <w:lvl w:ilvl="0" w:tplc="559CADE0">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5" w15:restartNumberingAfterBreak="0">
    <w:nsid w:val="6A97735B"/>
    <w:multiLevelType w:val="hybridMultilevel"/>
    <w:tmpl w:val="E800DBF8"/>
    <w:lvl w:ilvl="0" w:tplc="0409000F">
      <w:start w:val="1"/>
      <w:numFmt w:val="decimal"/>
      <w:lvlText w:val="%1."/>
      <w:lvlJc w:val="left"/>
      <w:pPr>
        <w:ind w:left="644"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6" w15:restartNumberingAfterBreak="0">
    <w:nsid w:val="71DF5599"/>
    <w:multiLevelType w:val="hybridMultilevel"/>
    <w:tmpl w:val="497812D8"/>
    <w:lvl w:ilvl="0" w:tplc="9AC87B2C">
      <w:start w:val="1"/>
      <w:numFmt w:val="lowerLetter"/>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7" w15:restartNumberingAfterBreak="0">
    <w:nsid w:val="77362682"/>
    <w:multiLevelType w:val="hybridMultilevel"/>
    <w:tmpl w:val="15F6D438"/>
    <w:lvl w:ilvl="0" w:tplc="01BCFC40">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8" w15:restartNumberingAfterBreak="0">
    <w:nsid w:val="7AEC7044"/>
    <w:multiLevelType w:val="hybridMultilevel"/>
    <w:tmpl w:val="CD862D2A"/>
    <w:lvl w:ilvl="0" w:tplc="2E78192C">
      <w:start w:val="1"/>
      <w:numFmt w:val="bullet"/>
      <w:pStyle w:val="aufz05"/>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7B745E20"/>
    <w:multiLevelType w:val="hybridMultilevel"/>
    <w:tmpl w:val="670E046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40" w15:restartNumberingAfterBreak="0">
    <w:nsid w:val="7CB174AB"/>
    <w:multiLevelType w:val="hybridMultilevel"/>
    <w:tmpl w:val="2E501708"/>
    <w:lvl w:ilvl="0" w:tplc="9628F0BC">
      <w:start w:val="1"/>
      <w:numFmt w:val="decimal"/>
      <w:lvlText w:val="%1."/>
      <w:lvlJc w:val="left"/>
      <w:pPr>
        <w:ind w:left="7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1" w15:restartNumberingAfterBreak="0">
    <w:nsid w:val="7CEC3666"/>
    <w:multiLevelType w:val="hybridMultilevel"/>
    <w:tmpl w:val="52FC2572"/>
    <w:lvl w:ilvl="0" w:tplc="D646E670">
      <w:start w:val="1"/>
      <w:numFmt w:val="decimal"/>
      <w:lvlText w:val="%1."/>
      <w:lvlJc w:val="left"/>
      <w:pPr>
        <w:ind w:left="720" w:hanging="360"/>
      </w:pPr>
      <w:rPr>
        <w:rFonts w:ascii="Times New Roman" w:hAnsi="Times New Roman" w:cs="Times New Roman" w:hint="default"/>
        <w:b w:val="0"/>
        <w:sz w:val="24"/>
        <w:szCs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16"/>
  </w:num>
  <w:num w:numId="2">
    <w:abstractNumId w:val="39"/>
  </w:num>
  <w:num w:numId="3">
    <w:abstractNumId w:val="3"/>
  </w:num>
  <w:num w:numId="4">
    <w:abstractNumId w:val="19"/>
  </w:num>
  <w:num w:numId="5">
    <w:abstractNumId w:val="34"/>
  </w:num>
  <w:num w:numId="6">
    <w:abstractNumId w:val="21"/>
  </w:num>
  <w:num w:numId="7">
    <w:abstractNumId w:val="15"/>
  </w:num>
  <w:num w:numId="8">
    <w:abstractNumId w:val="38"/>
  </w:num>
  <w:num w:numId="9">
    <w:abstractNumId w:val="35"/>
  </w:num>
  <w:num w:numId="10">
    <w:abstractNumId w:val="2"/>
  </w:num>
  <w:num w:numId="11">
    <w:abstractNumId w:val="7"/>
  </w:num>
  <w:num w:numId="12">
    <w:abstractNumId w:val="31"/>
  </w:num>
  <w:num w:numId="13">
    <w:abstractNumId w:val="4"/>
  </w:num>
  <w:num w:numId="14">
    <w:abstractNumId w:val="12"/>
  </w:num>
  <w:num w:numId="15">
    <w:abstractNumId w:val="1"/>
  </w:num>
  <w:num w:numId="16">
    <w:abstractNumId w:val="40"/>
  </w:num>
  <w:num w:numId="17">
    <w:abstractNumId w:val="11"/>
  </w:num>
  <w:num w:numId="18">
    <w:abstractNumId w:val="6"/>
  </w:num>
  <w:num w:numId="19">
    <w:abstractNumId w:val="41"/>
  </w:num>
  <w:num w:numId="20">
    <w:abstractNumId w:val="33"/>
  </w:num>
  <w:num w:numId="21">
    <w:abstractNumId w:val="30"/>
  </w:num>
  <w:num w:numId="22">
    <w:abstractNumId w:val="23"/>
  </w:num>
  <w:num w:numId="23">
    <w:abstractNumId w:val="27"/>
  </w:num>
  <w:num w:numId="24">
    <w:abstractNumId w:val="10"/>
  </w:num>
  <w:num w:numId="25">
    <w:abstractNumId w:val="36"/>
  </w:num>
  <w:num w:numId="26">
    <w:abstractNumId w:val="32"/>
  </w:num>
  <w:num w:numId="27">
    <w:abstractNumId w:val="24"/>
  </w:num>
  <w:num w:numId="28">
    <w:abstractNumId w:val="9"/>
  </w:num>
  <w:num w:numId="29">
    <w:abstractNumId w:val="28"/>
  </w:num>
  <w:num w:numId="30">
    <w:abstractNumId w:val="22"/>
  </w:num>
  <w:num w:numId="31">
    <w:abstractNumId w:val="13"/>
  </w:num>
  <w:num w:numId="32">
    <w:abstractNumId w:val="26"/>
  </w:num>
  <w:num w:numId="33">
    <w:abstractNumId w:val="5"/>
  </w:num>
  <w:num w:numId="34">
    <w:abstractNumId w:val="14"/>
  </w:num>
  <w:num w:numId="35">
    <w:abstractNumId w:val="29"/>
  </w:num>
  <w:num w:numId="36">
    <w:abstractNumId w:val="0"/>
  </w:num>
  <w:num w:numId="37">
    <w:abstractNumId w:val="17"/>
  </w:num>
  <w:num w:numId="38">
    <w:abstractNumId w:val="8"/>
  </w:num>
  <w:num w:numId="39">
    <w:abstractNumId w:val="18"/>
  </w:num>
  <w:num w:numId="40">
    <w:abstractNumId w:val="37"/>
  </w:num>
  <w:num w:numId="41">
    <w:abstractNumId w:val="20"/>
  </w:num>
  <w:num w:numId="42">
    <w:abstractNumId w:val="25"/>
  </w:num>
  <w:num w:numId="4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2"/>
  </w:num>
  <w:num w:numId="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425"/>
  <w:drawingGridHorizontalSpacing w:val="120"/>
  <w:displayHorizontalDrawingGridEvery w:val="2"/>
  <w:displayVerticalDrawingGridEvery w:val="2"/>
  <w:characterSpacingControl w:val="doNotCompress"/>
  <w:hdrShapeDefaults>
    <o:shapedefaults v:ext="edit" spidmax="167937"/>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D174179E-959B-41DE-B52F-6F6D2A462D4D}"/>
    <w:docVar w:name="dgnword-eventsink" w:val="2067859969312"/>
  </w:docVars>
  <w:rsids>
    <w:rsidRoot w:val="00726D3B"/>
    <w:rsid w:val="00000C4E"/>
    <w:rsid w:val="00000ED0"/>
    <w:rsid w:val="00001223"/>
    <w:rsid w:val="00001C2C"/>
    <w:rsid w:val="00001C76"/>
    <w:rsid w:val="00001D68"/>
    <w:rsid w:val="0000292E"/>
    <w:rsid w:val="00004CBE"/>
    <w:rsid w:val="0000638B"/>
    <w:rsid w:val="0000767D"/>
    <w:rsid w:val="00007713"/>
    <w:rsid w:val="00010DEA"/>
    <w:rsid w:val="00012C95"/>
    <w:rsid w:val="00014D7C"/>
    <w:rsid w:val="00015127"/>
    <w:rsid w:val="000151F4"/>
    <w:rsid w:val="00015578"/>
    <w:rsid w:val="00020565"/>
    <w:rsid w:val="000214AB"/>
    <w:rsid w:val="000221FD"/>
    <w:rsid w:val="00022864"/>
    <w:rsid w:val="0002323A"/>
    <w:rsid w:val="00023D70"/>
    <w:rsid w:val="00024D8E"/>
    <w:rsid w:val="00025018"/>
    <w:rsid w:val="00027926"/>
    <w:rsid w:val="00027D2A"/>
    <w:rsid w:val="000302E3"/>
    <w:rsid w:val="00030548"/>
    <w:rsid w:val="00030C24"/>
    <w:rsid w:val="000328B6"/>
    <w:rsid w:val="0003478D"/>
    <w:rsid w:val="00035290"/>
    <w:rsid w:val="000359AA"/>
    <w:rsid w:val="00036E1D"/>
    <w:rsid w:val="0003786E"/>
    <w:rsid w:val="000400B1"/>
    <w:rsid w:val="00042121"/>
    <w:rsid w:val="00042686"/>
    <w:rsid w:val="00044B8D"/>
    <w:rsid w:val="00044F93"/>
    <w:rsid w:val="000456D9"/>
    <w:rsid w:val="00047FA1"/>
    <w:rsid w:val="000507E0"/>
    <w:rsid w:val="00053875"/>
    <w:rsid w:val="00053A35"/>
    <w:rsid w:val="0005522C"/>
    <w:rsid w:val="00055528"/>
    <w:rsid w:val="00055A77"/>
    <w:rsid w:val="00063514"/>
    <w:rsid w:val="00063982"/>
    <w:rsid w:val="00064CE4"/>
    <w:rsid w:val="0006608E"/>
    <w:rsid w:val="00067DDF"/>
    <w:rsid w:val="00067F2E"/>
    <w:rsid w:val="00071574"/>
    <w:rsid w:val="0007330B"/>
    <w:rsid w:val="00073BC9"/>
    <w:rsid w:val="00074DD6"/>
    <w:rsid w:val="000755CC"/>
    <w:rsid w:val="000766F6"/>
    <w:rsid w:val="00080E3B"/>
    <w:rsid w:val="0008468F"/>
    <w:rsid w:val="00085514"/>
    <w:rsid w:val="00086655"/>
    <w:rsid w:val="00086BC1"/>
    <w:rsid w:val="00090181"/>
    <w:rsid w:val="00091B25"/>
    <w:rsid w:val="000935A2"/>
    <w:rsid w:val="000935DB"/>
    <w:rsid w:val="00093B7D"/>
    <w:rsid w:val="00093FB0"/>
    <w:rsid w:val="000945BD"/>
    <w:rsid w:val="00094E1B"/>
    <w:rsid w:val="000950C8"/>
    <w:rsid w:val="00095E79"/>
    <w:rsid w:val="000970E5"/>
    <w:rsid w:val="000A0F2E"/>
    <w:rsid w:val="000A2952"/>
    <w:rsid w:val="000A4626"/>
    <w:rsid w:val="000A4630"/>
    <w:rsid w:val="000A5AF0"/>
    <w:rsid w:val="000B0484"/>
    <w:rsid w:val="000B1D92"/>
    <w:rsid w:val="000B2028"/>
    <w:rsid w:val="000B2551"/>
    <w:rsid w:val="000B256B"/>
    <w:rsid w:val="000B2D7B"/>
    <w:rsid w:val="000B4C17"/>
    <w:rsid w:val="000B4C79"/>
    <w:rsid w:val="000B66C8"/>
    <w:rsid w:val="000B6BA0"/>
    <w:rsid w:val="000C0864"/>
    <w:rsid w:val="000C0C42"/>
    <w:rsid w:val="000C2385"/>
    <w:rsid w:val="000C3CB6"/>
    <w:rsid w:val="000C43D3"/>
    <w:rsid w:val="000C58B1"/>
    <w:rsid w:val="000D1214"/>
    <w:rsid w:val="000D3EF8"/>
    <w:rsid w:val="000D46E9"/>
    <w:rsid w:val="000D49DB"/>
    <w:rsid w:val="000D5444"/>
    <w:rsid w:val="000D78D9"/>
    <w:rsid w:val="000E0176"/>
    <w:rsid w:val="000E0A8C"/>
    <w:rsid w:val="000E13BE"/>
    <w:rsid w:val="000E22F0"/>
    <w:rsid w:val="000E30BC"/>
    <w:rsid w:val="000E366E"/>
    <w:rsid w:val="000E524E"/>
    <w:rsid w:val="000E70C5"/>
    <w:rsid w:val="000E78B4"/>
    <w:rsid w:val="000E79D4"/>
    <w:rsid w:val="000E7DA3"/>
    <w:rsid w:val="000F161D"/>
    <w:rsid w:val="000F3D5E"/>
    <w:rsid w:val="000F5507"/>
    <w:rsid w:val="000F5FEF"/>
    <w:rsid w:val="000F6F45"/>
    <w:rsid w:val="00100C76"/>
    <w:rsid w:val="00103414"/>
    <w:rsid w:val="00103552"/>
    <w:rsid w:val="00110CD1"/>
    <w:rsid w:val="001135CA"/>
    <w:rsid w:val="00114985"/>
    <w:rsid w:val="00115B9E"/>
    <w:rsid w:val="001164A2"/>
    <w:rsid w:val="0011665F"/>
    <w:rsid w:val="001174CE"/>
    <w:rsid w:val="0011779F"/>
    <w:rsid w:val="00117E8E"/>
    <w:rsid w:val="00120D9A"/>
    <w:rsid w:val="00122238"/>
    <w:rsid w:val="00122ED6"/>
    <w:rsid w:val="00124211"/>
    <w:rsid w:val="0012516B"/>
    <w:rsid w:val="00125F87"/>
    <w:rsid w:val="00127863"/>
    <w:rsid w:val="001320A9"/>
    <w:rsid w:val="00132FFA"/>
    <w:rsid w:val="0013366E"/>
    <w:rsid w:val="00137158"/>
    <w:rsid w:val="001400DB"/>
    <w:rsid w:val="00142173"/>
    <w:rsid w:val="00143261"/>
    <w:rsid w:val="00144892"/>
    <w:rsid w:val="001448F5"/>
    <w:rsid w:val="001459BA"/>
    <w:rsid w:val="001471C6"/>
    <w:rsid w:val="001474D3"/>
    <w:rsid w:val="00147E38"/>
    <w:rsid w:val="00151A26"/>
    <w:rsid w:val="00152C28"/>
    <w:rsid w:val="00153845"/>
    <w:rsid w:val="00153EC2"/>
    <w:rsid w:val="00154CBD"/>
    <w:rsid w:val="001579D0"/>
    <w:rsid w:val="00157F6A"/>
    <w:rsid w:val="00160948"/>
    <w:rsid w:val="001636F3"/>
    <w:rsid w:val="00163832"/>
    <w:rsid w:val="00163F6E"/>
    <w:rsid w:val="00163F77"/>
    <w:rsid w:val="0016504D"/>
    <w:rsid w:val="00166C90"/>
    <w:rsid w:val="00166D15"/>
    <w:rsid w:val="00166D53"/>
    <w:rsid w:val="0017084D"/>
    <w:rsid w:val="0017305D"/>
    <w:rsid w:val="0017526D"/>
    <w:rsid w:val="00176581"/>
    <w:rsid w:val="00180750"/>
    <w:rsid w:val="00181A35"/>
    <w:rsid w:val="00181B2A"/>
    <w:rsid w:val="00185724"/>
    <w:rsid w:val="00185769"/>
    <w:rsid w:val="001866FF"/>
    <w:rsid w:val="0018695C"/>
    <w:rsid w:val="00190571"/>
    <w:rsid w:val="00193A5B"/>
    <w:rsid w:val="00194696"/>
    <w:rsid w:val="001955E2"/>
    <w:rsid w:val="00196405"/>
    <w:rsid w:val="00196D2B"/>
    <w:rsid w:val="001972A9"/>
    <w:rsid w:val="001A1A9E"/>
    <w:rsid w:val="001A340D"/>
    <w:rsid w:val="001A52D7"/>
    <w:rsid w:val="001A6EBF"/>
    <w:rsid w:val="001A703B"/>
    <w:rsid w:val="001A713F"/>
    <w:rsid w:val="001B04E4"/>
    <w:rsid w:val="001B0CD8"/>
    <w:rsid w:val="001B27A2"/>
    <w:rsid w:val="001B4922"/>
    <w:rsid w:val="001B6E79"/>
    <w:rsid w:val="001B71C3"/>
    <w:rsid w:val="001C1F2C"/>
    <w:rsid w:val="001C2F69"/>
    <w:rsid w:val="001C4197"/>
    <w:rsid w:val="001C41DF"/>
    <w:rsid w:val="001C518E"/>
    <w:rsid w:val="001C6284"/>
    <w:rsid w:val="001C6E86"/>
    <w:rsid w:val="001C6F9E"/>
    <w:rsid w:val="001C7DD3"/>
    <w:rsid w:val="001D1CB8"/>
    <w:rsid w:val="001D3DDB"/>
    <w:rsid w:val="001D4ABF"/>
    <w:rsid w:val="001D5A63"/>
    <w:rsid w:val="001D5BD8"/>
    <w:rsid w:val="001D5D90"/>
    <w:rsid w:val="001D63D0"/>
    <w:rsid w:val="001D6AE8"/>
    <w:rsid w:val="001D791D"/>
    <w:rsid w:val="001D7A96"/>
    <w:rsid w:val="001E09F2"/>
    <w:rsid w:val="001E10D8"/>
    <w:rsid w:val="001E1B64"/>
    <w:rsid w:val="001E1E7F"/>
    <w:rsid w:val="001E4AF6"/>
    <w:rsid w:val="001E6031"/>
    <w:rsid w:val="001E6F9B"/>
    <w:rsid w:val="001E72E0"/>
    <w:rsid w:val="001F6FCA"/>
    <w:rsid w:val="00202BBE"/>
    <w:rsid w:val="002033C6"/>
    <w:rsid w:val="002039E0"/>
    <w:rsid w:val="002049B9"/>
    <w:rsid w:val="00205267"/>
    <w:rsid w:val="00205A43"/>
    <w:rsid w:val="002060C5"/>
    <w:rsid w:val="0020731B"/>
    <w:rsid w:val="00210AB9"/>
    <w:rsid w:val="00210C8E"/>
    <w:rsid w:val="00212AE6"/>
    <w:rsid w:val="00212CCB"/>
    <w:rsid w:val="002130B2"/>
    <w:rsid w:val="0021329B"/>
    <w:rsid w:val="00213CC1"/>
    <w:rsid w:val="00214085"/>
    <w:rsid w:val="00214F26"/>
    <w:rsid w:val="002157CA"/>
    <w:rsid w:val="00215AA0"/>
    <w:rsid w:val="002162F1"/>
    <w:rsid w:val="0021708C"/>
    <w:rsid w:val="002170C4"/>
    <w:rsid w:val="00217F92"/>
    <w:rsid w:val="00221325"/>
    <w:rsid w:val="00221BEE"/>
    <w:rsid w:val="0022293A"/>
    <w:rsid w:val="00223DFA"/>
    <w:rsid w:val="002241AE"/>
    <w:rsid w:val="0022466B"/>
    <w:rsid w:val="00225267"/>
    <w:rsid w:val="00225349"/>
    <w:rsid w:val="00225B99"/>
    <w:rsid w:val="002261A1"/>
    <w:rsid w:val="00230F65"/>
    <w:rsid w:val="00232D27"/>
    <w:rsid w:val="002336CB"/>
    <w:rsid w:val="00233BEA"/>
    <w:rsid w:val="0023650C"/>
    <w:rsid w:val="00236EAE"/>
    <w:rsid w:val="0023735B"/>
    <w:rsid w:val="0024229C"/>
    <w:rsid w:val="00242F2E"/>
    <w:rsid w:val="0024755E"/>
    <w:rsid w:val="00247812"/>
    <w:rsid w:val="00247D4E"/>
    <w:rsid w:val="00250397"/>
    <w:rsid w:val="00251047"/>
    <w:rsid w:val="00251C26"/>
    <w:rsid w:val="00251D0F"/>
    <w:rsid w:val="00251D6A"/>
    <w:rsid w:val="00251ED8"/>
    <w:rsid w:val="00253A3D"/>
    <w:rsid w:val="00254076"/>
    <w:rsid w:val="00254700"/>
    <w:rsid w:val="00254A56"/>
    <w:rsid w:val="0025560F"/>
    <w:rsid w:val="00255FB0"/>
    <w:rsid w:val="00256D5E"/>
    <w:rsid w:val="00257647"/>
    <w:rsid w:val="0025792B"/>
    <w:rsid w:val="0026015C"/>
    <w:rsid w:val="0026129E"/>
    <w:rsid w:val="0026230D"/>
    <w:rsid w:val="00262405"/>
    <w:rsid w:val="00262789"/>
    <w:rsid w:val="002629C9"/>
    <w:rsid w:val="00262D76"/>
    <w:rsid w:val="0026369D"/>
    <w:rsid w:val="00263E7B"/>
    <w:rsid w:val="0026435E"/>
    <w:rsid w:val="0026696D"/>
    <w:rsid w:val="00266F94"/>
    <w:rsid w:val="00267E7D"/>
    <w:rsid w:val="002710AC"/>
    <w:rsid w:val="00271BB5"/>
    <w:rsid w:val="0027496C"/>
    <w:rsid w:val="00276C67"/>
    <w:rsid w:val="00277340"/>
    <w:rsid w:val="00281CAE"/>
    <w:rsid w:val="002831F5"/>
    <w:rsid w:val="00283ACC"/>
    <w:rsid w:val="00285ABB"/>
    <w:rsid w:val="00286E06"/>
    <w:rsid w:val="002871A5"/>
    <w:rsid w:val="00287F2D"/>
    <w:rsid w:val="0029060A"/>
    <w:rsid w:val="00291718"/>
    <w:rsid w:val="00292013"/>
    <w:rsid w:val="00292053"/>
    <w:rsid w:val="002939EE"/>
    <w:rsid w:val="002964A8"/>
    <w:rsid w:val="00296CF4"/>
    <w:rsid w:val="002A162C"/>
    <w:rsid w:val="002A2AA6"/>
    <w:rsid w:val="002A328C"/>
    <w:rsid w:val="002A377C"/>
    <w:rsid w:val="002A39C4"/>
    <w:rsid w:val="002A45F2"/>
    <w:rsid w:val="002A5BF1"/>
    <w:rsid w:val="002A632E"/>
    <w:rsid w:val="002A6F6C"/>
    <w:rsid w:val="002A730F"/>
    <w:rsid w:val="002B1D1F"/>
    <w:rsid w:val="002B1E24"/>
    <w:rsid w:val="002B3EEE"/>
    <w:rsid w:val="002B5F64"/>
    <w:rsid w:val="002B5F65"/>
    <w:rsid w:val="002B65E0"/>
    <w:rsid w:val="002B6B76"/>
    <w:rsid w:val="002B7BA7"/>
    <w:rsid w:val="002C1F80"/>
    <w:rsid w:val="002C22BC"/>
    <w:rsid w:val="002C2F6E"/>
    <w:rsid w:val="002C3BF5"/>
    <w:rsid w:val="002C40CD"/>
    <w:rsid w:val="002C59CF"/>
    <w:rsid w:val="002D0257"/>
    <w:rsid w:val="002D0C80"/>
    <w:rsid w:val="002D1FA2"/>
    <w:rsid w:val="002D27B9"/>
    <w:rsid w:val="002D2942"/>
    <w:rsid w:val="002D2FB1"/>
    <w:rsid w:val="002D4B17"/>
    <w:rsid w:val="002D5CB8"/>
    <w:rsid w:val="002E098B"/>
    <w:rsid w:val="002E23B0"/>
    <w:rsid w:val="002E2A8C"/>
    <w:rsid w:val="002E4645"/>
    <w:rsid w:val="002E520F"/>
    <w:rsid w:val="002E544B"/>
    <w:rsid w:val="002E5B55"/>
    <w:rsid w:val="002E60E1"/>
    <w:rsid w:val="002E6767"/>
    <w:rsid w:val="002F0FE4"/>
    <w:rsid w:val="002F1B6B"/>
    <w:rsid w:val="002F22DA"/>
    <w:rsid w:val="002F3F50"/>
    <w:rsid w:val="002F5016"/>
    <w:rsid w:val="002F5870"/>
    <w:rsid w:val="002F7393"/>
    <w:rsid w:val="00302ECA"/>
    <w:rsid w:val="00305BE0"/>
    <w:rsid w:val="003065BC"/>
    <w:rsid w:val="00307AA0"/>
    <w:rsid w:val="0031018E"/>
    <w:rsid w:val="00310640"/>
    <w:rsid w:val="0031195B"/>
    <w:rsid w:val="003126EE"/>
    <w:rsid w:val="00312F6B"/>
    <w:rsid w:val="00313DAE"/>
    <w:rsid w:val="00316AEE"/>
    <w:rsid w:val="00322A04"/>
    <w:rsid w:val="00324CBD"/>
    <w:rsid w:val="00326C8F"/>
    <w:rsid w:val="00331CB1"/>
    <w:rsid w:val="00332221"/>
    <w:rsid w:val="00332AA4"/>
    <w:rsid w:val="00332DF2"/>
    <w:rsid w:val="003354BB"/>
    <w:rsid w:val="003359E1"/>
    <w:rsid w:val="0033644F"/>
    <w:rsid w:val="00337B4A"/>
    <w:rsid w:val="003435C6"/>
    <w:rsid w:val="00343A56"/>
    <w:rsid w:val="0034400E"/>
    <w:rsid w:val="00344ACD"/>
    <w:rsid w:val="00344B3B"/>
    <w:rsid w:val="0034560E"/>
    <w:rsid w:val="00346A6A"/>
    <w:rsid w:val="00346F5B"/>
    <w:rsid w:val="003477DB"/>
    <w:rsid w:val="00352174"/>
    <w:rsid w:val="00352A04"/>
    <w:rsid w:val="00352F31"/>
    <w:rsid w:val="003555CE"/>
    <w:rsid w:val="00355662"/>
    <w:rsid w:val="003564A4"/>
    <w:rsid w:val="00357039"/>
    <w:rsid w:val="00357D71"/>
    <w:rsid w:val="00362775"/>
    <w:rsid w:val="00362B6A"/>
    <w:rsid w:val="00362E50"/>
    <w:rsid w:val="0036486E"/>
    <w:rsid w:val="00364FF0"/>
    <w:rsid w:val="00370305"/>
    <w:rsid w:val="003708FF"/>
    <w:rsid w:val="00371241"/>
    <w:rsid w:val="0037151C"/>
    <w:rsid w:val="00372AA4"/>
    <w:rsid w:val="00373D20"/>
    <w:rsid w:val="00373E06"/>
    <w:rsid w:val="003740A4"/>
    <w:rsid w:val="0037497B"/>
    <w:rsid w:val="0037591E"/>
    <w:rsid w:val="0037632D"/>
    <w:rsid w:val="00376B4E"/>
    <w:rsid w:val="00376DD5"/>
    <w:rsid w:val="00376F23"/>
    <w:rsid w:val="00377727"/>
    <w:rsid w:val="00380D72"/>
    <w:rsid w:val="00381989"/>
    <w:rsid w:val="00382337"/>
    <w:rsid w:val="00384633"/>
    <w:rsid w:val="00384D65"/>
    <w:rsid w:val="00386D52"/>
    <w:rsid w:val="00387714"/>
    <w:rsid w:val="00387BD1"/>
    <w:rsid w:val="00391440"/>
    <w:rsid w:val="003917A0"/>
    <w:rsid w:val="00391A0C"/>
    <w:rsid w:val="003928BE"/>
    <w:rsid w:val="00392AC7"/>
    <w:rsid w:val="00393A22"/>
    <w:rsid w:val="00393FD5"/>
    <w:rsid w:val="003945A8"/>
    <w:rsid w:val="0039470F"/>
    <w:rsid w:val="00394C9F"/>
    <w:rsid w:val="003A0AC2"/>
    <w:rsid w:val="003A1911"/>
    <w:rsid w:val="003A1A30"/>
    <w:rsid w:val="003A49F6"/>
    <w:rsid w:val="003A5F2E"/>
    <w:rsid w:val="003A7A0E"/>
    <w:rsid w:val="003B0D93"/>
    <w:rsid w:val="003B1A9E"/>
    <w:rsid w:val="003B497D"/>
    <w:rsid w:val="003B5208"/>
    <w:rsid w:val="003B52EF"/>
    <w:rsid w:val="003B5688"/>
    <w:rsid w:val="003B6D01"/>
    <w:rsid w:val="003B733D"/>
    <w:rsid w:val="003C08E2"/>
    <w:rsid w:val="003C2B7D"/>
    <w:rsid w:val="003C37A0"/>
    <w:rsid w:val="003C3D5C"/>
    <w:rsid w:val="003C3DEF"/>
    <w:rsid w:val="003C475B"/>
    <w:rsid w:val="003C6FEF"/>
    <w:rsid w:val="003C76B1"/>
    <w:rsid w:val="003C77B2"/>
    <w:rsid w:val="003D0F45"/>
    <w:rsid w:val="003D1EE2"/>
    <w:rsid w:val="003D20E2"/>
    <w:rsid w:val="003D21FE"/>
    <w:rsid w:val="003D24A9"/>
    <w:rsid w:val="003D5229"/>
    <w:rsid w:val="003D7EBB"/>
    <w:rsid w:val="003E1930"/>
    <w:rsid w:val="003E3BB2"/>
    <w:rsid w:val="003E596B"/>
    <w:rsid w:val="003E597E"/>
    <w:rsid w:val="003F1C20"/>
    <w:rsid w:val="003F2753"/>
    <w:rsid w:val="003F5BC8"/>
    <w:rsid w:val="003F5FBF"/>
    <w:rsid w:val="003F6FF3"/>
    <w:rsid w:val="003F7710"/>
    <w:rsid w:val="00400713"/>
    <w:rsid w:val="004027F4"/>
    <w:rsid w:val="004036AB"/>
    <w:rsid w:val="00403EC4"/>
    <w:rsid w:val="00405A1E"/>
    <w:rsid w:val="004060BA"/>
    <w:rsid w:val="00407572"/>
    <w:rsid w:val="00410CB2"/>
    <w:rsid w:val="00411CF0"/>
    <w:rsid w:val="004129E2"/>
    <w:rsid w:val="00412E6C"/>
    <w:rsid w:val="0041348F"/>
    <w:rsid w:val="00413682"/>
    <w:rsid w:val="00413729"/>
    <w:rsid w:val="004147AA"/>
    <w:rsid w:val="00416214"/>
    <w:rsid w:val="00416C80"/>
    <w:rsid w:val="00416FE2"/>
    <w:rsid w:val="004173A3"/>
    <w:rsid w:val="00423263"/>
    <w:rsid w:val="00424EAE"/>
    <w:rsid w:val="00424F26"/>
    <w:rsid w:val="004268A1"/>
    <w:rsid w:val="00427C62"/>
    <w:rsid w:val="00430A60"/>
    <w:rsid w:val="00430B34"/>
    <w:rsid w:val="00430DC9"/>
    <w:rsid w:val="0043151E"/>
    <w:rsid w:val="00431B0F"/>
    <w:rsid w:val="00431CED"/>
    <w:rsid w:val="00431E8A"/>
    <w:rsid w:val="0043292B"/>
    <w:rsid w:val="004336A6"/>
    <w:rsid w:val="00433FF5"/>
    <w:rsid w:val="00434B99"/>
    <w:rsid w:val="0043542B"/>
    <w:rsid w:val="004355F6"/>
    <w:rsid w:val="00435661"/>
    <w:rsid w:val="0043672B"/>
    <w:rsid w:val="00436F8D"/>
    <w:rsid w:val="00437004"/>
    <w:rsid w:val="0044181A"/>
    <w:rsid w:val="004438CF"/>
    <w:rsid w:val="00443AEF"/>
    <w:rsid w:val="00443BE9"/>
    <w:rsid w:val="00444999"/>
    <w:rsid w:val="00451027"/>
    <w:rsid w:val="004530DD"/>
    <w:rsid w:val="00453C26"/>
    <w:rsid w:val="0045574B"/>
    <w:rsid w:val="00455E95"/>
    <w:rsid w:val="0045618C"/>
    <w:rsid w:val="004562B3"/>
    <w:rsid w:val="004603C4"/>
    <w:rsid w:val="00460515"/>
    <w:rsid w:val="00460BE4"/>
    <w:rsid w:val="00461DA7"/>
    <w:rsid w:val="00463595"/>
    <w:rsid w:val="004636C6"/>
    <w:rsid w:val="00465B08"/>
    <w:rsid w:val="00467210"/>
    <w:rsid w:val="0046777E"/>
    <w:rsid w:val="00471C5A"/>
    <w:rsid w:val="00472D8F"/>
    <w:rsid w:val="00473777"/>
    <w:rsid w:val="00474639"/>
    <w:rsid w:val="00475B5B"/>
    <w:rsid w:val="00476C2B"/>
    <w:rsid w:val="004825CE"/>
    <w:rsid w:val="00482FB2"/>
    <w:rsid w:val="00483C8B"/>
    <w:rsid w:val="004840DB"/>
    <w:rsid w:val="00485942"/>
    <w:rsid w:val="004869F2"/>
    <w:rsid w:val="00486E4A"/>
    <w:rsid w:val="0048717C"/>
    <w:rsid w:val="0049231B"/>
    <w:rsid w:val="00493795"/>
    <w:rsid w:val="00493C09"/>
    <w:rsid w:val="00494149"/>
    <w:rsid w:val="00494853"/>
    <w:rsid w:val="0049547C"/>
    <w:rsid w:val="004961E4"/>
    <w:rsid w:val="00496B66"/>
    <w:rsid w:val="00497756"/>
    <w:rsid w:val="004A1B95"/>
    <w:rsid w:val="004A1D87"/>
    <w:rsid w:val="004A2F53"/>
    <w:rsid w:val="004A405B"/>
    <w:rsid w:val="004A4CBA"/>
    <w:rsid w:val="004A51E3"/>
    <w:rsid w:val="004A5206"/>
    <w:rsid w:val="004A5434"/>
    <w:rsid w:val="004A56CE"/>
    <w:rsid w:val="004A6C74"/>
    <w:rsid w:val="004A7535"/>
    <w:rsid w:val="004A75E6"/>
    <w:rsid w:val="004B17B1"/>
    <w:rsid w:val="004B1939"/>
    <w:rsid w:val="004B1AC5"/>
    <w:rsid w:val="004B1F05"/>
    <w:rsid w:val="004B2EE4"/>
    <w:rsid w:val="004B5000"/>
    <w:rsid w:val="004B5A87"/>
    <w:rsid w:val="004B7B7B"/>
    <w:rsid w:val="004B7D8E"/>
    <w:rsid w:val="004C45BF"/>
    <w:rsid w:val="004C4707"/>
    <w:rsid w:val="004C4B5E"/>
    <w:rsid w:val="004C710E"/>
    <w:rsid w:val="004C717F"/>
    <w:rsid w:val="004C74A0"/>
    <w:rsid w:val="004C77FA"/>
    <w:rsid w:val="004C7E57"/>
    <w:rsid w:val="004D11E3"/>
    <w:rsid w:val="004D22B9"/>
    <w:rsid w:val="004D278E"/>
    <w:rsid w:val="004D302D"/>
    <w:rsid w:val="004D358C"/>
    <w:rsid w:val="004D36E5"/>
    <w:rsid w:val="004D69F5"/>
    <w:rsid w:val="004D727F"/>
    <w:rsid w:val="004E1D4B"/>
    <w:rsid w:val="004E2DF8"/>
    <w:rsid w:val="004E46A4"/>
    <w:rsid w:val="004E472E"/>
    <w:rsid w:val="004E5489"/>
    <w:rsid w:val="004E61CF"/>
    <w:rsid w:val="004E768A"/>
    <w:rsid w:val="004E7DE3"/>
    <w:rsid w:val="004F07B4"/>
    <w:rsid w:val="004F2139"/>
    <w:rsid w:val="004F2FF5"/>
    <w:rsid w:val="004F40F1"/>
    <w:rsid w:val="004F4740"/>
    <w:rsid w:val="004F4890"/>
    <w:rsid w:val="004F5D9D"/>
    <w:rsid w:val="004F6944"/>
    <w:rsid w:val="004F7A81"/>
    <w:rsid w:val="00500EE1"/>
    <w:rsid w:val="00501C0D"/>
    <w:rsid w:val="005022DC"/>
    <w:rsid w:val="0050383C"/>
    <w:rsid w:val="0050494A"/>
    <w:rsid w:val="00504DC4"/>
    <w:rsid w:val="0050655E"/>
    <w:rsid w:val="0050663E"/>
    <w:rsid w:val="00507BEC"/>
    <w:rsid w:val="00510A31"/>
    <w:rsid w:val="005120DE"/>
    <w:rsid w:val="00513809"/>
    <w:rsid w:val="00513D2F"/>
    <w:rsid w:val="00514BFF"/>
    <w:rsid w:val="00515E6D"/>
    <w:rsid w:val="00516650"/>
    <w:rsid w:val="005177AA"/>
    <w:rsid w:val="00520D52"/>
    <w:rsid w:val="005217C7"/>
    <w:rsid w:val="005219A8"/>
    <w:rsid w:val="00522E89"/>
    <w:rsid w:val="0052393C"/>
    <w:rsid w:val="00524332"/>
    <w:rsid w:val="00524D38"/>
    <w:rsid w:val="005251DE"/>
    <w:rsid w:val="00526688"/>
    <w:rsid w:val="00527457"/>
    <w:rsid w:val="00531200"/>
    <w:rsid w:val="005314A7"/>
    <w:rsid w:val="005325F4"/>
    <w:rsid w:val="00534FF9"/>
    <w:rsid w:val="00535203"/>
    <w:rsid w:val="00535250"/>
    <w:rsid w:val="005357BD"/>
    <w:rsid w:val="00537139"/>
    <w:rsid w:val="00537E3E"/>
    <w:rsid w:val="00540664"/>
    <w:rsid w:val="00540732"/>
    <w:rsid w:val="00541B8E"/>
    <w:rsid w:val="00541E79"/>
    <w:rsid w:val="005423F7"/>
    <w:rsid w:val="00543D57"/>
    <w:rsid w:val="00544155"/>
    <w:rsid w:val="005446F1"/>
    <w:rsid w:val="00545653"/>
    <w:rsid w:val="005458ED"/>
    <w:rsid w:val="00546F4A"/>
    <w:rsid w:val="00551623"/>
    <w:rsid w:val="00551842"/>
    <w:rsid w:val="0055225A"/>
    <w:rsid w:val="00552C99"/>
    <w:rsid w:val="00553F57"/>
    <w:rsid w:val="00554B2A"/>
    <w:rsid w:val="0055624F"/>
    <w:rsid w:val="00560B43"/>
    <w:rsid w:val="00560FF7"/>
    <w:rsid w:val="0056117B"/>
    <w:rsid w:val="00561C72"/>
    <w:rsid w:val="00561CF1"/>
    <w:rsid w:val="00561DB0"/>
    <w:rsid w:val="0056361C"/>
    <w:rsid w:val="0056434E"/>
    <w:rsid w:val="00564585"/>
    <w:rsid w:val="00565129"/>
    <w:rsid w:val="00566EB2"/>
    <w:rsid w:val="00567AEB"/>
    <w:rsid w:val="0057146D"/>
    <w:rsid w:val="005718BB"/>
    <w:rsid w:val="0057219C"/>
    <w:rsid w:val="0057384A"/>
    <w:rsid w:val="00573B95"/>
    <w:rsid w:val="00574357"/>
    <w:rsid w:val="00574DCA"/>
    <w:rsid w:val="00575349"/>
    <w:rsid w:val="00575680"/>
    <w:rsid w:val="00584BC2"/>
    <w:rsid w:val="00585B54"/>
    <w:rsid w:val="00586998"/>
    <w:rsid w:val="00587ACE"/>
    <w:rsid w:val="00587F51"/>
    <w:rsid w:val="005911CA"/>
    <w:rsid w:val="00592C60"/>
    <w:rsid w:val="00592F99"/>
    <w:rsid w:val="00593084"/>
    <w:rsid w:val="005936F0"/>
    <w:rsid w:val="005944B0"/>
    <w:rsid w:val="00596941"/>
    <w:rsid w:val="005A0B68"/>
    <w:rsid w:val="005A12E4"/>
    <w:rsid w:val="005A16A4"/>
    <w:rsid w:val="005A2A73"/>
    <w:rsid w:val="005A4A5F"/>
    <w:rsid w:val="005B06B9"/>
    <w:rsid w:val="005B12D0"/>
    <w:rsid w:val="005B1B42"/>
    <w:rsid w:val="005B2BD7"/>
    <w:rsid w:val="005B4FD8"/>
    <w:rsid w:val="005B5A99"/>
    <w:rsid w:val="005B6D0C"/>
    <w:rsid w:val="005B7A03"/>
    <w:rsid w:val="005B7BA9"/>
    <w:rsid w:val="005C01BA"/>
    <w:rsid w:val="005C2D38"/>
    <w:rsid w:val="005C7E23"/>
    <w:rsid w:val="005D0FCE"/>
    <w:rsid w:val="005D1470"/>
    <w:rsid w:val="005D4E74"/>
    <w:rsid w:val="005D774E"/>
    <w:rsid w:val="005D7AEE"/>
    <w:rsid w:val="005D7D18"/>
    <w:rsid w:val="005E0478"/>
    <w:rsid w:val="005E0EF7"/>
    <w:rsid w:val="005E1DDB"/>
    <w:rsid w:val="005E2D25"/>
    <w:rsid w:val="005E33E5"/>
    <w:rsid w:val="005E366A"/>
    <w:rsid w:val="005E5FCB"/>
    <w:rsid w:val="005E6A8D"/>
    <w:rsid w:val="005F030C"/>
    <w:rsid w:val="005F0787"/>
    <w:rsid w:val="005F37E9"/>
    <w:rsid w:val="005F3F86"/>
    <w:rsid w:val="005F4168"/>
    <w:rsid w:val="005F41AB"/>
    <w:rsid w:val="005F4D41"/>
    <w:rsid w:val="005F4D90"/>
    <w:rsid w:val="0060144C"/>
    <w:rsid w:val="00602BC6"/>
    <w:rsid w:val="00605F7E"/>
    <w:rsid w:val="006060E6"/>
    <w:rsid w:val="00606C39"/>
    <w:rsid w:val="00612103"/>
    <w:rsid w:val="006125AA"/>
    <w:rsid w:val="00612728"/>
    <w:rsid w:val="00615D71"/>
    <w:rsid w:val="00620789"/>
    <w:rsid w:val="0062115D"/>
    <w:rsid w:val="00621EA0"/>
    <w:rsid w:val="006246ED"/>
    <w:rsid w:val="00624B13"/>
    <w:rsid w:val="00625397"/>
    <w:rsid w:val="006258EF"/>
    <w:rsid w:val="00626145"/>
    <w:rsid w:val="00626712"/>
    <w:rsid w:val="00627D68"/>
    <w:rsid w:val="006301CB"/>
    <w:rsid w:val="00630531"/>
    <w:rsid w:val="00631DFD"/>
    <w:rsid w:val="00632810"/>
    <w:rsid w:val="006354F7"/>
    <w:rsid w:val="00635D15"/>
    <w:rsid w:val="0064056B"/>
    <w:rsid w:val="0064311F"/>
    <w:rsid w:val="00645AF5"/>
    <w:rsid w:val="00646037"/>
    <w:rsid w:val="006468E7"/>
    <w:rsid w:val="00647C12"/>
    <w:rsid w:val="006510CE"/>
    <w:rsid w:val="00652A88"/>
    <w:rsid w:val="006534C6"/>
    <w:rsid w:val="00653ECC"/>
    <w:rsid w:val="0065442E"/>
    <w:rsid w:val="00655766"/>
    <w:rsid w:val="0065584D"/>
    <w:rsid w:val="00657BEF"/>
    <w:rsid w:val="00660AEE"/>
    <w:rsid w:val="00661456"/>
    <w:rsid w:val="006618B7"/>
    <w:rsid w:val="00662D3B"/>
    <w:rsid w:val="0066303D"/>
    <w:rsid w:val="006630C8"/>
    <w:rsid w:val="00664A61"/>
    <w:rsid w:val="006658BE"/>
    <w:rsid w:val="006660B4"/>
    <w:rsid w:val="006660BC"/>
    <w:rsid w:val="00670038"/>
    <w:rsid w:val="00670089"/>
    <w:rsid w:val="00670E4D"/>
    <w:rsid w:val="00671E7A"/>
    <w:rsid w:val="00676BEF"/>
    <w:rsid w:val="00676EC7"/>
    <w:rsid w:val="00676FCD"/>
    <w:rsid w:val="0067784D"/>
    <w:rsid w:val="006822A8"/>
    <w:rsid w:val="00683474"/>
    <w:rsid w:val="006855FD"/>
    <w:rsid w:val="00685D43"/>
    <w:rsid w:val="00687B0F"/>
    <w:rsid w:val="00692232"/>
    <w:rsid w:val="006937AC"/>
    <w:rsid w:val="00694EB4"/>
    <w:rsid w:val="00695824"/>
    <w:rsid w:val="0069678C"/>
    <w:rsid w:val="006A0200"/>
    <w:rsid w:val="006A120F"/>
    <w:rsid w:val="006A13A3"/>
    <w:rsid w:val="006A15BF"/>
    <w:rsid w:val="006A2D47"/>
    <w:rsid w:val="006A3A0B"/>
    <w:rsid w:val="006A3B84"/>
    <w:rsid w:val="006A3FBA"/>
    <w:rsid w:val="006A40B4"/>
    <w:rsid w:val="006A6576"/>
    <w:rsid w:val="006B06DF"/>
    <w:rsid w:val="006B1E6B"/>
    <w:rsid w:val="006B2611"/>
    <w:rsid w:val="006B363E"/>
    <w:rsid w:val="006B3ADA"/>
    <w:rsid w:val="006B4D3D"/>
    <w:rsid w:val="006B5076"/>
    <w:rsid w:val="006B514E"/>
    <w:rsid w:val="006B7715"/>
    <w:rsid w:val="006B7A94"/>
    <w:rsid w:val="006C008E"/>
    <w:rsid w:val="006C14BC"/>
    <w:rsid w:val="006C1A10"/>
    <w:rsid w:val="006C31EF"/>
    <w:rsid w:val="006C3B32"/>
    <w:rsid w:val="006C65A5"/>
    <w:rsid w:val="006C66E2"/>
    <w:rsid w:val="006C7172"/>
    <w:rsid w:val="006C7657"/>
    <w:rsid w:val="006C7709"/>
    <w:rsid w:val="006C7CF3"/>
    <w:rsid w:val="006D049E"/>
    <w:rsid w:val="006D1043"/>
    <w:rsid w:val="006D1287"/>
    <w:rsid w:val="006D2959"/>
    <w:rsid w:val="006D438F"/>
    <w:rsid w:val="006D4970"/>
    <w:rsid w:val="006D5B5B"/>
    <w:rsid w:val="006D6576"/>
    <w:rsid w:val="006D6586"/>
    <w:rsid w:val="006D68FA"/>
    <w:rsid w:val="006D6EE2"/>
    <w:rsid w:val="006D70DB"/>
    <w:rsid w:val="006D75EA"/>
    <w:rsid w:val="006D79CF"/>
    <w:rsid w:val="006D7D52"/>
    <w:rsid w:val="006D7F52"/>
    <w:rsid w:val="006E0B8E"/>
    <w:rsid w:val="006E0DA7"/>
    <w:rsid w:val="006E396B"/>
    <w:rsid w:val="006E39EC"/>
    <w:rsid w:val="006E433D"/>
    <w:rsid w:val="006E4A04"/>
    <w:rsid w:val="006E55E1"/>
    <w:rsid w:val="006E736F"/>
    <w:rsid w:val="006E7CD4"/>
    <w:rsid w:val="006F055D"/>
    <w:rsid w:val="006F1140"/>
    <w:rsid w:val="006F287D"/>
    <w:rsid w:val="006F4621"/>
    <w:rsid w:val="006F4C42"/>
    <w:rsid w:val="006F5BCC"/>
    <w:rsid w:val="006F5F0E"/>
    <w:rsid w:val="006F6A4C"/>
    <w:rsid w:val="006F6F14"/>
    <w:rsid w:val="006F77EF"/>
    <w:rsid w:val="006F7B60"/>
    <w:rsid w:val="00700848"/>
    <w:rsid w:val="00701003"/>
    <w:rsid w:val="00701024"/>
    <w:rsid w:val="0070390C"/>
    <w:rsid w:val="0070446D"/>
    <w:rsid w:val="00705C75"/>
    <w:rsid w:val="00705DDA"/>
    <w:rsid w:val="00706150"/>
    <w:rsid w:val="00706FBC"/>
    <w:rsid w:val="00710F0E"/>
    <w:rsid w:val="007119A0"/>
    <w:rsid w:val="00711BBB"/>
    <w:rsid w:val="00711BF9"/>
    <w:rsid w:val="00711F27"/>
    <w:rsid w:val="0071217C"/>
    <w:rsid w:val="00712DF3"/>
    <w:rsid w:val="00714639"/>
    <w:rsid w:val="00715157"/>
    <w:rsid w:val="00715284"/>
    <w:rsid w:val="007165DC"/>
    <w:rsid w:val="007209B9"/>
    <w:rsid w:val="00723F63"/>
    <w:rsid w:val="00725A9F"/>
    <w:rsid w:val="00725F58"/>
    <w:rsid w:val="00726179"/>
    <w:rsid w:val="00726D3B"/>
    <w:rsid w:val="007270D1"/>
    <w:rsid w:val="007270E3"/>
    <w:rsid w:val="007275AF"/>
    <w:rsid w:val="007312FA"/>
    <w:rsid w:val="00731340"/>
    <w:rsid w:val="00732E05"/>
    <w:rsid w:val="00732E8F"/>
    <w:rsid w:val="007336C8"/>
    <w:rsid w:val="0073518F"/>
    <w:rsid w:val="0073709A"/>
    <w:rsid w:val="007370B2"/>
    <w:rsid w:val="00740354"/>
    <w:rsid w:val="0074166A"/>
    <w:rsid w:val="00745172"/>
    <w:rsid w:val="00745D4A"/>
    <w:rsid w:val="00746619"/>
    <w:rsid w:val="00746AC2"/>
    <w:rsid w:val="00746BEA"/>
    <w:rsid w:val="00746C3B"/>
    <w:rsid w:val="00751BEC"/>
    <w:rsid w:val="00752C3A"/>
    <w:rsid w:val="00755528"/>
    <w:rsid w:val="00755FC3"/>
    <w:rsid w:val="00756C2D"/>
    <w:rsid w:val="00756D5F"/>
    <w:rsid w:val="00757B3E"/>
    <w:rsid w:val="007604DD"/>
    <w:rsid w:val="00760815"/>
    <w:rsid w:val="00762E19"/>
    <w:rsid w:val="00764343"/>
    <w:rsid w:val="00765777"/>
    <w:rsid w:val="00767C3A"/>
    <w:rsid w:val="00772DAE"/>
    <w:rsid w:val="007731AE"/>
    <w:rsid w:val="0077414B"/>
    <w:rsid w:val="00775DA6"/>
    <w:rsid w:val="00777C2D"/>
    <w:rsid w:val="00777F7C"/>
    <w:rsid w:val="00780FEE"/>
    <w:rsid w:val="0078171F"/>
    <w:rsid w:val="00781F98"/>
    <w:rsid w:val="00782253"/>
    <w:rsid w:val="007825F8"/>
    <w:rsid w:val="00785667"/>
    <w:rsid w:val="007868DE"/>
    <w:rsid w:val="00786A1C"/>
    <w:rsid w:val="00786DA2"/>
    <w:rsid w:val="00787B9C"/>
    <w:rsid w:val="0079114F"/>
    <w:rsid w:val="00792AAB"/>
    <w:rsid w:val="00792ADD"/>
    <w:rsid w:val="0079342A"/>
    <w:rsid w:val="00793810"/>
    <w:rsid w:val="00793BE2"/>
    <w:rsid w:val="00797425"/>
    <w:rsid w:val="007A0E64"/>
    <w:rsid w:val="007A2603"/>
    <w:rsid w:val="007A379A"/>
    <w:rsid w:val="007A5545"/>
    <w:rsid w:val="007A596C"/>
    <w:rsid w:val="007A65E3"/>
    <w:rsid w:val="007A7457"/>
    <w:rsid w:val="007A766C"/>
    <w:rsid w:val="007B0874"/>
    <w:rsid w:val="007B08D4"/>
    <w:rsid w:val="007B1CCD"/>
    <w:rsid w:val="007B20F9"/>
    <w:rsid w:val="007B29C6"/>
    <w:rsid w:val="007B2D0E"/>
    <w:rsid w:val="007B6B00"/>
    <w:rsid w:val="007B72EA"/>
    <w:rsid w:val="007C258C"/>
    <w:rsid w:val="007C3F95"/>
    <w:rsid w:val="007C421B"/>
    <w:rsid w:val="007C47B7"/>
    <w:rsid w:val="007C4A4F"/>
    <w:rsid w:val="007C7533"/>
    <w:rsid w:val="007C769A"/>
    <w:rsid w:val="007D0197"/>
    <w:rsid w:val="007D2F9B"/>
    <w:rsid w:val="007D310F"/>
    <w:rsid w:val="007D5EA3"/>
    <w:rsid w:val="007E0C29"/>
    <w:rsid w:val="007E477D"/>
    <w:rsid w:val="007E542C"/>
    <w:rsid w:val="007E5E2C"/>
    <w:rsid w:val="007E6A06"/>
    <w:rsid w:val="007E6E4E"/>
    <w:rsid w:val="007E75C6"/>
    <w:rsid w:val="007F2CEE"/>
    <w:rsid w:val="007F3519"/>
    <w:rsid w:val="007F3973"/>
    <w:rsid w:val="007F532B"/>
    <w:rsid w:val="007F5537"/>
    <w:rsid w:val="007F67C2"/>
    <w:rsid w:val="007F7337"/>
    <w:rsid w:val="007F775B"/>
    <w:rsid w:val="008030E7"/>
    <w:rsid w:val="008033C7"/>
    <w:rsid w:val="00803A70"/>
    <w:rsid w:val="0080454D"/>
    <w:rsid w:val="00807372"/>
    <w:rsid w:val="00807943"/>
    <w:rsid w:val="00811CA9"/>
    <w:rsid w:val="0081388F"/>
    <w:rsid w:val="00813DA9"/>
    <w:rsid w:val="008148D8"/>
    <w:rsid w:val="008155C1"/>
    <w:rsid w:val="00816620"/>
    <w:rsid w:val="00820C52"/>
    <w:rsid w:val="008224B1"/>
    <w:rsid w:val="0082290D"/>
    <w:rsid w:val="008238FA"/>
    <w:rsid w:val="00825333"/>
    <w:rsid w:val="0082696F"/>
    <w:rsid w:val="00827639"/>
    <w:rsid w:val="00830ADF"/>
    <w:rsid w:val="008315D6"/>
    <w:rsid w:val="008329B9"/>
    <w:rsid w:val="00834B05"/>
    <w:rsid w:val="00834B3A"/>
    <w:rsid w:val="00841431"/>
    <w:rsid w:val="00841A0F"/>
    <w:rsid w:val="00843960"/>
    <w:rsid w:val="00844F9A"/>
    <w:rsid w:val="0084657D"/>
    <w:rsid w:val="00846C1A"/>
    <w:rsid w:val="00846DAD"/>
    <w:rsid w:val="008475EE"/>
    <w:rsid w:val="008475FA"/>
    <w:rsid w:val="00850224"/>
    <w:rsid w:val="00850695"/>
    <w:rsid w:val="0085201D"/>
    <w:rsid w:val="008526F1"/>
    <w:rsid w:val="008528A6"/>
    <w:rsid w:val="0085342C"/>
    <w:rsid w:val="00853762"/>
    <w:rsid w:val="00853BBA"/>
    <w:rsid w:val="008558AC"/>
    <w:rsid w:val="00856378"/>
    <w:rsid w:val="008578BF"/>
    <w:rsid w:val="00861B1F"/>
    <w:rsid w:val="00863A9B"/>
    <w:rsid w:val="00864036"/>
    <w:rsid w:val="00866590"/>
    <w:rsid w:val="008711C7"/>
    <w:rsid w:val="00873EA5"/>
    <w:rsid w:val="0087417E"/>
    <w:rsid w:val="0087455C"/>
    <w:rsid w:val="00874A90"/>
    <w:rsid w:val="00874CC3"/>
    <w:rsid w:val="00876583"/>
    <w:rsid w:val="00880EB2"/>
    <w:rsid w:val="0088118F"/>
    <w:rsid w:val="00881923"/>
    <w:rsid w:val="00881DB9"/>
    <w:rsid w:val="0088537C"/>
    <w:rsid w:val="00886096"/>
    <w:rsid w:val="00887F88"/>
    <w:rsid w:val="00890864"/>
    <w:rsid w:val="00891341"/>
    <w:rsid w:val="00891382"/>
    <w:rsid w:val="00891E65"/>
    <w:rsid w:val="00893C82"/>
    <w:rsid w:val="0089739E"/>
    <w:rsid w:val="00897BDA"/>
    <w:rsid w:val="008A1216"/>
    <w:rsid w:val="008A1EDC"/>
    <w:rsid w:val="008A2881"/>
    <w:rsid w:val="008A31CE"/>
    <w:rsid w:val="008A3D99"/>
    <w:rsid w:val="008A67F4"/>
    <w:rsid w:val="008B01C9"/>
    <w:rsid w:val="008B1DF0"/>
    <w:rsid w:val="008B1F5B"/>
    <w:rsid w:val="008B32EA"/>
    <w:rsid w:val="008B3A7B"/>
    <w:rsid w:val="008B405F"/>
    <w:rsid w:val="008B4141"/>
    <w:rsid w:val="008B4DC8"/>
    <w:rsid w:val="008B4EA5"/>
    <w:rsid w:val="008B67FC"/>
    <w:rsid w:val="008B697E"/>
    <w:rsid w:val="008B6DED"/>
    <w:rsid w:val="008C0ADF"/>
    <w:rsid w:val="008C1FB6"/>
    <w:rsid w:val="008C335A"/>
    <w:rsid w:val="008C440A"/>
    <w:rsid w:val="008C67E0"/>
    <w:rsid w:val="008D0214"/>
    <w:rsid w:val="008D1035"/>
    <w:rsid w:val="008D153B"/>
    <w:rsid w:val="008D15D0"/>
    <w:rsid w:val="008D1CBF"/>
    <w:rsid w:val="008D2331"/>
    <w:rsid w:val="008D3362"/>
    <w:rsid w:val="008D532B"/>
    <w:rsid w:val="008D5D60"/>
    <w:rsid w:val="008D5E0F"/>
    <w:rsid w:val="008D74B7"/>
    <w:rsid w:val="008D7EF1"/>
    <w:rsid w:val="008E2E31"/>
    <w:rsid w:val="008E38C3"/>
    <w:rsid w:val="008E4ED5"/>
    <w:rsid w:val="008E50EF"/>
    <w:rsid w:val="008E5FF6"/>
    <w:rsid w:val="008E6D69"/>
    <w:rsid w:val="008E70D6"/>
    <w:rsid w:val="008F09FD"/>
    <w:rsid w:val="008F0B09"/>
    <w:rsid w:val="008F0F04"/>
    <w:rsid w:val="008F10AB"/>
    <w:rsid w:val="008F235B"/>
    <w:rsid w:val="008F3484"/>
    <w:rsid w:val="008F400E"/>
    <w:rsid w:val="008F42F5"/>
    <w:rsid w:val="009012AD"/>
    <w:rsid w:val="00902AEB"/>
    <w:rsid w:val="00903EEB"/>
    <w:rsid w:val="00904C9F"/>
    <w:rsid w:val="009059D3"/>
    <w:rsid w:val="009115EB"/>
    <w:rsid w:val="00912B18"/>
    <w:rsid w:val="00913DB2"/>
    <w:rsid w:val="00914760"/>
    <w:rsid w:val="00915905"/>
    <w:rsid w:val="00915C4F"/>
    <w:rsid w:val="00916760"/>
    <w:rsid w:val="00917DB0"/>
    <w:rsid w:val="00917E5C"/>
    <w:rsid w:val="00922060"/>
    <w:rsid w:val="0092228A"/>
    <w:rsid w:val="00922358"/>
    <w:rsid w:val="00923695"/>
    <w:rsid w:val="00923E44"/>
    <w:rsid w:val="0092441F"/>
    <w:rsid w:val="00926185"/>
    <w:rsid w:val="00926259"/>
    <w:rsid w:val="0092683F"/>
    <w:rsid w:val="009270D2"/>
    <w:rsid w:val="00927E5A"/>
    <w:rsid w:val="0093162D"/>
    <w:rsid w:val="00932008"/>
    <w:rsid w:val="00932794"/>
    <w:rsid w:val="00932AEB"/>
    <w:rsid w:val="009335FC"/>
    <w:rsid w:val="009343D5"/>
    <w:rsid w:val="009367B1"/>
    <w:rsid w:val="00937FA1"/>
    <w:rsid w:val="00940974"/>
    <w:rsid w:val="00940FC4"/>
    <w:rsid w:val="0094272F"/>
    <w:rsid w:val="0094303D"/>
    <w:rsid w:val="00943590"/>
    <w:rsid w:val="00943F2B"/>
    <w:rsid w:val="0094521F"/>
    <w:rsid w:val="00945D42"/>
    <w:rsid w:val="00946200"/>
    <w:rsid w:val="00946727"/>
    <w:rsid w:val="00947316"/>
    <w:rsid w:val="00947D1D"/>
    <w:rsid w:val="00950987"/>
    <w:rsid w:val="00950D0B"/>
    <w:rsid w:val="00952C40"/>
    <w:rsid w:val="00953872"/>
    <w:rsid w:val="0095639F"/>
    <w:rsid w:val="00960BC6"/>
    <w:rsid w:val="00960C85"/>
    <w:rsid w:val="00961658"/>
    <w:rsid w:val="0096226D"/>
    <w:rsid w:val="00964341"/>
    <w:rsid w:val="009652F0"/>
    <w:rsid w:val="00965604"/>
    <w:rsid w:val="009661AD"/>
    <w:rsid w:val="00967703"/>
    <w:rsid w:val="009700EB"/>
    <w:rsid w:val="00972C19"/>
    <w:rsid w:val="00973051"/>
    <w:rsid w:val="009733FA"/>
    <w:rsid w:val="0097443E"/>
    <w:rsid w:val="009767A9"/>
    <w:rsid w:val="00976895"/>
    <w:rsid w:val="0097702D"/>
    <w:rsid w:val="009826A0"/>
    <w:rsid w:val="00983B7F"/>
    <w:rsid w:val="00983EEF"/>
    <w:rsid w:val="00985354"/>
    <w:rsid w:val="0098566E"/>
    <w:rsid w:val="00985CD4"/>
    <w:rsid w:val="00985DD5"/>
    <w:rsid w:val="009872F0"/>
    <w:rsid w:val="0098789A"/>
    <w:rsid w:val="00990638"/>
    <w:rsid w:val="0099130C"/>
    <w:rsid w:val="009927D1"/>
    <w:rsid w:val="009934F6"/>
    <w:rsid w:val="00994F2C"/>
    <w:rsid w:val="00997907"/>
    <w:rsid w:val="009A0530"/>
    <w:rsid w:val="009A1DA8"/>
    <w:rsid w:val="009A29AD"/>
    <w:rsid w:val="009A381B"/>
    <w:rsid w:val="009A3A5F"/>
    <w:rsid w:val="009A3D98"/>
    <w:rsid w:val="009A677A"/>
    <w:rsid w:val="009B0344"/>
    <w:rsid w:val="009B1097"/>
    <w:rsid w:val="009B3F0C"/>
    <w:rsid w:val="009B48C5"/>
    <w:rsid w:val="009B5D92"/>
    <w:rsid w:val="009B7BDE"/>
    <w:rsid w:val="009C19ED"/>
    <w:rsid w:val="009C30F9"/>
    <w:rsid w:val="009C39EC"/>
    <w:rsid w:val="009C39FE"/>
    <w:rsid w:val="009C3CB4"/>
    <w:rsid w:val="009C50E9"/>
    <w:rsid w:val="009C548E"/>
    <w:rsid w:val="009C73E5"/>
    <w:rsid w:val="009C75C9"/>
    <w:rsid w:val="009C7681"/>
    <w:rsid w:val="009C7E91"/>
    <w:rsid w:val="009D0126"/>
    <w:rsid w:val="009D05D3"/>
    <w:rsid w:val="009D0686"/>
    <w:rsid w:val="009D0D1D"/>
    <w:rsid w:val="009D13C1"/>
    <w:rsid w:val="009D2D31"/>
    <w:rsid w:val="009D42F2"/>
    <w:rsid w:val="009D4A92"/>
    <w:rsid w:val="009D585D"/>
    <w:rsid w:val="009D6BA6"/>
    <w:rsid w:val="009E0455"/>
    <w:rsid w:val="009E0572"/>
    <w:rsid w:val="009E2FEB"/>
    <w:rsid w:val="009E30C8"/>
    <w:rsid w:val="009E4962"/>
    <w:rsid w:val="009E628E"/>
    <w:rsid w:val="009E6E46"/>
    <w:rsid w:val="009E73CF"/>
    <w:rsid w:val="009E7465"/>
    <w:rsid w:val="009E75C0"/>
    <w:rsid w:val="009F09C1"/>
    <w:rsid w:val="009F0E41"/>
    <w:rsid w:val="009F64E8"/>
    <w:rsid w:val="009F6798"/>
    <w:rsid w:val="009F755F"/>
    <w:rsid w:val="00A0158A"/>
    <w:rsid w:val="00A018C4"/>
    <w:rsid w:val="00A01A5A"/>
    <w:rsid w:val="00A02561"/>
    <w:rsid w:val="00A058FE"/>
    <w:rsid w:val="00A0732C"/>
    <w:rsid w:val="00A07CA1"/>
    <w:rsid w:val="00A1001F"/>
    <w:rsid w:val="00A11266"/>
    <w:rsid w:val="00A1366B"/>
    <w:rsid w:val="00A1469D"/>
    <w:rsid w:val="00A14A6B"/>
    <w:rsid w:val="00A1527D"/>
    <w:rsid w:val="00A1528A"/>
    <w:rsid w:val="00A15368"/>
    <w:rsid w:val="00A2074F"/>
    <w:rsid w:val="00A21D42"/>
    <w:rsid w:val="00A221FC"/>
    <w:rsid w:val="00A23C6D"/>
    <w:rsid w:val="00A24307"/>
    <w:rsid w:val="00A24D0F"/>
    <w:rsid w:val="00A24FF7"/>
    <w:rsid w:val="00A2569E"/>
    <w:rsid w:val="00A26048"/>
    <w:rsid w:val="00A26371"/>
    <w:rsid w:val="00A3016B"/>
    <w:rsid w:val="00A30B29"/>
    <w:rsid w:val="00A30E3D"/>
    <w:rsid w:val="00A32E6B"/>
    <w:rsid w:val="00A3514E"/>
    <w:rsid w:val="00A3586C"/>
    <w:rsid w:val="00A35F21"/>
    <w:rsid w:val="00A37DC0"/>
    <w:rsid w:val="00A37DE6"/>
    <w:rsid w:val="00A402FC"/>
    <w:rsid w:val="00A4178E"/>
    <w:rsid w:val="00A41886"/>
    <w:rsid w:val="00A47795"/>
    <w:rsid w:val="00A5113E"/>
    <w:rsid w:val="00A545B3"/>
    <w:rsid w:val="00A5620B"/>
    <w:rsid w:val="00A6063B"/>
    <w:rsid w:val="00A60B25"/>
    <w:rsid w:val="00A61D38"/>
    <w:rsid w:val="00A62AE5"/>
    <w:rsid w:val="00A63177"/>
    <w:rsid w:val="00A65C07"/>
    <w:rsid w:val="00A65D5D"/>
    <w:rsid w:val="00A70564"/>
    <w:rsid w:val="00A709E4"/>
    <w:rsid w:val="00A74167"/>
    <w:rsid w:val="00A7517D"/>
    <w:rsid w:val="00A76037"/>
    <w:rsid w:val="00A766C5"/>
    <w:rsid w:val="00A773D6"/>
    <w:rsid w:val="00A81835"/>
    <w:rsid w:val="00A81F3C"/>
    <w:rsid w:val="00A82F20"/>
    <w:rsid w:val="00A83DDC"/>
    <w:rsid w:val="00A8455A"/>
    <w:rsid w:val="00A84CA8"/>
    <w:rsid w:val="00A85747"/>
    <w:rsid w:val="00A85D1B"/>
    <w:rsid w:val="00A86FCA"/>
    <w:rsid w:val="00A87356"/>
    <w:rsid w:val="00A876A9"/>
    <w:rsid w:val="00A9120C"/>
    <w:rsid w:val="00A92110"/>
    <w:rsid w:val="00A92C9A"/>
    <w:rsid w:val="00A92CF5"/>
    <w:rsid w:val="00A92E55"/>
    <w:rsid w:val="00A9318D"/>
    <w:rsid w:val="00A9720F"/>
    <w:rsid w:val="00AA00FD"/>
    <w:rsid w:val="00AA06CA"/>
    <w:rsid w:val="00AA0BDF"/>
    <w:rsid w:val="00AA1AD5"/>
    <w:rsid w:val="00AA44B5"/>
    <w:rsid w:val="00AA5C5E"/>
    <w:rsid w:val="00AA5F41"/>
    <w:rsid w:val="00AA722A"/>
    <w:rsid w:val="00AB1324"/>
    <w:rsid w:val="00AB2293"/>
    <w:rsid w:val="00AB34D9"/>
    <w:rsid w:val="00AB5473"/>
    <w:rsid w:val="00AB5859"/>
    <w:rsid w:val="00AB6142"/>
    <w:rsid w:val="00AB6D25"/>
    <w:rsid w:val="00AB7F5D"/>
    <w:rsid w:val="00AC20A1"/>
    <w:rsid w:val="00AC3B8A"/>
    <w:rsid w:val="00AC3C0C"/>
    <w:rsid w:val="00AC5BF1"/>
    <w:rsid w:val="00AC7EDF"/>
    <w:rsid w:val="00AD0A51"/>
    <w:rsid w:val="00AD1978"/>
    <w:rsid w:val="00AD3897"/>
    <w:rsid w:val="00AD396C"/>
    <w:rsid w:val="00AD3D2E"/>
    <w:rsid w:val="00AD5C12"/>
    <w:rsid w:val="00AD6939"/>
    <w:rsid w:val="00AE1E9B"/>
    <w:rsid w:val="00AE334A"/>
    <w:rsid w:val="00AE3E7D"/>
    <w:rsid w:val="00AE4AA7"/>
    <w:rsid w:val="00AE6692"/>
    <w:rsid w:val="00AE6D8B"/>
    <w:rsid w:val="00AF0CDE"/>
    <w:rsid w:val="00AF1EFF"/>
    <w:rsid w:val="00AF2B32"/>
    <w:rsid w:val="00AF3223"/>
    <w:rsid w:val="00AF3B2E"/>
    <w:rsid w:val="00AF4D1F"/>
    <w:rsid w:val="00AF5C54"/>
    <w:rsid w:val="00B02FDA"/>
    <w:rsid w:val="00B04BC9"/>
    <w:rsid w:val="00B054D3"/>
    <w:rsid w:val="00B057A6"/>
    <w:rsid w:val="00B05F74"/>
    <w:rsid w:val="00B061FA"/>
    <w:rsid w:val="00B06477"/>
    <w:rsid w:val="00B068F6"/>
    <w:rsid w:val="00B0730A"/>
    <w:rsid w:val="00B10522"/>
    <w:rsid w:val="00B11715"/>
    <w:rsid w:val="00B1173A"/>
    <w:rsid w:val="00B11AB0"/>
    <w:rsid w:val="00B11DF6"/>
    <w:rsid w:val="00B11EC1"/>
    <w:rsid w:val="00B128E5"/>
    <w:rsid w:val="00B12B7E"/>
    <w:rsid w:val="00B14BDC"/>
    <w:rsid w:val="00B1538B"/>
    <w:rsid w:val="00B16070"/>
    <w:rsid w:val="00B166E5"/>
    <w:rsid w:val="00B17CFC"/>
    <w:rsid w:val="00B21F7B"/>
    <w:rsid w:val="00B23A17"/>
    <w:rsid w:val="00B23FD7"/>
    <w:rsid w:val="00B25882"/>
    <w:rsid w:val="00B261D5"/>
    <w:rsid w:val="00B27DFF"/>
    <w:rsid w:val="00B3140E"/>
    <w:rsid w:val="00B3303B"/>
    <w:rsid w:val="00B34492"/>
    <w:rsid w:val="00B34CC2"/>
    <w:rsid w:val="00B36CBB"/>
    <w:rsid w:val="00B40B3E"/>
    <w:rsid w:val="00B41D7D"/>
    <w:rsid w:val="00B42299"/>
    <w:rsid w:val="00B44AD6"/>
    <w:rsid w:val="00B4535C"/>
    <w:rsid w:val="00B50B7C"/>
    <w:rsid w:val="00B50DDA"/>
    <w:rsid w:val="00B51124"/>
    <w:rsid w:val="00B54B66"/>
    <w:rsid w:val="00B551E3"/>
    <w:rsid w:val="00B57B59"/>
    <w:rsid w:val="00B60254"/>
    <w:rsid w:val="00B60AED"/>
    <w:rsid w:val="00B60F46"/>
    <w:rsid w:val="00B610EC"/>
    <w:rsid w:val="00B613DD"/>
    <w:rsid w:val="00B62F68"/>
    <w:rsid w:val="00B6365B"/>
    <w:rsid w:val="00B64BAD"/>
    <w:rsid w:val="00B6513B"/>
    <w:rsid w:val="00B656A2"/>
    <w:rsid w:val="00B66901"/>
    <w:rsid w:val="00B669D2"/>
    <w:rsid w:val="00B6718B"/>
    <w:rsid w:val="00B70352"/>
    <w:rsid w:val="00B709F3"/>
    <w:rsid w:val="00B70E26"/>
    <w:rsid w:val="00B71338"/>
    <w:rsid w:val="00B73472"/>
    <w:rsid w:val="00B738FE"/>
    <w:rsid w:val="00B75156"/>
    <w:rsid w:val="00B75612"/>
    <w:rsid w:val="00B77374"/>
    <w:rsid w:val="00B77FF0"/>
    <w:rsid w:val="00B80CF9"/>
    <w:rsid w:val="00B80D84"/>
    <w:rsid w:val="00B813E8"/>
    <w:rsid w:val="00B82720"/>
    <w:rsid w:val="00B82D8E"/>
    <w:rsid w:val="00B82E8D"/>
    <w:rsid w:val="00B86FF7"/>
    <w:rsid w:val="00B907F1"/>
    <w:rsid w:val="00B91204"/>
    <w:rsid w:val="00B94318"/>
    <w:rsid w:val="00B94380"/>
    <w:rsid w:val="00B95EFC"/>
    <w:rsid w:val="00B960E6"/>
    <w:rsid w:val="00B96744"/>
    <w:rsid w:val="00B97046"/>
    <w:rsid w:val="00B97ABE"/>
    <w:rsid w:val="00BA0EF9"/>
    <w:rsid w:val="00BA233D"/>
    <w:rsid w:val="00BA4D18"/>
    <w:rsid w:val="00BB0A7E"/>
    <w:rsid w:val="00BB0FBC"/>
    <w:rsid w:val="00BB22F1"/>
    <w:rsid w:val="00BB33D5"/>
    <w:rsid w:val="00BB4C20"/>
    <w:rsid w:val="00BB4EAA"/>
    <w:rsid w:val="00BB56CC"/>
    <w:rsid w:val="00BB668F"/>
    <w:rsid w:val="00BC0981"/>
    <w:rsid w:val="00BC22FF"/>
    <w:rsid w:val="00BC5E64"/>
    <w:rsid w:val="00BC7228"/>
    <w:rsid w:val="00BC7CE0"/>
    <w:rsid w:val="00BD1700"/>
    <w:rsid w:val="00BD1A04"/>
    <w:rsid w:val="00BD383E"/>
    <w:rsid w:val="00BD3E82"/>
    <w:rsid w:val="00BD4FB5"/>
    <w:rsid w:val="00BD6C75"/>
    <w:rsid w:val="00BE045D"/>
    <w:rsid w:val="00BE2953"/>
    <w:rsid w:val="00BE2C59"/>
    <w:rsid w:val="00BE3B4B"/>
    <w:rsid w:val="00BE6060"/>
    <w:rsid w:val="00BE743C"/>
    <w:rsid w:val="00BE7C06"/>
    <w:rsid w:val="00BF20F4"/>
    <w:rsid w:val="00BF2E8C"/>
    <w:rsid w:val="00BF2FB7"/>
    <w:rsid w:val="00BF451A"/>
    <w:rsid w:val="00BF6907"/>
    <w:rsid w:val="00BF6D10"/>
    <w:rsid w:val="00BF77AB"/>
    <w:rsid w:val="00C004CB"/>
    <w:rsid w:val="00C00E11"/>
    <w:rsid w:val="00C0227B"/>
    <w:rsid w:val="00C034D6"/>
    <w:rsid w:val="00C041EE"/>
    <w:rsid w:val="00C04BD1"/>
    <w:rsid w:val="00C0787A"/>
    <w:rsid w:val="00C12149"/>
    <w:rsid w:val="00C121D5"/>
    <w:rsid w:val="00C14D63"/>
    <w:rsid w:val="00C15A5F"/>
    <w:rsid w:val="00C16263"/>
    <w:rsid w:val="00C17FA6"/>
    <w:rsid w:val="00C20212"/>
    <w:rsid w:val="00C21CA9"/>
    <w:rsid w:val="00C2388F"/>
    <w:rsid w:val="00C254BB"/>
    <w:rsid w:val="00C262F4"/>
    <w:rsid w:val="00C26EA9"/>
    <w:rsid w:val="00C31AFA"/>
    <w:rsid w:val="00C34039"/>
    <w:rsid w:val="00C35587"/>
    <w:rsid w:val="00C361B3"/>
    <w:rsid w:val="00C36C68"/>
    <w:rsid w:val="00C37663"/>
    <w:rsid w:val="00C402CF"/>
    <w:rsid w:val="00C41523"/>
    <w:rsid w:val="00C43731"/>
    <w:rsid w:val="00C44A49"/>
    <w:rsid w:val="00C45836"/>
    <w:rsid w:val="00C47B58"/>
    <w:rsid w:val="00C51087"/>
    <w:rsid w:val="00C527FC"/>
    <w:rsid w:val="00C53A1E"/>
    <w:rsid w:val="00C53D9E"/>
    <w:rsid w:val="00C53DC7"/>
    <w:rsid w:val="00C55333"/>
    <w:rsid w:val="00C560B7"/>
    <w:rsid w:val="00C562B5"/>
    <w:rsid w:val="00C566C7"/>
    <w:rsid w:val="00C56EF7"/>
    <w:rsid w:val="00C57527"/>
    <w:rsid w:val="00C60557"/>
    <w:rsid w:val="00C64120"/>
    <w:rsid w:val="00C64422"/>
    <w:rsid w:val="00C647E2"/>
    <w:rsid w:val="00C65DBC"/>
    <w:rsid w:val="00C6629E"/>
    <w:rsid w:val="00C67E88"/>
    <w:rsid w:val="00C70248"/>
    <w:rsid w:val="00C7094F"/>
    <w:rsid w:val="00C70E05"/>
    <w:rsid w:val="00C71B7C"/>
    <w:rsid w:val="00C73604"/>
    <w:rsid w:val="00C741D2"/>
    <w:rsid w:val="00C75C25"/>
    <w:rsid w:val="00C75D15"/>
    <w:rsid w:val="00C767B8"/>
    <w:rsid w:val="00C80636"/>
    <w:rsid w:val="00C80C8F"/>
    <w:rsid w:val="00C82C3F"/>
    <w:rsid w:val="00C82EE6"/>
    <w:rsid w:val="00C8421A"/>
    <w:rsid w:val="00C8465E"/>
    <w:rsid w:val="00C84E27"/>
    <w:rsid w:val="00C860A3"/>
    <w:rsid w:val="00C86F71"/>
    <w:rsid w:val="00C87459"/>
    <w:rsid w:val="00C901E1"/>
    <w:rsid w:val="00C9191E"/>
    <w:rsid w:val="00C93DF9"/>
    <w:rsid w:val="00C94487"/>
    <w:rsid w:val="00C94BC1"/>
    <w:rsid w:val="00C94BCC"/>
    <w:rsid w:val="00C95879"/>
    <w:rsid w:val="00C95B0F"/>
    <w:rsid w:val="00C96000"/>
    <w:rsid w:val="00C978D1"/>
    <w:rsid w:val="00C979BA"/>
    <w:rsid w:val="00CA00C1"/>
    <w:rsid w:val="00CA0B63"/>
    <w:rsid w:val="00CA1E22"/>
    <w:rsid w:val="00CA2449"/>
    <w:rsid w:val="00CA2A02"/>
    <w:rsid w:val="00CA38FE"/>
    <w:rsid w:val="00CA6F96"/>
    <w:rsid w:val="00CB08FA"/>
    <w:rsid w:val="00CB1418"/>
    <w:rsid w:val="00CB185E"/>
    <w:rsid w:val="00CB2BC5"/>
    <w:rsid w:val="00CB2FB6"/>
    <w:rsid w:val="00CB354E"/>
    <w:rsid w:val="00CB37CE"/>
    <w:rsid w:val="00CB43B1"/>
    <w:rsid w:val="00CB508F"/>
    <w:rsid w:val="00CB6330"/>
    <w:rsid w:val="00CB682E"/>
    <w:rsid w:val="00CB7258"/>
    <w:rsid w:val="00CC0305"/>
    <w:rsid w:val="00CC2154"/>
    <w:rsid w:val="00CC23C5"/>
    <w:rsid w:val="00CC3263"/>
    <w:rsid w:val="00CC3F3C"/>
    <w:rsid w:val="00CC4790"/>
    <w:rsid w:val="00CC6B65"/>
    <w:rsid w:val="00CD43AE"/>
    <w:rsid w:val="00CD4561"/>
    <w:rsid w:val="00CD4713"/>
    <w:rsid w:val="00CD4A67"/>
    <w:rsid w:val="00CD5A0E"/>
    <w:rsid w:val="00CD5A81"/>
    <w:rsid w:val="00CD5A9A"/>
    <w:rsid w:val="00CD7539"/>
    <w:rsid w:val="00CD765A"/>
    <w:rsid w:val="00CE0BE5"/>
    <w:rsid w:val="00CE22B1"/>
    <w:rsid w:val="00CE2379"/>
    <w:rsid w:val="00CE24F8"/>
    <w:rsid w:val="00CE2D05"/>
    <w:rsid w:val="00CE3412"/>
    <w:rsid w:val="00CE43AD"/>
    <w:rsid w:val="00CE6468"/>
    <w:rsid w:val="00CE775F"/>
    <w:rsid w:val="00CF1281"/>
    <w:rsid w:val="00CF1838"/>
    <w:rsid w:val="00CF1A1C"/>
    <w:rsid w:val="00CF215B"/>
    <w:rsid w:val="00CF2B2D"/>
    <w:rsid w:val="00CF2E54"/>
    <w:rsid w:val="00CF3125"/>
    <w:rsid w:val="00CF5CA5"/>
    <w:rsid w:val="00CF5F70"/>
    <w:rsid w:val="00CF6143"/>
    <w:rsid w:val="00D010EC"/>
    <w:rsid w:val="00D03B59"/>
    <w:rsid w:val="00D05CD1"/>
    <w:rsid w:val="00D065F9"/>
    <w:rsid w:val="00D07C33"/>
    <w:rsid w:val="00D10AE8"/>
    <w:rsid w:val="00D11201"/>
    <w:rsid w:val="00D13B01"/>
    <w:rsid w:val="00D143B0"/>
    <w:rsid w:val="00D1444B"/>
    <w:rsid w:val="00D1450B"/>
    <w:rsid w:val="00D14719"/>
    <w:rsid w:val="00D16873"/>
    <w:rsid w:val="00D20688"/>
    <w:rsid w:val="00D22DC5"/>
    <w:rsid w:val="00D22F59"/>
    <w:rsid w:val="00D23A7D"/>
    <w:rsid w:val="00D251A5"/>
    <w:rsid w:val="00D264C6"/>
    <w:rsid w:val="00D271B7"/>
    <w:rsid w:val="00D30A08"/>
    <w:rsid w:val="00D32117"/>
    <w:rsid w:val="00D32486"/>
    <w:rsid w:val="00D37716"/>
    <w:rsid w:val="00D379E2"/>
    <w:rsid w:val="00D40D99"/>
    <w:rsid w:val="00D459AD"/>
    <w:rsid w:val="00D45F37"/>
    <w:rsid w:val="00D46E41"/>
    <w:rsid w:val="00D46F9A"/>
    <w:rsid w:val="00D4776A"/>
    <w:rsid w:val="00D477D3"/>
    <w:rsid w:val="00D47F33"/>
    <w:rsid w:val="00D54912"/>
    <w:rsid w:val="00D55F96"/>
    <w:rsid w:val="00D5661D"/>
    <w:rsid w:val="00D574B0"/>
    <w:rsid w:val="00D57EAC"/>
    <w:rsid w:val="00D60A8C"/>
    <w:rsid w:val="00D630C5"/>
    <w:rsid w:val="00D64A13"/>
    <w:rsid w:val="00D66FAC"/>
    <w:rsid w:val="00D70ACB"/>
    <w:rsid w:val="00D71D75"/>
    <w:rsid w:val="00D72BC6"/>
    <w:rsid w:val="00D742AD"/>
    <w:rsid w:val="00D8205C"/>
    <w:rsid w:val="00D8259B"/>
    <w:rsid w:val="00D863E0"/>
    <w:rsid w:val="00D86424"/>
    <w:rsid w:val="00D86901"/>
    <w:rsid w:val="00D86DA4"/>
    <w:rsid w:val="00D87D97"/>
    <w:rsid w:val="00D906CF"/>
    <w:rsid w:val="00D90FD3"/>
    <w:rsid w:val="00D953FB"/>
    <w:rsid w:val="00D9727D"/>
    <w:rsid w:val="00D97E8D"/>
    <w:rsid w:val="00DA04BD"/>
    <w:rsid w:val="00DA207B"/>
    <w:rsid w:val="00DA405E"/>
    <w:rsid w:val="00DA53D5"/>
    <w:rsid w:val="00DA5A53"/>
    <w:rsid w:val="00DA65AE"/>
    <w:rsid w:val="00DB0867"/>
    <w:rsid w:val="00DB1D69"/>
    <w:rsid w:val="00DB2797"/>
    <w:rsid w:val="00DB2944"/>
    <w:rsid w:val="00DB4E96"/>
    <w:rsid w:val="00DB5FBD"/>
    <w:rsid w:val="00DB6A53"/>
    <w:rsid w:val="00DC05D1"/>
    <w:rsid w:val="00DC09AC"/>
    <w:rsid w:val="00DC0C00"/>
    <w:rsid w:val="00DC4AE5"/>
    <w:rsid w:val="00DD07DD"/>
    <w:rsid w:val="00DD1D80"/>
    <w:rsid w:val="00DD2469"/>
    <w:rsid w:val="00DD2808"/>
    <w:rsid w:val="00DD36A3"/>
    <w:rsid w:val="00DD49CE"/>
    <w:rsid w:val="00DD4B92"/>
    <w:rsid w:val="00DD68CF"/>
    <w:rsid w:val="00DD7178"/>
    <w:rsid w:val="00DD745D"/>
    <w:rsid w:val="00DD7EE9"/>
    <w:rsid w:val="00DE23C1"/>
    <w:rsid w:val="00DE2BB5"/>
    <w:rsid w:val="00DE36D9"/>
    <w:rsid w:val="00DE4FDD"/>
    <w:rsid w:val="00DE51D4"/>
    <w:rsid w:val="00DE59AE"/>
    <w:rsid w:val="00DE5A2C"/>
    <w:rsid w:val="00DE65A4"/>
    <w:rsid w:val="00DE69DB"/>
    <w:rsid w:val="00DE6DEA"/>
    <w:rsid w:val="00DE7763"/>
    <w:rsid w:val="00DF1827"/>
    <w:rsid w:val="00DF2388"/>
    <w:rsid w:val="00DF2601"/>
    <w:rsid w:val="00DF2669"/>
    <w:rsid w:val="00DF5D8D"/>
    <w:rsid w:val="00DF6E01"/>
    <w:rsid w:val="00DF7B06"/>
    <w:rsid w:val="00E00BA6"/>
    <w:rsid w:val="00E010C6"/>
    <w:rsid w:val="00E0460A"/>
    <w:rsid w:val="00E04666"/>
    <w:rsid w:val="00E059FD"/>
    <w:rsid w:val="00E079D6"/>
    <w:rsid w:val="00E11069"/>
    <w:rsid w:val="00E11C1C"/>
    <w:rsid w:val="00E1270E"/>
    <w:rsid w:val="00E136EE"/>
    <w:rsid w:val="00E1437A"/>
    <w:rsid w:val="00E17D61"/>
    <w:rsid w:val="00E20F0F"/>
    <w:rsid w:val="00E24669"/>
    <w:rsid w:val="00E24952"/>
    <w:rsid w:val="00E261F1"/>
    <w:rsid w:val="00E26659"/>
    <w:rsid w:val="00E276FB"/>
    <w:rsid w:val="00E30237"/>
    <w:rsid w:val="00E3073E"/>
    <w:rsid w:val="00E3267B"/>
    <w:rsid w:val="00E32DAB"/>
    <w:rsid w:val="00E3373D"/>
    <w:rsid w:val="00E33823"/>
    <w:rsid w:val="00E33F5E"/>
    <w:rsid w:val="00E35905"/>
    <w:rsid w:val="00E35C26"/>
    <w:rsid w:val="00E3696A"/>
    <w:rsid w:val="00E36EF8"/>
    <w:rsid w:val="00E37EBB"/>
    <w:rsid w:val="00E4086A"/>
    <w:rsid w:val="00E4136C"/>
    <w:rsid w:val="00E41830"/>
    <w:rsid w:val="00E41834"/>
    <w:rsid w:val="00E41ACF"/>
    <w:rsid w:val="00E41C15"/>
    <w:rsid w:val="00E425DF"/>
    <w:rsid w:val="00E42B53"/>
    <w:rsid w:val="00E43FDC"/>
    <w:rsid w:val="00E4404C"/>
    <w:rsid w:val="00E44E86"/>
    <w:rsid w:val="00E46D19"/>
    <w:rsid w:val="00E508F0"/>
    <w:rsid w:val="00E52C1D"/>
    <w:rsid w:val="00E52C9E"/>
    <w:rsid w:val="00E532E9"/>
    <w:rsid w:val="00E53749"/>
    <w:rsid w:val="00E54AB7"/>
    <w:rsid w:val="00E55820"/>
    <w:rsid w:val="00E55AD0"/>
    <w:rsid w:val="00E611B5"/>
    <w:rsid w:val="00E6348E"/>
    <w:rsid w:val="00E639DD"/>
    <w:rsid w:val="00E645F3"/>
    <w:rsid w:val="00E64767"/>
    <w:rsid w:val="00E64BDE"/>
    <w:rsid w:val="00E650D6"/>
    <w:rsid w:val="00E65190"/>
    <w:rsid w:val="00E65250"/>
    <w:rsid w:val="00E66057"/>
    <w:rsid w:val="00E66D10"/>
    <w:rsid w:val="00E737B0"/>
    <w:rsid w:val="00E73BFE"/>
    <w:rsid w:val="00E73CBD"/>
    <w:rsid w:val="00E747D4"/>
    <w:rsid w:val="00E74A3B"/>
    <w:rsid w:val="00E75B7E"/>
    <w:rsid w:val="00E77207"/>
    <w:rsid w:val="00E77A9A"/>
    <w:rsid w:val="00E83580"/>
    <w:rsid w:val="00E83858"/>
    <w:rsid w:val="00E83E00"/>
    <w:rsid w:val="00E83FD0"/>
    <w:rsid w:val="00E84259"/>
    <w:rsid w:val="00E90EB4"/>
    <w:rsid w:val="00E9316A"/>
    <w:rsid w:val="00E93B1A"/>
    <w:rsid w:val="00E93E7D"/>
    <w:rsid w:val="00E94BDC"/>
    <w:rsid w:val="00E96C57"/>
    <w:rsid w:val="00E976D0"/>
    <w:rsid w:val="00E97DBE"/>
    <w:rsid w:val="00EA0874"/>
    <w:rsid w:val="00EA0B81"/>
    <w:rsid w:val="00EA2D80"/>
    <w:rsid w:val="00EA2E85"/>
    <w:rsid w:val="00EA3BF9"/>
    <w:rsid w:val="00EA3E72"/>
    <w:rsid w:val="00EA7BCF"/>
    <w:rsid w:val="00EB00B6"/>
    <w:rsid w:val="00EB0EE6"/>
    <w:rsid w:val="00EB1899"/>
    <w:rsid w:val="00EB2848"/>
    <w:rsid w:val="00EB5CE4"/>
    <w:rsid w:val="00EB7064"/>
    <w:rsid w:val="00EB7315"/>
    <w:rsid w:val="00EB7EC9"/>
    <w:rsid w:val="00EC2592"/>
    <w:rsid w:val="00EC3FAF"/>
    <w:rsid w:val="00EC533A"/>
    <w:rsid w:val="00EC572B"/>
    <w:rsid w:val="00EC6F80"/>
    <w:rsid w:val="00EC7145"/>
    <w:rsid w:val="00EC74D0"/>
    <w:rsid w:val="00ED1E0F"/>
    <w:rsid w:val="00ED2484"/>
    <w:rsid w:val="00ED25DA"/>
    <w:rsid w:val="00ED2624"/>
    <w:rsid w:val="00ED2F0D"/>
    <w:rsid w:val="00ED5F88"/>
    <w:rsid w:val="00ED6361"/>
    <w:rsid w:val="00ED642C"/>
    <w:rsid w:val="00ED6A49"/>
    <w:rsid w:val="00ED74E2"/>
    <w:rsid w:val="00ED7F28"/>
    <w:rsid w:val="00EE2551"/>
    <w:rsid w:val="00EE2B21"/>
    <w:rsid w:val="00EE3DD6"/>
    <w:rsid w:val="00EE4BFD"/>
    <w:rsid w:val="00EE5A84"/>
    <w:rsid w:val="00EE705D"/>
    <w:rsid w:val="00EF1277"/>
    <w:rsid w:val="00EF22E5"/>
    <w:rsid w:val="00EF2455"/>
    <w:rsid w:val="00EF37DA"/>
    <w:rsid w:val="00EF3A2E"/>
    <w:rsid w:val="00EF4392"/>
    <w:rsid w:val="00EF5219"/>
    <w:rsid w:val="00EF5F8A"/>
    <w:rsid w:val="00EF70D5"/>
    <w:rsid w:val="00EF79D0"/>
    <w:rsid w:val="00EF7B25"/>
    <w:rsid w:val="00EF7FA5"/>
    <w:rsid w:val="00F00A5C"/>
    <w:rsid w:val="00F00E49"/>
    <w:rsid w:val="00F021E8"/>
    <w:rsid w:val="00F023C9"/>
    <w:rsid w:val="00F03293"/>
    <w:rsid w:val="00F03D4C"/>
    <w:rsid w:val="00F04232"/>
    <w:rsid w:val="00F04D4A"/>
    <w:rsid w:val="00F05BBC"/>
    <w:rsid w:val="00F07A93"/>
    <w:rsid w:val="00F10BAB"/>
    <w:rsid w:val="00F12FD6"/>
    <w:rsid w:val="00F13251"/>
    <w:rsid w:val="00F15728"/>
    <w:rsid w:val="00F159E9"/>
    <w:rsid w:val="00F1612D"/>
    <w:rsid w:val="00F16875"/>
    <w:rsid w:val="00F16A70"/>
    <w:rsid w:val="00F173F9"/>
    <w:rsid w:val="00F2161A"/>
    <w:rsid w:val="00F21678"/>
    <w:rsid w:val="00F21AD7"/>
    <w:rsid w:val="00F2303E"/>
    <w:rsid w:val="00F23691"/>
    <w:rsid w:val="00F26A32"/>
    <w:rsid w:val="00F276E9"/>
    <w:rsid w:val="00F31B95"/>
    <w:rsid w:val="00F31BF1"/>
    <w:rsid w:val="00F322F5"/>
    <w:rsid w:val="00F32952"/>
    <w:rsid w:val="00F32FFE"/>
    <w:rsid w:val="00F344ED"/>
    <w:rsid w:val="00F3452B"/>
    <w:rsid w:val="00F350E4"/>
    <w:rsid w:val="00F35579"/>
    <w:rsid w:val="00F37DB6"/>
    <w:rsid w:val="00F407E2"/>
    <w:rsid w:val="00F4227A"/>
    <w:rsid w:val="00F42A4E"/>
    <w:rsid w:val="00F43469"/>
    <w:rsid w:val="00F43DFF"/>
    <w:rsid w:val="00F449FC"/>
    <w:rsid w:val="00F44A0F"/>
    <w:rsid w:val="00F44EF3"/>
    <w:rsid w:val="00F4783F"/>
    <w:rsid w:val="00F514CD"/>
    <w:rsid w:val="00F514FB"/>
    <w:rsid w:val="00F5205D"/>
    <w:rsid w:val="00F5311E"/>
    <w:rsid w:val="00F531EE"/>
    <w:rsid w:val="00F53F36"/>
    <w:rsid w:val="00F55418"/>
    <w:rsid w:val="00F55F6D"/>
    <w:rsid w:val="00F563FF"/>
    <w:rsid w:val="00F56C78"/>
    <w:rsid w:val="00F5789E"/>
    <w:rsid w:val="00F57C1B"/>
    <w:rsid w:val="00F60FC9"/>
    <w:rsid w:val="00F62CFB"/>
    <w:rsid w:val="00F64491"/>
    <w:rsid w:val="00F65F86"/>
    <w:rsid w:val="00F72AAD"/>
    <w:rsid w:val="00F72B87"/>
    <w:rsid w:val="00F7591D"/>
    <w:rsid w:val="00F76849"/>
    <w:rsid w:val="00F77B4C"/>
    <w:rsid w:val="00F77EF9"/>
    <w:rsid w:val="00F800FA"/>
    <w:rsid w:val="00F81BDC"/>
    <w:rsid w:val="00F82D81"/>
    <w:rsid w:val="00F8680F"/>
    <w:rsid w:val="00F91AC4"/>
    <w:rsid w:val="00F9206E"/>
    <w:rsid w:val="00F93D34"/>
    <w:rsid w:val="00F94320"/>
    <w:rsid w:val="00F9464C"/>
    <w:rsid w:val="00F96DAC"/>
    <w:rsid w:val="00FA1323"/>
    <w:rsid w:val="00FA19A7"/>
    <w:rsid w:val="00FA25E4"/>
    <w:rsid w:val="00FA38AE"/>
    <w:rsid w:val="00FA5A5C"/>
    <w:rsid w:val="00FA6DE3"/>
    <w:rsid w:val="00FB0829"/>
    <w:rsid w:val="00FB29FC"/>
    <w:rsid w:val="00FB44AE"/>
    <w:rsid w:val="00FB5775"/>
    <w:rsid w:val="00FB7086"/>
    <w:rsid w:val="00FC1091"/>
    <w:rsid w:val="00FC209E"/>
    <w:rsid w:val="00FC482F"/>
    <w:rsid w:val="00FC4A54"/>
    <w:rsid w:val="00FC4DFA"/>
    <w:rsid w:val="00FC5D8B"/>
    <w:rsid w:val="00FC7FBA"/>
    <w:rsid w:val="00FD1D51"/>
    <w:rsid w:val="00FD2024"/>
    <w:rsid w:val="00FD25C4"/>
    <w:rsid w:val="00FD268A"/>
    <w:rsid w:val="00FD27BC"/>
    <w:rsid w:val="00FD2C9E"/>
    <w:rsid w:val="00FD3D74"/>
    <w:rsid w:val="00FD4377"/>
    <w:rsid w:val="00FD5620"/>
    <w:rsid w:val="00FD7572"/>
    <w:rsid w:val="00FE12BA"/>
    <w:rsid w:val="00FE276B"/>
    <w:rsid w:val="00FE395F"/>
    <w:rsid w:val="00FE5ED9"/>
    <w:rsid w:val="00FF0357"/>
    <w:rsid w:val="00FF1CBB"/>
    <w:rsid w:val="00FF2453"/>
    <w:rsid w:val="00FF35D1"/>
    <w:rsid w:val="00FF3E8D"/>
    <w:rsid w:val="00FF65EF"/>
    <w:rsid w:val="00FF76C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67937"/>
    <o:shapelayout v:ext="edit">
      <o:idmap v:ext="edit" data="1"/>
    </o:shapelayout>
  </w:shapeDefaults>
  <w:decimalSymbol w:val="."/>
  <w:listSeparator w:val=";"/>
  <w14:docId w14:val="61AF9D92"/>
  <w15:docId w15:val="{E84443DD-78D7-44AF-8D2A-53DE144DA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17E5C"/>
    <w:pPr>
      <w:spacing w:after="120"/>
      <w:jc w:val="both"/>
    </w:pPr>
    <w:rPr>
      <w:sz w:val="24"/>
      <w:szCs w:val="24"/>
    </w:rPr>
  </w:style>
  <w:style w:type="paragraph" w:styleId="berschrift1">
    <w:name w:val="heading 1"/>
    <w:basedOn w:val="Standard"/>
    <w:next w:val="Standard"/>
    <w:link w:val="berschrift1Zchn"/>
    <w:uiPriority w:val="9"/>
    <w:qFormat/>
    <w:rsid w:val="00DE5A2C"/>
    <w:pPr>
      <w:keepNext/>
      <w:spacing w:before="360"/>
      <w:contextualSpacing/>
      <w:jc w:val="left"/>
      <w:outlineLvl w:val="0"/>
    </w:pPr>
    <w:rPr>
      <w:rFonts w:ascii="Arial" w:eastAsia="Times New Roman" w:hAnsi="Arial"/>
      <w:b/>
      <w:bCs/>
      <w:kern w:val="32"/>
      <w:sz w:val="32"/>
      <w:szCs w:val="32"/>
    </w:rPr>
  </w:style>
  <w:style w:type="paragraph" w:styleId="berschrift2">
    <w:name w:val="heading 2"/>
    <w:basedOn w:val="Standard"/>
    <w:next w:val="Standard"/>
    <w:link w:val="berschrift2Zchn"/>
    <w:uiPriority w:val="9"/>
    <w:qFormat/>
    <w:rsid w:val="00E64BDE"/>
    <w:pPr>
      <w:keepNext/>
      <w:spacing w:before="240" w:after="60"/>
      <w:jc w:val="left"/>
      <w:outlineLvl w:val="1"/>
    </w:pPr>
    <w:rPr>
      <w:rFonts w:ascii="Arial" w:eastAsia="Times New Roman" w:hAnsi="Arial"/>
      <w:b/>
      <w:bCs/>
      <w:iCs/>
      <w:sz w:val="32"/>
      <w:szCs w:val="28"/>
      <w:lang w:val="de-DE" w:eastAsia="de-DE"/>
    </w:rPr>
  </w:style>
  <w:style w:type="paragraph" w:styleId="berschrift3">
    <w:name w:val="heading 3"/>
    <w:basedOn w:val="Standard"/>
    <w:next w:val="Standard"/>
    <w:link w:val="berschrift3Zchn"/>
    <w:uiPriority w:val="9"/>
    <w:unhideWhenUsed/>
    <w:qFormat/>
    <w:rsid w:val="00715284"/>
    <w:pPr>
      <w:keepNext/>
      <w:keepLines/>
      <w:spacing w:before="200"/>
      <w:jc w:val="left"/>
      <w:outlineLvl w:val="2"/>
    </w:pPr>
    <w:rPr>
      <w:rFonts w:ascii="Arial" w:eastAsiaTheme="majorEastAsia" w:hAnsi="Arial" w:cstheme="majorBidi"/>
      <w:b/>
      <w:bCs/>
      <w:color w:val="000000" w:themeColor="text1"/>
      <w:sz w:val="28"/>
      <w:szCs w:val="22"/>
    </w:rPr>
  </w:style>
  <w:style w:type="paragraph" w:styleId="berschrift4">
    <w:name w:val="heading 4"/>
    <w:basedOn w:val="Standard"/>
    <w:next w:val="Standard"/>
    <w:link w:val="berschrift4Zchn"/>
    <w:uiPriority w:val="9"/>
    <w:unhideWhenUsed/>
    <w:qFormat/>
    <w:rsid w:val="00715284"/>
    <w:pPr>
      <w:keepNext/>
      <w:keepLines/>
      <w:spacing w:before="240" w:after="0"/>
      <w:outlineLvl w:val="3"/>
    </w:pPr>
    <w:rPr>
      <w:rFonts w:ascii="Arial" w:eastAsiaTheme="majorEastAsia" w:hAnsi="Arial" w:cstheme="majorBidi"/>
      <w:b/>
      <w:iCs/>
      <w:color w:val="000000" w:themeColor="tex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opfzeileHH">
    <w:name w:val="kopfzeile_HH"/>
    <w:basedOn w:val="Standard"/>
    <w:link w:val="kopfzeileHHZchn"/>
    <w:qFormat/>
    <w:rsid w:val="004A405B"/>
    <w:pPr>
      <w:tabs>
        <w:tab w:val="center" w:pos="4536"/>
        <w:tab w:val="right" w:pos="9072"/>
      </w:tabs>
      <w:jc w:val="right"/>
    </w:pPr>
    <w:rPr>
      <w:rFonts w:eastAsia="Times New Roman"/>
      <w:lang w:val="de-DE" w:eastAsia="de-DE"/>
    </w:rPr>
  </w:style>
  <w:style w:type="paragraph" w:styleId="Kopfzeile">
    <w:name w:val="header"/>
    <w:next w:val="kopfzeileHH"/>
    <w:link w:val="KopfzeileZchn"/>
    <w:uiPriority w:val="99"/>
    <w:unhideWhenUsed/>
    <w:rsid w:val="004A405B"/>
    <w:pPr>
      <w:tabs>
        <w:tab w:val="center" w:pos="4536"/>
        <w:tab w:val="right" w:pos="9072"/>
      </w:tabs>
    </w:pPr>
  </w:style>
  <w:style w:type="character" w:customStyle="1" w:styleId="KopfzeileZchn">
    <w:name w:val="Kopfzeile Zchn"/>
    <w:basedOn w:val="Absatz-Standardschriftart"/>
    <w:link w:val="Kopfzeile"/>
    <w:uiPriority w:val="99"/>
    <w:rsid w:val="004A405B"/>
    <w:rPr>
      <w:rFonts w:eastAsia="Calibri"/>
    </w:rPr>
  </w:style>
  <w:style w:type="character" w:customStyle="1" w:styleId="kopfzeileHHZchn">
    <w:name w:val="kopfzeile_HH Zchn"/>
    <w:basedOn w:val="KopfzeileZchn"/>
    <w:link w:val="kopfzeileHH"/>
    <w:rsid w:val="004A405B"/>
    <w:rPr>
      <w:rFonts w:eastAsia="Times New Roman"/>
      <w:lang w:val="de-DE" w:eastAsia="de-DE"/>
    </w:rPr>
  </w:style>
  <w:style w:type="paragraph" w:customStyle="1" w:styleId="aufz05">
    <w:name w:val="aufz_05"/>
    <w:basedOn w:val="Listenabsatz"/>
    <w:link w:val="aufz05Zchn"/>
    <w:qFormat/>
    <w:rsid w:val="000A0F2E"/>
    <w:pPr>
      <w:numPr>
        <w:numId w:val="8"/>
      </w:numPr>
      <w:spacing w:after="160" w:line="259" w:lineRule="auto"/>
      <w:ind w:left="284" w:hanging="284"/>
    </w:pPr>
    <w:rPr>
      <w:noProof/>
      <w:lang w:eastAsia="de-CH"/>
    </w:rPr>
  </w:style>
  <w:style w:type="character" w:customStyle="1" w:styleId="aufz05Zchn">
    <w:name w:val="aufz_05 Zchn"/>
    <w:basedOn w:val="Absatz-Standardschriftart"/>
    <w:link w:val="aufz05"/>
    <w:rsid w:val="000A0F2E"/>
    <w:rPr>
      <w:noProof/>
      <w:sz w:val="24"/>
      <w:szCs w:val="24"/>
      <w:lang w:eastAsia="de-CH"/>
    </w:rPr>
  </w:style>
  <w:style w:type="character" w:customStyle="1" w:styleId="berschrift2Zchn">
    <w:name w:val="Überschrift 2 Zchn"/>
    <w:basedOn w:val="Absatz-Standardschriftart"/>
    <w:link w:val="berschrift2"/>
    <w:uiPriority w:val="9"/>
    <w:rsid w:val="00E64BDE"/>
    <w:rPr>
      <w:rFonts w:ascii="Arial" w:eastAsia="Times New Roman" w:hAnsi="Arial"/>
      <w:b/>
      <w:bCs/>
      <w:iCs/>
      <w:sz w:val="32"/>
      <w:szCs w:val="28"/>
      <w:lang w:val="de-DE" w:eastAsia="de-DE"/>
    </w:rPr>
  </w:style>
  <w:style w:type="paragraph" w:styleId="Funotentext">
    <w:name w:val="footnote text"/>
    <w:aliases w:val="Fußnotentext Char1 Char,Fußnotentext Char Char Char Char,Fußnotentext Char1 Char Char1 Char Char,Fußnotentext Char Char1 Char Char1 Char Char,Fußnotentext Char1 Char Char Char Char1 Char Char,Fußnotentext Char"/>
    <w:basedOn w:val="Standard"/>
    <w:link w:val="FunotentextZchn"/>
    <w:uiPriority w:val="99"/>
    <w:unhideWhenUsed/>
    <w:qFormat/>
    <w:rsid w:val="004A405B"/>
    <w:pPr>
      <w:spacing w:after="60"/>
      <w:ind w:left="284" w:hanging="284"/>
    </w:pPr>
  </w:style>
  <w:style w:type="character" w:customStyle="1" w:styleId="FunotentextZchn">
    <w:name w:val="Fußnotentext Zchn"/>
    <w:aliases w:val="Fußnotentext Char1 Char Zchn,Fußnotentext Char Char Char Char Zchn,Fußnotentext Char1 Char Char1 Char Char Zchn,Fußnotentext Char Char1 Char Char1 Char Char Zchn,Fußnotentext Char1 Char Char Char Char1 Char Char Zchn"/>
    <w:basedOn w:val="Absatz-Standardschriftart"/>
    <w:link w:val="Funotentext"/>
    <w:uiPriority w:val="99"/>
    <w:rsid w:val="004A405B"/>
    <w:rPr>
      <w:rFonts w:eastAsia="Calibri"/>
      <w:sz w:val="20"/>
      <w:szCs w:val="20"/>
    </w:rPr>
  </w:style>
  <w:style w:type="paragraph" w:styleId="Listenabsatz">
    <w:name w:val="List Paragraph"/>
    <w:basedOn w:val="Standard"/>
    <w:uiPriority w:val="34"/>
    <w:qFormat/>
    <w:rsid w:val="004A405B"/>
    <w:pPr>
      <w:ind w:left="720"/>
      <w:contextualSpacing/>
    </w:pPr>
  </w:style>
  <w:style w:type="paragraph" w:customStyle="1" w:styleId="Formatvorlage1">
    <w:name w:val="Formatvorlage1"/>
    <w:basedOn w:val="Textkrper"/>
    <w:next w:val="Standard"/>
    <w:qFormat/>
    <w:rsid w:val="004A405B"/>
  </w:style>
  <w:style w:type="paragraph" w:styleId="Textkrper">
    <w:name w:val="Body Text"/>
    <w:basedOn w:val="Standard"/>
    <w:link w:val="TextkrperZchn"/>
    <w:uiPriority w:val="99"/>
    <w:semiHidden/>
    <w:unhideWhenUsed/>
    <w:rsid w:val="004A405B"/>
  </w:style>
  <w:style w:type="character" w:customStyle="1" w:styleId="TextkrperZchn">
    <w:name w:val="Textkörper Zchn"/>
    <w:basedOn w:val="Absatz-Standardschriftart"/>
    <w:link w:val="Textkrper"/>
    <w:uiPriority w:val="99"/>
    <w:semiHidden/>
    <w:rsid w:val="004A405B"/>
    <w:rPr>
      <w:rFonts w:eastAsia="Calibri"/>
    </w:rPr>
  </w:style>
  <w:style w:type="character" w:customStyle="1" w:styleId="berschrift1Zchn">
    <w:name w:val="Überschrift 1 Zchn"/>
    <w:basedOn w:val="Absatz-Standardschriftart"/>
    <w:link w:val="berschrift1"/>
    <w:uiPriority w:val="9"/>
    <w:rsid w:val="00DE5A2C"/>
    <w:rPr>
      <w:rFonts w:ascii="Arial" w:eastAsia="Times New Roman" w:hAnsi="Arial"/>
      <w:b/>
      <w:bCs/>
      <w:kern w:val="32"/>
      <w:sz w:val="32"/>
      <w:szCs w:val="32"/>
    </w:rPr>
  </w:style>
  <w:style w:type="character" w:customStyle="1" w:styleId="berschrift3Zchn">
    <w:name w:val="Überschrift 3 Zchn"/>
    <w:basedOn w:val="Absatz-Standardschriftart"/>
    <w:link w:val="berschrift3"/>
    <w:uiPriority w:val="9"/>
    <w:rsid w:val="00715284"/>
    <w:rPr>
      <w:rFonts w:ascii="Arial" w:eastAsiaTheme="majorEastAsia" w:hAnsi="Arial" w:cstheme="majorBidi"/>
      <w:b/>
      <w:bCs/>
      <w:color w:val="000000" w:themeColor="text1"/>
      <w:sz w:val="28"/>
      <w:szCs w:val="22"/>
    </w:rPr>
  </w:style>
  <w:style w:type="paragraph" w:styleId="Fuzeile">
    <w:name w:val="footer"/>
    <w:basedOn w:val="Standard"/>
    <w:link w:val="FuzeileZchn"/>
    <w:uiPriority w:val="99"/>
    <w:unhideWhenUsed/>
    <w:rsid w:val="004A405B"/>
    <w:pPr>
      <w:tabs>
        <w:tab w:val="center" w:pos="4536"/>
        <w:tab w:val="right" w:pos="9072"/>
      </w:tabs>
    </w:pPr>
  </w:style>
  <w:style w:type="character" w:customStyle="1" w:styleId="FuzeileZchn">
    <w:name w:val="Fußzeile Zchn"/>
    <w:basedOn w:val="Absatz-Standardschriftart"/>
    <w:link w:val="Fuzeile"/>
    <w:uiPriority w:val="99"/>
    <w:rsid w:val="004A405B"/>
    <w:rPr>
      <w:rFonts w:eastAsia="Calibri"/>
    </w:rPr>
  </w:style>
  <w:style w:type="character" w:styleId="Funotenzeichen">
    <w:name w:val="footnote reference"/>
    <w:basedOn w:val="Absatz-Standardschriftart"/>
    <w:uiPriority w:val="99"/>
    <w:unhideWhenUsed/>
    <w:rsid w:val="004A405B"/>
    <w:rPr>
      <w:vertAlign w:val="superscript"/>
    </w:rPr>
  </w:style>
  <w:style w:type="paragraph" w:styleId="Aufzhlungszeichen">
    <w:name w:val="List Bullet"/>
    <w:basedOn w:val="Standard"/>
    <w:autoRedefine/>
    <w:rsid w:val="004A405B"/>
    <w:pPr>
      <w:tabs>
        <w:tab w:val="num" w:pos="360"/>
      </w:tabs>
      <w:ind w:left="360" w:hanging="360"/>
    </w:pPr>
    <w:rPr>
      <w:rFonts w:eastAsia="Times New Roman"/>
      <w:lang w:eastAsia="de-DE"/>
    </w:rPr>
  </w:style>
  <w:style w:type="character" w:styleId="Hyperlink">
    <w:name w:val="Hyperlink"/>
    <w:basedOn w:val="Absatz-Standardschriftart"/>
    <w:uiPriority w:val="99"/>
    <w:unhideWhenUsed/>
    <w:rsid w:val="004A405B"/>
    <w:rPr>
      <w:color w:val="0000FF"/>
      <w:u w:val="single"/>
    </w:rPr>
  </w:style>
  <w:style w:type="paragraph" w:styleId="Sprechblasentext">
    <w:name w:val="Balloon Text"/>
    <w:basedOn w:val="Standard"/>
    <w:link w:val="SprechblasentextZchn"/>
    <w:uiPriority w:val="99"/>
    <w:semiHidden/>
    <w:unhideWhenUsed/>
    <w:rsid w:val="004A405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A405B"/>
    <w:rPr>
      <w:rFonts w:ascii="Tahoma" w:eastAsia="Calibri" w:hAnsi="Tahoma" w:cs="Tahoma"/>
      <w:sz w:val="16"/>
      <w:szCs w:val="16"/>
    </w:rPr>
  </w:style>
  <w:style w:type="table" w:styleId="Tabellenraster">
    <w:name w:val="Table Grid"/>
    <w:basedOn w:val="NormaleTabelle"/>
    <w:uiPriority w:val="59"/>
    <w:rsid w:val="004A405B"/>
    <w:rPr>
      <w:lang w:eastAsia="de-CH"/>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ccesshide">
    <w:name w:val="accesshide"/>
    <w:basedOn w:val="Absatz-Standardschriftart"/>
    <w:rsid w:val="004A405B"/>
  </w:style>
  <w:style w:type="paragraph" w:customStyle="1" w:styleId="fussnote">
    <w:name w:val="fussnote"/>
    <w:basedOn w:val="Standard"/>
    <w:qFormat/>
    <w:rsid w:val="003D7EBB"/>
    <w:pPr>
      <w:spacing w:after="60"/>
      <w:ind w:left="284" w:hanging="284"/>
      <w:jc w:val="left"/>
    </w:pPr>
    <w:rPr>
      <w:sz w:val="20"/>
      <w:szCs w:val="20"/>
    </w:rPr>
  </w:style>
  <w:style w:type="paragraph" w:customStyle="1" w:styleId="titelschrift">
    <w:name w:val="titelschrift"/>
    <w:basedOn w:val="Standard"/>
    <w:uiPriority w:val="99"/>
    <w:rsid w:val="00E43FDC"/>
    <w:pPr>
      <w:autoSpaceDE w:val="0"/>
      <w:autoSpaceDN w:val="0"/>
      <w:adjustRightInd w:val="0"/>
      <w:spacing w:line="288" w:lineRule="auto"/>
      <w:jc w:val="left"/>
      <w:textAlignment w:val="center"/>
    </w:pPr>
    <w:rPr>
      <w:rFonts w:ascii="PoloCEF-Demibold" w:eastAsiaTheme="minorHAnsi" w:hAnsi="PoloCEF-Demibold" w:cs="PoloCEF-Demibold"/>
      <w:color w:val="000000"/>
      <w:sz w:val="48"/>
      <w:szCs w:val="48"/>
      <w:lang w:val="de-DE"/>
    </w:rPr>
  </w:style>
  <w:style w:type="paragraph" w:styleId="KeinLeerraum">
    <w:name w:val="No Spacing"/>
    <w:uiPriority w:val="1"/>
    <w:qFormat/>
    <w:rsid w:val="0094521F"/>
    <w:rPr>
      <w:rFonts w:ascii="Arial" w:eastAsiaTheme="minorHAnsi" w:hAnsi="Arial" w:cstheme="minorBidi"/>
      <w:sz w:val="28"/>
      <w:szCs w:val="22"/>
    </w:rPr>
  </w:style>
  <w:style w:type="paragraph" w:customStyle="1" w:styleId="Default">
    <w:name w:val="Default"/>
    <w:rsid w:val="00B261D5"/>
    <w:pPr>
      <w:autoSpaceDE w:val="0"/>
      <w:autoSpaceDN w:val="0"/>
      <w:adjustRightInd w:val="0"/>
    </w:pPr>
    <w:rPr>
      <w:rFonts w:eastAsiaTheme="minorHAnsi"/>
      <w:color w:val="000000"/>
      <w:sz w:val="24"/>
      <w:szCs w:val="24"/>
    </w:rPr>
  </w:style>
  <w:style w:type="paragraph" w:styleId="Verzeichnis1">
    <w:name w:val="toc 1"/>
    <w:basedOn w:val="Standard"/>
    <w:next w:val="Standard"/>
    <w:autoRedefine/>
    <w:uiPriority w:val="39"/>
    <w:unhideWhenUsed/>
    <w:rsid w:val="00D66FAC"/>
    <w:pPr>
      <w:tabs>
        <w:tab w:val="right" w:leader="dot" w:pos="9344"/>
      </w:tabs>
      <w:spacing w:after="100"/>
    </w:pPr>
    <w:rPr>
      <w:b/>
      <w:noProof/>
    </w:rPr>
  </w:style>
  <w:style w:type="paragraph" w:styleId="Verzeichnis2">
    <w:name w:val="toc 2"/>
    <w:basedOn w:val="Standard"/>
    <w:next w:val="Standard"/>
    <w:autoRedefine/>
    <w:uiPriority w:val="39"/>
    <w:unhideWhenUsed/>
    <w:rsid w:val="004562B3"/>
    <w:pPr>
      <w:tabs>
        <w:tab w:val="right" w:leader="dot" w:pos="9344"/>
      </w:tabs>
      <w:spacing w:after="100"/>
    </w:pPr>
    <w:rPr>
      <w:b/>
      <w:noProof/>
    </w:rPr>
  </w:style>
  <w:style w:type="paragraph" w:styleId="Verzeichnis3">
    <w:name w:val="toc 3"/>
    <w:basedOn w:val="Standard"/>
    <w:next w:val="Standard"/>
    <w:autoRedefine/>
    <w:uiPriority w:val="39"/>
    <w:unhideWhenUsed/>
    <w:rsid w:val="00ED2624"/>
    <w:pPr>
      <w:tabs>
        <w:tab w:val="right" w:leader="dot" w:pos="9344"/>
      </w:tabs>
      <w:spacing w:after="100"/>
      <w:ind w:left="284"/>
    </w:pPr>
  </w:style>
  <w:style w:type="character" w:customStyle="1" w:styleId="berschrift4Zchn">
    <w:name w:val="Überschrift 4 Zchn"/>
    <w:basedOn w:val="Absatz-Standardschriftart"/>
    <w:link w:val="berschrift4"/>
    <w:uiPriority w:val="9"/>
    <w:rsid w:val="00715284"/>
    <w:rPr>
      <w:rFonts w:ascii="Arial" w:eastAsiaTheme="majorEastAsia" w:hAnsi="Arial" w:cstheme="majorBidi"/>
      <w:b/>
      <w:iCs/>
      <w:color w:val="000000" w:themeColor="text1"/>
      <w:sz w:val="24"/>
      <w:szCs w:val="24"/>
    </w:rPr>
  </w:style>
  <w:style w:type="character" w:styleId="Kommentarzeichen">
    <w:name w:val="annotation reference"/>
    <w:basedOn w:val="Absatz-Standardschriftart"/>
    <w:uiPriority w:val="99"/>
    <w:semiHidden/>
    <w:unhideWhenUsed/>
    <w:rsid w:val="001D5BD8"/>
    <w:rPr>
      <w:sz w:val="16"/>
      <w:szCs w:val="16"/>
    </w:rPr>
  </w:style>
  <w:style w:type="paragraph" w:styleId="Kommentartext">
    <w:name w:val="annotation text"/>
    <w:basedOn w:val="Standard"/>
    <w:link w:val="KommentartextZchn"/>
    <w:uiPriority w:val="99"/>
    <w:unhideWhenUsed/>
    <w:rsid w:val="001D5BD8"/>
    <w:rPr>
      <w:sz w:val="20"/>
      <w:szCs w:val="20"/>
    </w:rPr>
  </w:style>
  <w:style w:type="character" w:customStyle="1" w:styleId="KommentartextZchn">
    <w:name w:val="Kommentartext Zchn"/>
    <w:basedOn w:val="Absatz-Standardschriftart"/>
    <w:link w:val="Kommentartext"/>
    <w:uiPriority w:val="99"/>
    <w:rsid w:val="001D5BD8"/>
  </w:style>
  <w:style w:type="paragraph" w:styleId="Kommentarthema">
    <w:name w:val="annotation subject"/>
    <w:basedOn w:val="Kommentartext"/>
    <w:next w:val="Kommentartext"/>
    <w:link w:val="KommentarthemaZchn"/>
    <w:uiPriority w:val="99"/>
    <w:semiHidden/>
    <w:unhideWhenUsed/>
    <w:rsid w:val="001D5BD8"/>
    <w:rPr>
      <w:b/>
      <w:bCs/>
    </w:rPr>
  </w:style>
  <w:style w:type="character" w:customStyle="1" w:styleId="KommentarthemaZchn">
    <w:name w:val="Kommentarthema Zchn"/>
    <w:basedOn w:val="KommentartextZchn"/>
    <w:link w:val="Kommentarthema"/>
    <w:uiPriority w:val="99"/>
    <w:semiHidden/>
    <w:rsid w:val="001D5BD8"/>
    <w:rPr>
      <w:b/>
      <w:bCs/>
    </w:rPr>
  </w:style>
  <w:style w:type="paragraph" w:styleId="Zitat">
    <w:name w:val="Quote"/>
    <w:basedOn w:val="Standard"/>
    <w:next w:val="Standard"/>
    <w:link w:val="ZitatZchn"/>
    <w:uiPriority w:val="29"/>
    <w:qFormat/>
    <w:rsid w:val="00251D0F"/>
    <w:pPr>
      <w:spacing w:before="200"/>
      <w:ind w:left="864" w:right="864"/>
      <w:jc w:val="center"/>
    </w:pPr>
    <w:rPr>
      <w:rFonts w:eastAsiaTheme="minorHAnsi" w:cstheme="minorBidi"/>
      <w:i/>
      <w:iCs/>
      <w:color w:val="404040" w:themeColor="text1" w:themeTint="BF"/>
      <w:szCs w:val="22"/>
    </w:rPr>
  </w:style>
  <w:style w:type="character" w:customStyle="1" w:styleId="ZitatZchn">
    <w:name w:val="Zitat Zchn"/>
    <w:basedOn w:val="Absatz-Standardschriftart"/>
    <w:link w:val="Zitat"/>
    <w:uiPriority w:val="29"/>
    <w:rsid w:val="00251D0F"/>
    <w:rPr>
      <w:rFonts w:eastAsiaTheme="minorHAnsi" w:cstheme="minorBidi"/>
      <w:i/>
      <w:iCs/>
      <w:color w:val="404040" w:themeColor="text1" w:themeTint="BF"/>
      <w:sz w:val="24"/>
      <w:szCs w:val="22"/>
    </w:rPr>
  </w:style>
  <w:style w:type="paragraph" w:customStyle="1" w:styleId="legendentextpolreg10">
    <w:name w:val="legendentext_pol_reg_10"/>
    <w:basedOn w:val="Standard"/>
    <w:uiPriority w:val="99"/>
    <w:rsid w:val="002629C9"/>
    <w:pPr>
      <w:tabs>
        <w:tab w:val="left" w:pos="1100"/>
      </w:tabs>
      <w:autoSpaceDE w:val="0"/>
      <w:autoSpaceDN w:val="0"/>
      <w:adjustRightInd w:val="0"/>
      <w:spacing w:after="0" w:line="200" w:lineRule="atLeast"/>
      <w:jc w:val="left"/>
      <w:textAlignment w:val="center"/>
    </w:pPr>
    <w:rPr>
      <w:rFonts w:ascii="PoloCEF" w:hAnsi="PoloCEF" w:cs="PoloCEF"/>
      <w:color w:val="3366CC"/>
      <w:sz w:val="20"/>
      <w:szCs w:val="20"/>
      <w:lang w:val="de-DE"/>
    </w:rPr>
  </w:style>
  <w:style w:type="paragraph" w:customStyle="1" w:styleId="untertitelpoldem16">
    <w:name w:val="untertitel_pol_dem_16"/>
    <w:basedOn w:val="Standard"/>
    <w:uiPriority w:val="99"/>
    <w:rsid w:val="0044181A"/>
    <w:pPr>
      <w:autoSpaceDE w:val="0"/>
      <w:autoSpaceDN w:val="0"/>
      <w:adjustRightInd w:val="0"/>
      <w:spacing w:after="0" w:line="288" w:lineRule="auto"/>
      <w:jc w:val="left"/>
      <w:textAlignment w:val="center"/>
    </w:pPr>
    <w:rPr>
      <w:rFonts w:ascii="PoloCEF" w:hAnsi="PoloCEF" w:cs="PoloCEF"/>
      <w:color w:val="3366CC"/>
      <w:sz w:val="32"/>
      <w:szCs w:val="32"/>
      <w:lang w:val="de-DE"/>
    </w:rPr>
  </w:style>
  <w:style w:type="character" w:styleId="Zeilennummer">
    <w:name w:val="line number"/>
    <w:basedOn w:val="Absatz-Standardschriftart"/>
    <w:uiPriority w:val="99"/>
    <w:semiHidden/>
    <w:unhideWhenUsed/>
    <w:rsid w:val="00615D71"/>
  </w:style>
  <w:style w:type="paragraph" w:customStyle="1" w:styleId="Zwischentitel">
    <w:name w:val="Zwischentitel"/>
    <w:basedOn w:val="Standard"/>
    <w:uiPriority w:val="99"/>
    <w:rsid w:val="00AB7F5D"/>
    <w:pPr>
      <w:tabs>
        <w:tab w:val="left" w:pos="794"/>
      </w:tabs>
      <w:suppressAutoHyphens/>
      <w:autoSpaceDE w:val="0"/>
      <w:autoSpaceDN w:val="0"/>
      <w:adjustRightInd w:val="0"/>
      <w:spacing w:after="0" w:line="280" w:lineRule="atLeast"/>
      <w:jc w:val="left"/>
      <w:textAlignment w:val="center"/>
    </w:pPr>
    <w:rPr>
      <w:rFonts w:ascii="Grotesque MT" w:hAnsi="Grotesque MT" w:cs="Grotesque MT"/>
      <w:b/>
      <w:bCs/>
      <w:color w:val="000000"/>
      <w:spacing w:val="1"/>
      <w:sz w:val="20"/>
      <w:szCs w:val="20"/>
      <w:lang w:val="de-DE"/>
    </w:rPr>
  </w:style>
  <w:style w:type="character" w:customStyle="1" w:styleId="NichtaufgelsteErwhnung1">
    <w:name w:val="Nicht aufgelöste Erwähnung1"/>
    <w:basedOn w:val="Absatz-Standardschriftart"/>
    <w:uiPriority w:val="99"/>
    <w:semiHidden/>
    <w:unhideWhenUsed/>
    <w:rsid w:val="00210AB9"/>
    <w:rPr>
      <w:color w:val="605E5C"/>
      <w:shd w:val="clear" w:color="auto" w:fill="E1DFDD"/>
    </w:rPr>
  </w:style>
  <w:style w:type="character" w:styleId="HTMLZitat">
    <w:name w:val="HTML Cite"/>
    <w:basedOn w:val="Absatz-Standardschriftart"/>
    <w:uiPriority w:val="99"/>
    <w:semiHidden/>
    <w:unhideWhenUsed/>
    <w:rsid w:val="00CF2B2D"/>
    <w:rPr>
      <w:i/>
      <w:iCs/>
    </w:rPr>
  </w:style>
  <w:style w:type="character" w:customStyle="1" w:styleId="highlight">
    <w:name w:val="highlight"/>
    <w:basedOn w:val="Absatz-Standardschriftart"/>
    <w:rsid w:val="00715284"/>
  </w:style>
  <w:style w:type="paragraph" w:styleId="Endnotentext">
    <w:name w:val="endnote text"/>
    <w:basedOn w:val="Standard"/>
    <w:link w:val="EndnotentextZchn"/>
    <w:uiPriority w:val="99"/>
    <w:semiHidden/>
    <w:unhideWhenUsed/>
    <w:rsid w:val="00965604"/>
    <w:pPr>
      <w:spacing w:after="0"/>
    </w:pPr>
    <w:rPr>
      <w:sz w:val="20"/>
      <w:szCs w:val="20"/>
    </w:rPr>
  </w:style>
  <w:style w:type="character" w:customStyle="1" w:styleId="EndnotentextZchn">
    <w:name w:val="Endnotentext Zchn"/>
    <w:basedOn w:val="Absatz-Standardschriftart"/>
    <w:link w:val="Endnotentext"/>
    <w:uiPriority w:val="99"/>
    <w:semiHidden/>
    <w:rsid w:val="00965604"/>
  </w:style>
  <w:style w:type="character" w:styleId="Endnotenzeichen">
    <w:name w:val="endnote reference"/>
    <w:basedOn w:val="Absatz-Standardschriftart"/>
    <w:uiPriority w:val="99"/>
    <w:semiHidden/>
    <w:unhideWhenUsed/>
    <w:rsid w:val="00965604"/>
    <w:rPr>
      <w:vertAlign w:val="superscript"/>
    </w:rPr>
  </w:style>
  <w:style w:type="character" w:customStyle="1" w:styleId="NichtaufgelsteErwhnung2">
    <w:name w:val="Nicht aufgelöste Erwähnung2"/>
    <w:basedOn w:val="Absatz-Standardschriftart"/>
    <w:uiPriority w:val="99"/>
    <w:semiHidden/>
    <w:unhideWhenUsed/>
    <w:rsid w:val="00C75C25"/>
    <w:rPr>
      <w:color w:val="605E5C"/>
      <w:shd w:val="clear" w:color="auto" w:fill="E1DFDD"/>
    </w:rPr>
  </w:style>
  <w:style w:type="character" w:styleId="BesuchterLink">
    <w:name w:val="FollowedHyperlink"/>
    <w:basedOn w:val="Absatz-Standardschriftart"/>
    <w:uiPriority w:val="99"/>
    <w:semiHidden/>
    <w:unhideWhenUsed/>
    <w:rsid w:val="00332221"/>
    <w:rPr>
      <w:color w:val="800080" w:themeColor="followedHyperlink"/>
      <w:u w:val="single"/>
    </w:rPr>
  </w:style>
  <w:style w:type="paragraph" w:customStyle="1" w:styleId="Pa17">
    <w:name w:val="Pa17"/>
    <w:basedOn w:val="Default"/>
    <w:next w:val="Default"/>
    <w:uiPriority w:val="99"/>
    <w:rsid w:val="00F5789E"/>
    <w:pPr>
      <w:spacing w:line="161" w:lineRule="atLeast"/>
    </w:pPr>
    <w:rPr>
      <w:rFonts w:ascii="Melior" w:eastAsia="Calibri" w:hAnsi="Melio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503983">
      <w:bodyDiv w:val="1"/>
      <w:marLeft w:val="0"/>
      <w:marRight w:val="0"/>
      <w:marTop w:val="0"/>
      <w:marBottom w:val="0"/>
      <w:divBdr>
        <w:top w:val="none" w:sz="0" w:space="0" w:color="auto"/>
        <w:left w:val="none" w:sz="0" w:space="0" w:color="auto"/>
        <w:bottom w:val="none" w:sz="0" w:space="0" w:color="auto"/>
        <w:right w:val="none" w:sz="0" w:space="0" w:color="auto"/>
      </w:divBdr>
      <w:divsChild>
        <w:div w:id="429274142">
          <w:marLeft w:val="0"/>
          <w:marRight w:val="0"/>
          <w:marTop w:val="0"/>
          <w:marBottom w:val="0"/>
          <w:divBdr>
            <w:top w:val="none" w:sz="0" w:space="0" w:color="auto"/>
            <w:left w:val="none" w:sz="0" w:space="0" w:color="auto"/>
            <w:bottom w:val="none" w:sz="0" w:space="0" w:color="auto"/>
            <w:right w:val="none" w:sz="0" w:space="0" w:color="auto"/>
          </w:divBdr>
        </w:div>
        <w:div w:id="1501047421">
          <w:marLeft w:val="0"/>
          <w:marRight w:val="0"/>
          <w:marTop w:val="0"/>
          <w:marBottom w:val="0"/>
          <w:divBdr>
            <w:top w:val="none" w:sz="0" w:space="0" w:color="auto"/>
            <w:left w:val="none" w:sz="0" w:space="0" w:color="auto"/>
            <w:bottom w:val="none" w:sz="0" w:space="0" w:color="auto"/>
            <w:right w:val="none" w:sz="0" w:space="0" w:color="auto"/>
          </w:divBdr>
        </w:div>
      </w:divsChild>
    </w:div>
    <w:div w:id="114495145">
      <w:bodyDiv w:val="1"/>
      <w:marLeft w:val="0"/>
      <w:marRight w:val="0"/>
      <w:marTop w:val="0"/>
      <w:marBottom w:val="0"/>
      <w:divBdr>
        <w:top w:val="none" w:sz="0" w:space="0" w:color="auto"/>
        <w:left w:val="none" w:sz="0" w:space="0" w:color="auto"/>
        <w:bottom w:val="none" w:sz="0" w:space="0" w:color="auto"/>
        <w:right w:val="none" w:sz="0" w:space="0" w:color="auto"/>
      </w:divBdr>
    </w:div>
    <w:div w:id="617877127">
      <w:bodyDiv w:val="1"/>
      <w:marLeft w:val="0"/>
      <w:marRight w:val="0"/>
      <w:marTop w:val="0"/>
      <w:marBottom w:val="0"/>
      <w:divBdr>
        <w:top w:val="none" w:sz="0" w:space="0" w:color="auto"/>
        <w:left w:val="none" w:sz="0" w:space="0" w:color="auto"/>
        <w:bottom w:val="none" w:sz="0" w:space="0" w:color="auto"/>
        <w:right w:val="none" w:sz="0" w:space="0" w:color="auto"/>
      </w:divBdr>
    </w:div>
    <w:div w:id="761148086">
      <w:bodyDiv w:val="1"/>
      <w:marLeft w:val="0"/>
      <w:marRight w:val="0"/>
      <w:marTop w:val="0"/>
      <w:marBottom w:val="0"/>
      <w:divBdr>
        <w:top w:val="none" w:sz="0" w:space="0" w:color="auto"/>
        <w:left w:val="none" w:sz="0" w:space="0" w:color="auto"/>
        <w:bottom w:val="none" w:sz="0" w:space="0" w:color="auto"/>
        <w:right w:val="none" w:sz="0" w:space="0" w:color="auto"/>
      </w:divBdr>
    </w:div>
    <w:div w:id="1086072093">
      <w:bodyDiv w:val="1"/>
      <w:marLeft w:val="0"/>
      <w:marRight w:val="0"/>
      <w:marTop w:val="0"/>
      <w:marBottom w:val="0"/>
      <w:divBdr>
        <w:top w:val="none" w:sz="0" w:space="0" w:color="auto"/>
        <w:left w:val="none" w:sz="0" w:space="0" w:color="auto"/>
        <w:bottom w:val="none" w:sz="0" w:space="0" w:color="auto"/>
        <w:right w:val="none" w:sz="0" w:space="0" w:color="auto"/>
      </w:divBdr>
    </w:div>
    <w:div w:id="2042439195">
      <w:bodyDiv w:val="1"/>
      <w:marLeft w:val="0"/>
      <w:marRight w:val="0"/>
      <w:marTop w:val="0"/>
      <w:marBottom w:val="0"/>
      <w:divBdr>
        <w:top w:val="none" w:sz="0" w:space="0" w:color="auto"/>
        <w:left w:val="none" w:sz="0" w:space="0" w:color="auto"/>
        <w:bottom w:val="none" w:sz="0" w:space="0" w:color="auto"/>
        <w:right w:val="none" w:sz="0" w:space="0" w:color="auto"/>
      </w:divBdr>
    </w:div>
    <w:div w:id="2093433930">
      <w:bodyDiv w:val="1"/>
      <w:marLeft w:val="0"/>
      <w:marRight w:val="0"/>
      <w:marTop w:val="0"/>
      <w:marBottom w:val="0"/>
      <w:divBdr>
        <w:top w:val="none" w:sz="0" w:space="0" w:color="auto"/>
        <w:left w:val="none" w:sz="0" w:space="0" w:color="auto"/>
        <w:bottom w:val="none" w:sz="0" w:space="0" w:color="auto"/>
        <w:right w:val="none" w:sz="0" w:space="0" w:color="auto"/>
      </w:divBdr>
    </w:div>
    <w:div w:id="2132044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file:///G:\GR_fszm_projekt\gr_akten\repro_StAGR\Ordner7\StAGR_V-12-f-5_Bericht_Besichtigung_korr.jpg" TargetMode="External"/><Relationship Id="rId21" Type="http://schemas.openxmlformats.org/officeDocument/2006/relationships/image" Target="media/image11.jpeg"/><Relationship Id="rId34" Type="http://schemas.openxmlformats.org/officeDocument/2006/relationships/hyperlink" Target="https://www.youtube.com/watch?v=_V8wdSm3d40"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header" Target="header7.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3.xm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eader" Target="header4.xml"/><Relationship Id="rId32" Type="http://schemas.openxmlformats.org/officeDocument/2006/relationships/image" Target="media/image18.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image" Target="media/image20.jpeg"/><Relationship Id="rId10" Type="http://schemas.openxmlformats.org/officeDocument/2006/relationships/header" Target="header2.xml"/><Relationship Id="rId19" Type="http://schemas.openxmlformats.org/officeDocument/2006/relationships/image" Target="media/image10.jpeg"/><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header" Target="header5.xml"/><Relationship Id="rId30" Type="http://schemas.openxmlformats.org/officeDocument/2006/relationships/image" Target="media/image17.jpeg"/><Relationship Id="rId35" Type="http://schemas.openxmlformats.org/officeDocument/2006/relationships/image" Target="media/image19.jp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E5D1C-B878-47D9-A12F-AB79B90DD8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10080</Words>
  <Characters>63509</Characters>
  <Application>Microsoft Office Word</Application>
  <DocSecurity>0</DocSecurity>
  <Lines>529</Lines>
  <Paragraphs>146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73443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Hans Utz</dc:creator>
  <cp:keywords/>
  <dc:description/>
  <cp:lastModifiedBy>Utz Hans PH Luzern</cp:lastModifiedBy>
  <cp:revision>3</cp:revision>
  <cp:lastPrinted>2020-09-30T11:37:00Z</cp:lastPrinted>
  <dcterms:created xsi:type="dcterms:W3CDTF">2020-12-18T15:55:00Z</dcterms:created>
  <dcterms:modified xsi:type="dcterms:W3CDTF">2020-12-18T15:57:00Z</dcterms:modified>
</cp:coreProperties>
</file>